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23E0" w14:textId="7031E69F" w:rsidR="0070285B" w:rsidRPr="00487465" w:rsidRDefault="00FE5B51" w:rsidP="00453F88">
      <w:pPr>
        <w:jc w:val="center"/>
        <w:rPr>
          <w:rFonts w:ascii="Arial" w:hAnsi="Arial" w:cs="Arial"/>
          <w:b/>
          <w:bCs/>
          <w:sz w:val="36"/>
          <w:szCs w:val="36"/>
        </w:rPr>
      </w:pPr>
      <w:r w:rsidRPr="00487465">
        <w:rPr>
          <w:rFonts w:ascii="Arial" w:hAnsi="Arial" w:cs="Arial"/>
          <w:b/>
          <w:bCs/>
          <w:noProof/>
          <w:sz w:val="36"/>
          <w:szCs w:val="36"/>
        </w:rPr>
        <w:drawing>
          <wp:inline distT="0" distB="0" distL="0" distR="0" wp14:anchorId="4789157D" wp14:editId="5805C3B5">
            <wp:extent cx="3174365" cy="220853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4365" cy="2208530"/>
                    </a:xfrm>
                    <a:prstGeom prst="rect">
                      <a:avLst/>
                    </a:prstGeom>
                    <a:noFill/>
                    <a:ln>
                      <a:noFill/>
                    </a:ln>
                  </pic:spPr>
                </pic:pic>
              </a:graphicData>
            </a:graphic>
          </wp:inline>
        </w:drawing>
      </w:r>
    </w:p>
    <w:p w14:paraId="097C3626" w14:textId="77777777" w:rsidR="0070285B" w:rsidRPr="00487465" w:rsidRDefault="0070285B" w:rsidP="00453F88">
      <w:pPr>
        <w:jc w:val="center"/>
        <w:rPr>
          <w:rFonts w:ascii="Arial" w:hAnsi="Arial" w:cs="Arial"/>
          <w:b/>
          <w:bCs/>
          <w:sz w:val="36"/>
          <w:szCs w:val="36"/>
        </w:rPr>
      </w:pPr>
    </w:p>
    <w:p w14:paraId="7D360753" w14:textId="77777777" w:rsidR="0070285B" w:rsidRPr="00487465" w:rsidRDefault="0070285B" w:rsidP="00453F88">
      <w:pPr>
        <w:jc w:val="center"/>
        <w:rPr>
          <w:rFonts w:ascii="Arial" w:hAnsi="Arial" w:cs="Arial"/>
          <w:b/>
          <w:bCs/>
          <w:sz w:val="36"/>
          <w:szCs w:val="36"/>
        </w:rPr>
      </w:pPr>
    </w:p>
    <w:p w14:paraId="1CC3EBD9" w14:textId="77777777" w:rsidR="0070285B" w:rsidRPr="00487465" w:rsidRDefault="0070285B" w:rsidP="00453F88">
      <w:pPr>
        <w:jc w:val="center"/>
        <w:rPr>
          <w:rFonts w:ascii="Arial" w:hAnsi="Arial" w:cs="Arial"/>
          <w:b/>
          <w:bCs/>
          <w:sz w:val="36"/>
          <w:szCs w:val="36"/>
        </w:rPr>
      </w:pPr>
    </w:p>
    <w:p w14:paraId="233B9E81" w14:textId="77777777" w:rsidR="0070285B" w:rsidRPr="00487465" w:rsidRDefault="0070285B" w:rsidP="00453F88">
      <w:pPr>
        <w:jc w:val="center"/>
        <w:rPr>
          <w:rFonts w:ascii="Arial" w:hAnsi="Arial" w:cs="Arial"/>
          <w:b/>
          <w:bCs/>
          <w:sz w:val="36"/>
          <w:szCs w:val="36"/>
        </w:rPr>
      </w:pPr>
    </w:p>
    <w:p w14:paraId="413C76F5" w14:textId="77777777" w:rsidR="0070285B" w:rsidRPr="00487465" w:rsidRDefault="0070285B" w:rsidP="00453F88">
      <w:pPr>
        <w:jc w:val="center"/>
        <w:rPr>
          <w:rFonts w:ascii="Arial" w:hAnsi="Arial" w:cs="Arial"/>
          <w:b/>
          <w:bCs/>
          <w:sz w:val="36"/>
          <w:szCs w:val="36"/>
        </w:rPr>
      </w:pPr>
    </w:p>
    <w:p w14:paraId="47AC6268" w14:textId="77777777" w:rsidR="00653E85" w:rsidRPr="00487465" w:rsidRDefault="00653E85" w:rsidP="00E07740">
      <w:pPr>
        <w:jc w:val="center"/>
        <w:rPr>
          <w:rFonts w:ascii="Arial" w:hAnsi="Arial" w:cs="Arial"/>
          <w:b/>
          <w:bCs/>
          <w:sz w:val="52"/>
          <w:szCs w:val="52"/>
        </w:rPr>
      </w:pPr>
      <w:r w:rsidRPr="00487465">
        <w:rPr>
          <w:rFonts w:ascii="Arial" w:hAnsi="Arial" w:cs="Arial"/>
          <w:b/>
          <w:bCs/>
          <w:sz w:val="52"/>
          <w:szCs w:val="52"/>
        </w:rPr>
        <w:t>Régie interne</w:t>
      </w:r>
    </w:p>
    <w:p w14:paraId="3B47FB9C" w14:textId="77777777" w:rsidR="00653E85" w:rsidRPr="00487465" w:rsidRDefault="00653E85" w:rsidP="00453F88">
      <w:pPr>
        <w:jc w:val="center"/>
        <w:rPr>
          <w:rFonts w:ascii="Arial" w:hAnsi="Arial" w:cs="Arial"/>
          <w:b/>
          <w:bCs/>
          <w:sz w:val="28"/>
        </w:rPr>
      </w:pPr>
    </w:p>
    <w:p w14:paraId="538C629E" w14:textId="77777777" w:rsidR="0070285B" w:rsidRPr="00487465" w:rsidRDefault="0070285B" w:rsidP="00453F88">
      <w:pPr>
        <w:jc w:val="center"/>
        <w:rPr>
          <w:rFonts w:ascii="Arial" w:hAnsi="Arial" w:cs="Arial"/>
          <w:b/>
          <w:bCs/>
          <w:sz w:val="28"/>
        </w:rPr>
      </w:pPr>
    </w:p>
    <w:p w14:paraId="4BB02429" w14:textId="571C78FE" w:rsidR="0070285B" w:rsidRPr="00487465" w:rsidRDefault="00CA6A52" w:rsidP="00453F88">
      <w:pPr>
        <w:jc w:val="center"/>
        <w:rPr>
          <w:rFonts w:ascii="Arial" w:hAnsi="Arial" w:cs="Arial"/>
          <w:b/>
          <w:bCs/>
          <w:sz w:val="28"/>
        </w:rPr>
      </w:pPr>
      <w:r>
        <w:rPr>
          <w:rFonts w:ascii="Arial" w:hAnsi="Arial" w:cs="Arial"/>
          <w:b/>
          <w:bCs/>
          <w:sz w:val="28"/>
        </w:rPr>
        <w:t xml:space="preserve">    </w:t>
      </w:r>
    </w:p>
    <w:p w14:paraId="3F680DCA" w14:textId="77777777" w:rsidR="000D21AB" w:rsidRPr="00487465" w:rsidRDefault="000D21AB" w:rsidP="00453F88">
      <w:pPr>
        <w:jc w:val="center"/>
        <w:rPr>
          <w:rFonts w:ascii="Arial" w:hAnsi="Arial" w:cs="Arial"/>
          <w:b/>
          <w:bCs/>
          <w:sz w:val="28"/>
        </w:rPr>
      </w:pPr>
    </w:p>
    <w:p w14:paraId="15E5D082" w14:textId="77777777" w:rsidR="0070285B" w:rsidRPr="00487465" w:rsidRDefault="0070285B" w:rsidP="00453F88">
      <w:pPr>
        <w:jc w:val="center"/>
        <w:rPr>
          <w:rFonts w:ascii="Arial" w:hAnsi="Arial" w:cs="Arial"/>
          <w:b/>
          <w:bCs/>
          <w:sz w:val="28"/>
        </w:rPr>
      </w:pPr>
    </w:p>
    <w:p w14:paraId="2C7CC1B3" w14:textId="77777777" w:rsidR="0070285B" w:rsidRPr="00487465" w:rsidRDefault="0070285B" w:rsidP="00453F88">
      <w:pPr>
        <w:jc w:val="center"/>
        <w:rPr>
          <w:rFonts w:ascii="Arial" w:hAnsi="Arial" w:cs="Arial"/>
          <w:b/>
          <w:bCs/>
          <w:sz w:val="28"/>
        </w:rPr>
      </w:pPr>
    </w:p>
    <w:p w14:paraId="491FCBE4" w14:textId="2AB2FD2E" w:rsidR="00653E85" w:rsidRPr="00487465" w:rsidRDefault="00653E85" w:rsidP="00453F88">
      <w:pPr>
        <w:jc w:val="center"/>
        <w:rPr>
          <w:rFonts w:ascii="Arial" w:hAnsi="Arial" w:cs="Arial"/>
          <w:b/>
          <w:bCs/>
          <w:sz w:val="28"/>
        </w:rPr>
      </w:pPr>
      <w:r w:rsidRPr="00487465">
        <w:rPr>
          <w:rFonts w:ascii="Arial" w:hAnsi="Arial" w:cs="Arial"/>
          <w:b/>
          <w:bCs/>
          <w:sz w:val="28"/>
        </w:rPr>
        <w:t>Centre de la petite enfance K</w:t>
      </w:r>
      <w:r w:rsidR="00B90876">
        <w:rPr>
          <w:rFonts w:ascii="Arial" w:hAnsi="Arial" w:cs="Arial"/>
          <w:b/>
          <w:bCs/>
          <w:sz w:val="28"/>
        </w:rPr>
        <w:t>I-RI INC.</w:t>
      </w:r>
    </w:p>
    <w:p w14:paraId="63DDB7D4" w14:textId="77777777" w:rsidR="00653E85" w:rsidRPr="00487465" w:rsidRDefault="00653E85" w:rsidP="00453F88">
      <w:pPr>
        <w:jc w:val="center"/>
        <w:rPr>
          <w:rFonts w:ascii="Arial" w:hAnsi="Arial" w:cs="Arial"/>
          <w:b/>
          <w:bCs/>
          <w:sz w:val="28"/>
        </w:rPr>
      </w:pPr>
      <w:r w:rsidRPr="00487465">
        <w:rPr>
          <w:rFonts w:ascii="Arial" w:hAnsi="Arial" w:cs="Arial"/>
          <w:b/>
          <w:bCs/>
          <w:sz w:val="28"/>
        </w:rPr>
        <w:t>2349 rue de Rouen</w:t>
      </w:r>
    </w:p>
    <w:p w14:paraId="4BE21D3A" w14:textId="77777777" w:rsidR="00653E85" w:rsidRPr="00487465" w:rsidRDefault="00653E85" w:rsidP="00453F88">
      <w:pPr>
        <w:jc w:val="center"/>
        <w:rPr>
          <w:rFonts w:ascii="Arial" w:hAnsi="Arial" w:cs="Arial"/>
          <w:b/>
          <w:bCs/>
          <w:sz w:val="28"/>
        </w:rPr>
      </w:pPr>
      <w:r w:rsidRPr="00487465">
        <w:rPr>
          <w:rFonts w:ascii="Arial" w:hAnsi="Arial" w:cs="Arial"/>
          <w:b/>
          <w:bCs/>
          <w:sz w:val="28"/>
        </w:rPr>
        <w:t>Montréal, Québec</w:t>
      </w:r>
    </w:p>
    <w:p w14:paraId="3C881269" w14:textId="77777777" w:rsidR="00653E85" w:rsidRPr="00487465" w:rsidRDefault="00653E85" w:rsidP="00453F88">
      <w:pPr>
        <w:jc w:val="center"/>
        <w:rPr>
          <w:rFonts w:ascii="Arial" w:hAnsi="Arial" w:cs="Arial"/>
          <w:b/>
          <w:bCs/>
          <w:sz w:val="28"/>
        </w:rPr>
      </w:pPr>
      <w:r w:rsidRPr="00487465">
        <w:rPr>
          <w:rFonts w:ascii="Arial" w:hAnsi="Arial" w:cs="Arial"/>
          <w:b/>
          <w:bCs/>
          <w:sz w:val="28"/>
        </w:rPr>
        <w:t>H2K 1L8</w:t>
      </w:r>
    </w:p>
    <w:p w14:paraId="4B3725E7" w14:textId="77777777" w:rsidR="00653E85" w:rsidRPr="00487465" w:rsidRDefault="00653E85" w:rsidP="00653E85">
      <w:pPr>
        <w:rPr>
          <w:rFonts w:ascii="Arial" w:hAnsi="Arial" w:cs="Arial"/>
          <w:b/>
          <w:bCs/>
          <w:sz w:val="28"/>
        </w:rPr>
      </w:pPr>
    </w:p>
    <w:p w14:paraId="1DB5EE01" w14:textId="77777777" w:rsidR="00653E85" w:rsidRPr="00487465" w:rsidRDefault="00653E85" w:rsidP="00653E85">
      <w:pPr>
        <w:rPr>
          <w:rFonts w:ascii="Arial" w:hAnsi="Arial" w:cs="Arial"/>
          <w:b/>
          <w:bCs/>
          <w:sz w:val="28"/>
        </w:rPr>
      </w:pPr>
    </w:p>
    <w:p w14:paraId="67786318" w14:textId="77777777" w:rsidR="00653E85" w:rsidRPr="00487465" w:rsidRDefault="00653E85" w:rsidP="00653E85">
      <w:pPr>
        <w:rPr>
          <w:rFonts w:ascii="Arial" w:hAnsi="Arial" w:cs="Arial"/>
          <w:b/>
          <w:bCs/>
          <w:sz w:val="28"/>
        </w:rPr>
      </w:pPr>
    </w:p>
    <w:p w14:paraId="107E7B8B" w14:textId="77777777" w:rsidR="00653E85" w:rsidRPr="00487465" w:rsidRDefault="00653E85" w:rsidP="00653E85">
      <w:pPr>
        <w:rPr>
          <w:rFonts w:ascii="Arial" w:hAnsi="Arial" w:cs="Arial"/>
          <w:b/>
          <w:bCs/>
          <w:sz w:val="28"/>
        </w:rPr>
      </w:pPr>
    </w:p>
    <w:p w14:paraId="5F564595" w14:textId="77777777" w:rsidR="000D21AB" w:rsidRPr="00487465" w:rsidRDefault="000D21AB" w:rsidP="00653E85">
      <w:pPr>
        <w:rPr>
          <w:rFonts w:ascii="Arial" w:hAnsi="Arial" w:cs="Arial"/>
          <w:b/>
          <w:bCs/>
          <w:sz w:val="28"/>
        </w:rPr>
      </w:pPr>
    </w:p>
    <w:p w14:paraId="0BB846EA" w14:textId="77777777" w:rsidR="00653E85" w:rsidRPr="00487465" w:rsidRDefault="00653E85" w:rsidP="00653E85">
      <w:pPr>
        <w:rPr>
          <w:rFonts w:ascii="Arial" w:hAnsi="Arial" w:cs="Arial"/>
          <w:b/>
          <w:bCs/>
          <w:sz w:val="28"/>
        </w:rPr>
      </w:pPr>
    </w:p>
    <w:p w14:paraId="3785340F" w14:textId="77777777" w:rsidR="00C97EF1" w:rsidRPr="00487465" w:rsidRDefault="00C97EF1" w:rsidP="00653E85">
      <w:pPr>
        <w:jc w:val="center"/>
        <w:rPr>
          <w:rFonts w:ascii="Arial" w:hAnsi="Arial" w:cs="Arial"/>
          <w:b/>
          <w:bCs/>
          <w:sz w:val="28"/>
        </w:rPr>
      </w:pPr>
      <w:r w:rsidRPr="00487465">
        <w:rPr>
          <w:rFonts w:ascii="Arial" w:hAnsi="Arial" w:cs="Arial"/>
          <w:b/>
          <w:bCs/>
          <w:sz w:val="28"/>
        </w:rPr>
        <w:t xml:space="preserve">Document amendé par le Conseil d’administration </w:t>
      </w:r>
    </w:p>
    <w:p w14:paraId="0C2AEE02" w14:textId="77777777" w:rsidR="00A62FD2" w:rsidRPr="00487465" w:rsidRDefault="00C97EF1" w:rsidP="00653E85">
      <w:pPr>
        <w:jc w:val="center"/>
        <w:rPr>
          <w:rFonts w:ascii="Arial" w:hAnsi="Arial" w:cs="Arial"/>
          <w:b/>
          <w:bCs/>
          <w:sz w:val="28"/>
        </w:rPr>
      </w:pPr>
      <w:r w:rsidRPr="00487465">
        <w:rPr>
          <w:rFonts w:ascii="Arial" w:hAnsi="Arial" w:cs="Arial"/>
          <w:b/>
          <w:bCs/>
          <w:sz w:val="28"/>
        </w:rPr>
        <w:t>Le</w:t>
      </w:r>
      <w:r w:rsidR="00844510" w:rsidRPr="00487465">
        <w:rPr>
          <w:rFonts w:ascii="Arial" w:hAnsi="Arial" w:cs="Arial"/>
          <w:b/>
          <w:bCs/>
          <w:sz w:val="28"/>
        </w:rPr>
        <w:t xml:space="preserve"> </w:t>
      </w:r>
      <w:r w:rsidR="00A62FD2" w:rsidRPr="00487465">
        <w:rPr>
          <w:rFonts w:ascii="Arial" w:hAnsi="Arial" w:cs="Arial"/>
          <w:b/>
          <w:bCs/>
          <w:sz w:val="28"/>
        </w:rPr>
        <w:t>19 juin 2007</w:t>
      </w:r>
    </w:p>
    <w:p w14:paraId="65F96BEF" w14:textId="77777777" w:rsidR="002035EB" w:rsidRDefault="002035EB" w:rsidP="00653E85">
      <w:pPr>
        <w:jc w:val="center"/>
        <w:rPr>
          <w:rFonts w:ascii="Arial" w:hAnsi="Arial" w:cs="Arial"/>
          <w:b/>
          <w:bCs/>
          <w:sz w:val="28"/>
        </w:rPr>
      </w:pPr>
      <w:r>
        <w:rPr>
          <w:rFonts w:ascii="Arial" w:hAnsi="Arial" w:cs="Arial"/>
          <w:b/>
          <w:bCs/>
          <w:sz w:val="28"/>
        </w:rPr>
        <w:t>Mise à jour adoptée le 25 mars 2019</w:t>
      </w:r>
    </w:p>
    <w:p w14:paraId="2CAEAC48" w14:textId="77777777" w:rsidR="003B05CF" w:rsidRDefault="003B05CF" w:rsidP="00653E85">
      <w:pPr>
        <w:jc w:val="center"/>
        <w:rPr>
          <w:rFonts w:ascii="Arial" w:hAnsi="Arial" w:cs="Arial"/>
          <w:b/>
          <w:bCs/>
          <w:sz w:val="28"/>
        </w:rPr>
      </w:pPr>
      <w:r>
        <w:rPr>
          <w:rFonts w:ascii="Arial" w:hAnsi="Arial" w:cs="Arial"/>
          <w:b/>
          <w:bCs/>
          <w:sz w:val="28"/>
        </w:rPr>
        <w:t>Mise à jour adoptée le 2 septembre 2020</w:t>
      </w:r>
    </w:p>
    <w:p w14:paraId="5B2E812B" w14:textId="096FA6F6" w:rsidR="00E5283A" w:rsidRDefault="00E5283A" w:rsidP="00653E85">
      <w:pPr>
        <w:jc w:val="center"/>
        <w:rPr>
          <w:rFonts w:ascii="Arial" w:hAnsi="Arial" w:cs="Arial"/>
          <w:b/>
          <w:bCs/>
          <w:sz w:val="28"/>
        </w:rPr>
      </w:pPr>
      <w:r>
        <w:rPr>
          <w:rFonts w:ascii="Arial" w:hAnsi="Arial" w:cs="Arial"/>
          <w:b/>
          <w:bCs/>
          <w:sz w:val="28"/>
        </w:rPr>
        <w:t xml:space="preserve">Mise à jour adopté le </w:t>
      </w:r>
      <w:r w:rsidR="000E29DF">
        <w:rPr>
          <w:rFonts w:ascii="Arial" w:hAnsi="Arial" w:cs="Arial"/>
          <w:b/>
          <w:bCs/>
          <w:sz w:val="28"/>
        </w:rPr>
        <w:t xml:space="preserve">5 </w:t>
      </w:r>
      <w:r>
        <w:rPr>
          <w:rFonts w:ascii="Arial" w:hAnsi="Arial" w:cs="Arial"/>
          <w:b/>
          <w:bCs/>
          <w:sz w:val="28"/>
        </w:rPr>
        <w:t>novembre 2025</w:t>
      </w:r>
    </w:p>
    <w:p w14:paraId="441414AE" w14:textId="77777777" w:rsidR="00BB79E4" w:rsidRDefault="00BB79E4" w:rsidP="00653E85">
      <w:pPr>
        <w:jc w:val="center"/>
        <w:rPr>
          <w:rFonts w:ascii="Arial" w:hAnsi="Arial" w:cs="Arial"/>
          <w:b/>
          <w:bCs/>
          <w:sz w:val="28"/>
        </w:rPr>
      </w:pPr>
    </w:p>
    <w:sdt>
      <w:sdtPr>
        <w:rPr>
          <w:rFonts w:ascii="Times New Roman" w:eastAsia="Times New Roman" w:hAnsi="Times New Roman" w:cs="Times New Roman"/>
          <w:b w:val="0"/>
          <w:bCs w:val="0"/>
          <w:color w:val="auto"/>
          <w:sz w:val="24"/>
          <w:szCs w:val="24"/>
          <w:lang w:val="fr-FR" w:eastAsia="fr-FR"/>
        </w:rPr>
        <w:id w:val="1768817731"/>
        <w:docPartObj>
          <w:docPartGallery w:val="Table of Contents"/>
          <w:docPartUnique/>
        </w:docPartObj>
      </w:sdtPr>
      <w:sdtEndPr>
        <w:rPr>
          <w:noProof/>
          <w:lang w:val="fr-CA"/>
        </w:rPr>
      </w:sdtEndPr>
      <w:sdtContent>
        <w:p w14:paraId="3F7BF7D0" w14:textId="71983C17" w:rsidR="00331DBC" w:rsidRDefault="00331DBC">
          <w:pPr>
            <w:pStyle w:val="En-ttedetabledesmatires"/>
          </w:pPr>
          <w:r>
            <w:rPr>
              <w:lang w:val="fr-FR"/>
            </w:rPr>
            <w:t>Table des matières</w:t>
          </w:r>
        </w:p>
        <w:p w14:paraId="4F1C2D2F" w14:textId="49C006B1" w:rsidR="000C407F" w:rsidRDefault="00331DBC">
          <w:pPr>
            <w:pStyle w:val="TM2"/>
            <w:tabs>
              <w:tab w:val="right" w:leader="dot" w:pos="9494"/>
            </w:tabs>
            <w:rPr>
              <w:rFonts w:eastAsiaTheme="minorEastAsia" w:cstheme="minorBidi"/>
              <w:b w:val="0"/>
              <w:bCs w:val="0"/>
              <w:noProof/>
              <w:kern w:val="2"/>
              <w:sz w:val="24"/>
              <w:szCs w:val="24"/>
              <w:lang w:eastAsia="fr-CA"/>
              <w14:ligatures w14:val="standardContextual"/>
            </w:rPr>
          </w:pPr>
          <w:r>
            <w:rPr>
              <w:b w:val="0"/>
              <w:bCs w:val="0"/>
            </w:rPr>
            <w:fldChar w:fldCharType="begin"/>
          </w:r>
          <w:r>
            <w:instrText>TOC \o "1-3" \h \z \u</w:instrText>
          </w:r>
          <w:r>
            <w:rPr>
              <w:b w:val="0"/>
              <w:bCs w:val="0"/>
            </w:rPr>
            <w:fldChar w:fldCharType="separate"/>
          </w:r>
          <w:hyperlink w:anchor="_Toc212219638" w:history="1">
            <w:r w:rsidR="000C407F" w:rsidRPr="00212118">
              <w:rPr>
                <w:rStyle w:val="Lienhypertexte"/>
                <w:noProof/>
              </w:rPr>
              <w:t>La mission du CPE KI-RI INC.</w:t>
            </w:r>
            <w:r w:rsidR="000C407F">
              <w:rPr>
                <w:noProof/>
                <w:webHidden/>
              </w:rPr>
              <w:tab/>
            </w:r>
            <w:r w:rsidR="000C407F">
              <w:rPr>
                <w:noProof/>
                <w:webHidden/>
              </w:rPr>
              <w:fldChar w:fldCharType="begin"/>
            </w:r>
            <w:r w:rsidR="000C407F">
              <w:rPr>
                <w:noProof/>
                <w:webHidden/>
              </w:rPr>
              <w:instrText xml:space="preserve"> PAGEREF _Toc212219638 \h </w:instrText>
            </w:r>
            <w:r w:rsidR="000C407F">
              <w:rPr>
                <w:noProof/>
                <w:webHidden/>
              </w:rPr>
            </w:r>
            <w:r w:rsidR="000C407F">
              <w:rPr>
                <w:noProof/>
                <w:webHidden/>
              </w:rPr>
              <w:fldChar w:fldCharType="separate"/>
            </w:r>
            <w:r w:rsidR="000C407F">
              <w:rPr>
                <w:noProof/>
                <w:webHidden/>
              </w:rPr>
              <w:t>4</w:t>
            </w:r>
            <w:r w:rsidR="000C407F">
              <w:rPr>
                <w:noProof/>
                <w:webHidden/>
              </w:rPr>
              <w:fldChar w:fldCharType="end"/>
            </w:r>
          </w:hyperlink>
        </w:p>
        <w:p w14:paraId="06FE3C0B" w14:textId="7925D1FA"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39" w:history="1">
            <w:r w:rsidRPr="00212118">
              <w:rPr>
                <w:rStyle w:val="Lienhypertexte"/>
                <w:noProof/>
              </w:rPr>
              <w:t>Nos valeurs</w:t>
            </w:r>
            <w:r>
              <w:rPr>
                <w:noProof/>
                <w:webHidden/>
              </w:rPr>
              <w:tab/>
            </w:r>
            <w:r>
              <w:rPr>
                <w:noProof/>
                <w:webHidden/>
              </w:rPr>
              <w:fldChar w:fldCharType="begin"/>
            </w:r>
            <w:r>
              <w:rPr>
                <w:noProof/>
                <w:webHidden/>
              </w:rPr>
              <w:instrText xml:space="preserve"> PAGEREF _Toc212219639 \h </w:instrText>
            </w:r>
            <w:r>
              <w:rPr>
                <w:noProof/>
                <w:webHidden/>
              </w:rPr>
            </w:r>
            <w:r>
              <w:rPr>
                <w:noProof/>
                <w:webHidden/>
              </w:rPr>
              <w:fldChar w:fldCharType="separate"/>
            </w:r>
            <w:r>
              <w:rPr>
                <w:noProof/>
                <w:webHidden/>
              </w:rPr>
              <w:t>4</w:t>
            </w:r>
            <w:r>
              <w:rPr>
                <w:noProof/>
                <w:webHidden/>
              </w:rPr>
              <w:fldChar w:fldCharType="end"/>
            </w:r>
          </w:hyperlink>
        </w:p>
        <w:p w14:paraId="62522EE9" w14:textId="719DFC46"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40" w:history="1">
            <w:r w:rsidRPr="00212118">
              <w:rPr>
                <w:rStyle w:val="Lienhypertexte"/>
                <w:noProof/>
              </w:rPr>
              <w:t>Notre vision</w:t>
            </w:r>
            <w:r>
              <w:rPr>
                <w:noProof/>
                <w:webHidden/>
              </w:rPr>
              <w:tab/>
            </w:r>
            <w:r>
              <w:rPr>
                <w:noProof/>
                <w:webHidden/>
              </w:rPr>
              <w:fldChar w:fldCharType="begin"/>
            </w:r>
            <w:r>
              <w:rPr>
                <w:noProof/>
                <w:webHidden/>
              </w:rPr>
              <w:instrText xml:space="preserve"> PAGEREF _Toc212219640 \h </w:instrText>
            </w:r>
            <w:r>
              <w:rPr>
                <w:noProof/>
                <w:webHidden/>
              </w:rPr>
            </w:r>
            <w:r>
              <w:rPr>
                <w:noProof/>
                <w:webHidden/>
              </w:rPr>
              <w:fldChar w:fldCharType="separate"/>
            </w:r>
            <w:r>
              <w:rPr>
                <w:noProof/>
                <w:webHidden/>
              </w:rPr>
              <w:t>4</w:t>
            </w:r>
            <w:r>
              <w:rPr>
                <w:noProof/>
                <w:webHidden/>
              </w:rPr>
              <w:fldChar w:fldCharType="end"/>
            </w:r>
          </w:hyperlink>
        </w:p>
        <w:p w14:paraId="05DE9456" w14:textId="493315F7"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41" w:history="1">
            <w:r w:rsidRPr="00212118">
              <w:rPr>
                <w:rStyle w:val="Lienhypertexte"/>
                <w:noProof/>
              </w:rPr>
              <w:t>Structure légale et administrative du CPE KI-RI INC.</w:t>
            </w:r>
            <w:r>
              <w:rPr>
                <w:noProof/>
                <w:webHidden/>
              </w:rPr>
              <w:tab/>
            </w:r>
            <w:r>
              <w:rPr>
                <w:noProof/>
                <w:webHidden/>
              </w:rPr>
              <w:fldChar w:fldCharType="begin"/>
            </w:r>
            <w:r>
              <w:rPr>
                <w:noProof/>
                <w:webHidden/>
              </w:rPr>
              <w:instrText xml:space="preserve"> PAGEREF _Toc212219641 \h </w:instrText>
            </w:r>
            <w:r>
              <w:rPr>
                <w:noProof/>
                <w:webHidden/>
              </w:rPr>
            </w:r>
            <w:r>
              <w:rPr>
                <w:noProof/>
                <w:webHidden/>
              </w:rPr>
              <w:fldChar w:fldCharType="separate"/>
            </w:r>
            <w:r>
              <w:rPr>
                <w:noProof/>
                <w:webHidden/>
              </w:rPr>
              <w:t>6</w:t>
            </w:r>
            <w:r>
              <w:rPr>
                <w:noProof/>
                <w:webHidden/>
              </w:rPr>
              <w:fldChar w:fldCharType="end"/>
            </w:r>
          </w:hyperlink>
        </w:p>
        <w:p w14:paraId="46ED6C1A" w14:textId="3F56C57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2" w:history="1">
            <w:r w:rsidRPr="00212118">
              <w:rPr>
                <w:rStyle w:val="Lienhypertexte"/>
                <w:noProof/>
              </w:rPr>
              <w:t>Assemblée générale</w:t>
            </w:r>
            <w:r>
              <w:rPr>
                <w:noProof/>
                <w:webHidden/>
              </w:rPr>
              <w:tab/>
            </w:r>
            <w:r>
              <w:rPr>
                <w:noProof/>
                <w:webHidden/>
              </w:rPr>
              <w:fldChar w:fldCharType="begin"/>
            </w:r>
            <w:r>
              <w:rPr>
                <w:noProof/>
                <w:webHidden/>
              </w:rPr>
              <w:instrText xml:space="preserve"> PAGEREF _Toc212219642 \h </w:instrText>
            </w:r>
            <w:r>
              <w:rPr>
                <w:noProof/>
                <w:webHidden/>
              </w:rPr>
            </w:r>
            <w:r>
              <w:rPr>
                <w:noProof/>
                <w:webHidden/>
              </w:rPr>
              <w:fldChar w:fldCharType="separate"/>
            </w:r>
            <w:r>
              <w:rPr>
                <w:noProof/>
                <w:webHidden/>
              </w:rPr>
              <w:t>6</w:t>
            </w:r>
            <w:r>
              <w:rPr>
                <w:noProof/>
                <w:webHidden/>
              </w:rPr>
              <w:fldChar w:fldCharType="end"/>
            </w:r>
          </w:hyperlink>
        </w:p>
        <w:p w14:paraId="1D58F884" w14:textId="262872AA"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3" w:history="1">
            <w:r w:rsidRPr="00212118">
              <w:rPr>
                <w:rStyle w:val="Lienhypertexte"/>
                <w:noProof/>
              </w:rPr>
              <w:t>Conseil d’administration</w:t>
            </w:r>
            <w:r>
              <w:rPr>
                <w:noProof/>
                <w:webHidden/>
              </w:rPr>
              <w:tab/>
            </w:r>
            <w:r>
              <w:rPr>
                <w:noProof/>
                <w:webHidden/>
              </w:rPr>
              <w:fldChar w:fldCharType="begin"/>
            </w:r>
            <w:r>
              <w:rPr>
                <w:noProof/>
                <w:webHidden/>
              </w:rPr>
              <w:instrText xml:space="preserve"> PAGEREF _Toc212219643 \h </w:instrText>
            </w:r>
            <w:r>
              <w:rPr>
                <w:noProof/>
                <w:webHidden/>
              </w:rPr>
            </w:r>
            <w:r>
              <w:rPr>
                <w:noProof/>
                <w:webHidden/>
              </w:rPr>
              <w:fldChar w:fldCharType="separate"/>
            </w:r>
            <w:r>
              <w:rPr>
                <w:noProof/>
                <w:webHidden/>
              </w:rPr>
              <w:t>7</w:t>
            </w:r>
            <w:r>
              <w:rPr>
                <w:noProof/>
                <w:webHidden/>
              </w:rPr>
              <w:fldChar w:fldCharType="end"/>
            </w:r>
          </w:hyperlink>
        </w:p>
        <w:p w14:paraId="794295F9" w14:textId="080E2B1A"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4" w:history="1">
            <w:r w:rsidRPr="00212118">
              <w:rPr>
                <w:rStyle w:val="Lienhypertexte"/>
                <w:noProof/>
              </w:rPr>
              <w:t>Dirigeants</w:t>
            </w:r>
            <w:r>
              <w:rPr>
                <w:noProof/>
                <w:webHidden/>
              </w:rPr>
              <w:tab/>
            </w:r>
            <w:r>
              <w:rPr>
                <w:noProof/>
                <w:webHidden/>
              </w:rPr>
              <w:fldChar w:fldCharType="begin"/>
            </w:r>
            <w:r>
              <w:rPr>
                <w:noProof/>
                <w:webHidden/>
              </w:rPr>
              <w:instrText xml:space="preserve"> PAGEREF _Toc212219644 \h </w:instrText>
            </w:r>
            <w:r>
              <w:rPr>
                <w:noProof/>
                <w:webHidden/>
              </w:rPr>
            </w:r>
            <w:r>
              <w:rPr>
                <w:noProof/>
                <w:webHidden/>
              </w:rPr>
              <w:fldChar w:fldCharType="separate"/>
            </w:r>
            <w:r>
              <w:rPr>
                <w:noProof/>
                <w:webHidden/>
              </w:rPr>
              <w:t>7</w:t>
            </w:r>
            <w:r>
              <w:rPr>
                <w:noProof/>
                <w:webHidden/>
              </w:rPr>
              <w:fldChar w:fldCharType="end"/>
            </w:r>
          </w:hyperlink>
        </w:p>
        <w:p w14:paraId="0A80703D" w14:textId="46AB932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5" w:history="1">
            <w:r w:rsidRPr="00212118">
              <w:rPr>
                <w:rStyle w:val="Lienhypertexte"/>
                <w:noProof/>
              </w:rPr>
              <w:t>Directrice générale</w:t>
            </w:r>
            <w:r>
              <w:rPr>
                <w:noProof/>
                <w:webHidden/>
              </w:rPr>
              <w:tab/>
            </w:r>
            <w:r>
              <w:rPr>
                <w:noProof/>
                <w:webHidden/>
              </w:rPr>
              <w:fldChar w:fldCharType="begin"/>
            </w:r>
            <w:r>
              <w:rPr>
                <w:noProof/>
                <w:webHidden/>
              </w:rPr>
              <w:instrText xml:space="preserve"> PAGEREF _Toc212219645 \h </w:instrText>
            </w:r>
            <w:r>
              <w:rPr>
                <w:noProof/>
                <w:webHidden/>
              </w:rPr>
            </w:r>
            <w:r>
              <w:rPr>
                <w:noProof/>
                <w:webHidden/>
              </w:rPr>
              <w:fldChar w:fldCharType="separate"/>
            </w:r>
            <w:r>
              <w:rPr>
                <w:noProof/>
                <w:webHidden/>
              </w:rPr>
              <w:t>7</w:t>
            </w:r>
            <w:r>
              <w:rPr>
                <w:noProof/>
                <w:webHidden/>
              </w:rPr>
              <w:fldChar w:fldCharType="end"/>
            </w:r>
          </w:hyperlink>
        </w:p>
        <w:p w14:paraId="7C5E9485" w14:textId="680317B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6" w:history="1">
            <w:r w:rsidRPr="00212118">
              <w:rPr>
                <w:rStyle w:val="Lienhypertexte"/>
                <w:noProof/>
              </w:rPr>
              <w:t>Règlements de régie interne</w:t>
            </w:r>
            <w:r>
              <w:rPr>
                <w:noProof/>
                <w:webHidden/>
              </w:rPr>
              <w:tab/>
            </w:r>
            <w:r>
              <w:rPr>
                <w:noProof/>
                <w:webHidden/>
              </w:rPr>
              <w:fldChar w:fldCharType="begin"/>
            </w:r>
            <w:r>
              <w:rPr>
                <w:noProof/>
                <w:webHidden/>
              </w:rPr>
              <w:instrText xml:space="preserve"> PAGEREF _Toc212219646 \h </w:instrText>
            </w:r>
            <w:r>
              <w:rPr>
                <w:noProof/>
                <w:webHidden/>
              </w:rPr>
            </w:r>
            <w:r>
              <w:rPr>
                <w:noProof/>
                <w:webHidden/>
              </w:rPr>
              <w:fldChar w:fldCharType="separate"/>
            </w:r>
            <w:r>
              <w:rPr>
                <w:noProof/>
                <w:webHidden/>
              </w:rPr>
              <w:t>7</w:t>
            </w:r>
            <w:r>
              <w:rPr>
                <w:noProof/>
                <w:webHidden/>
              </w:rPr>
              <w:fldChar w:fldCharType="end"/>
            </w:r>
          </w:hyperlink>
        </w:p>
        <w:p w14:paraId="5374B3A4" w14:textId="03A815A7"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47" w:history="1">
            <w:r w:rsidRPr="00212118">
              <w:rPr>
                <w:rStyle w:val="Lienhypertexte"/>
                <w:noProof/>
              </w:rPr>
              <w:t>Politique d’admission</w:t>
            </w:r>
            <w:r>
              <w:rPr>
                <w:noProof/>
                <w:webHidden/>
              </w:rPr>
              <w:tab/>
            </w:r>
            <w:r>
              <w:rPr>
                <w:noProof/>
                <w:webHidden/>
              </w:rPr>
              <w:fldChar w:fldCharType="begin"/>
            </w:r>
            <w:r>
              <w:rPr>
                <w:noProof/>
                <w:webHidden/>
              </w:rPr>
              <w:instrText xml:space="preserve"> PAGEREF _Toc212219647 \h </w:instrText>
            </w:r>
            <w:r>
              <w:rPr>
                <w:noProof/>
                <w:webHidden/>
              </w:rPr>
            </w:r>
            <w:r>
              <w:rPr>
                <w:noProof/>
                <w:webHidden/>
              </w:rPr>
              <w:fldChar w:fldCharType="separate"/>
            </w:r>
            <w:r>
              <w:rPr>
                <w:noProof/>
                <w:webHidden/>
              </w:rPr>
              <w:t>8</w:t>
            </w:r>
            <w:r>
              <w:rPr>
                <w:noProof/>
                <w:webHidden/>
              </w:rPr>
              <w:fldChar w:fldCharType="end"/>
            </w:r>
          </w:hyperlink>
        </w:p>
        <w:p w14:paraId="3F1C880C" w14:textId="32B42DED"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48" w:history="1">
            <w:r w:rsidRPr="00212118">
              <w:rPr>
                <w:rStyle w:val="Lienhypertexte"/>
                <w:noProof/>
              </w:rPr>
              <w:t>Gestion de la liste d’attente et priorités d’admission</w:t>
            </w:r>
            <w:r>
              <w:rPr>
                <w:noProof/>
                <w:webHidden/>
              </w:rPr>
              <w:tab/>
            </w:r>
            <w:r>
              <w:rPr>
                <w:noProof/>
                <w:webHidden/>
              </w:rPr>
              <w:fldChar w:fldCharType="begin"/>
            </w:r>
            <w:r>
              <w:rPr>
                <w:noProof/>
                <w:webHidden/>
              </w:rPr>
              <w:instrText xml:space="preserve"> PAGEREF _Toc212219648 \h </w:instrText>
            </w:r>
            <w:r>
              <w:rPr>
                <w:noProof/>
                <w:webHidden/>
              </w:rPr>
            </w:r>
            <w:r>
              <w:rPr>
                <w:noProof/>
                <w:webHidden/>
              </w:rPr>
              <w:fldChar w:fldCharType="separate"/>
            </w:r>
            <w:r>
              <w:rPr>
                <w:noProof/>
                <w:webHidden/>
              </w:rPr>
              <w:t>8</w:t>
            </w:r>
            <w:r>
              <w:rPr>
                <w:noProof/>
                <w:webHidden/>
              </w:rPr>
              <w:fldChar w:fldCharType="end"/>
            </w:r>
          </w:hyperlink>
        </w:p>
        <w:p w14:paraId="449C1CA9" w14:textId="0E55887D"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49" w:history="1">
            <w:r w:rsidRPr="00212118">
              <w:rPr>
                <w:rStyle w:val="Lienhypertexte"/>
                <w:noProof/>
              </w:rPr>
              <w:t>Politique de fréquentation et places à contribution réduite</w:t>
            </w:r>
            <w:r>
              <w:rPr>
                <w:noProof/>
                <w:webHidden/>
              </w:rPr>
              <w:tab/>
            </w:r>
            <w:r>
              <w:rPr>
                <w:noProof/>
                <w:webHidden/>
              </w:rPr>
              <w:fldChar w:fldCharType="begin"/>
            </w:r>
            <w:r>
              <w:rPr>
                <w:noProof/>
                <w:webHidden/>
              </w:rPr>
              <w:instrText xml:space="preserve"> PAGEREF _Toc212219649 \h </w:instrText>
            </w:r>
            <w:r>
              <w:rPr>
                <w:noProof/>
                <w:webHidden/>
              </w:rPr>
            </w:r>
            <w:r>
              <w:rPr>
                <w:noProof/>
                <w:webHidden/>
              </w:rPr>
              <w:fldChar w:fldCharType="separate"/>
            </w:r>
            <w:r>
              <w:rPr>
                <w:noProof/>
                <w:webHidden/>
              </w:rPr>
              <w:t>8</w:t>
            </w:r>
            <w:r>
              <w:rPr>
                <w:noProof/>
                <w:webHidden/>
              </w:rPr>
              <w:fldChar w:fldCharType="end"/>
            </w:r>
          </w:hyperlink>
        </w:p>
        <w:p w14:paraId="3404533E" w14:textId="7E04D991"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50" w:history="1">
            <w:r w:rsidRPr="00212118">
              <w:rPr>
                <w:rStyle w:val="Lienhypertexte"/>
                <w:noProof/>
              </w:rPr>
              <w:t>Absences de longue durée</w:t>
            </w:r>
            <w:r>
              <w:rPr>
                <w:noProof/>
                <w:webHidden/>
              </w:rPr>
              <w:tab/>
            </w:r>
            <w:r>
              <w:rPr>
                <w:noProof/>
                <w:webHidden/>
              </w:rPr>
              <w:fldChar w:fldCharType="begin"/>
            </w:r>
            <w:r>
              <w:rPr>
                <w:noProof/>
                <w:webHidden/>
              </w:rPr>
              <w:instrText xml:space="preserve"> PAGEREF _Toc212219650 \h </w:instrText>
            </w:r>
            <w:r>
              <w:rPr>
                <w:noProof/>
                <w:webHidden/>
              </w:rPr>
            </w:r>
            <w:r>
              <w:rPr>
                <w:noProof/>
                <w:webHidden/>
              </w:rPr>
              <w:fldChar w:fldCharType="separate"/>
            </w:r>
            <w:r>
              <w:rPr>
                <w:noProof/>
                <w:webHidden/>
              </w:rPr>
              <w:t>8</w:t>
            </w:r>
            <w:r>
              <w:rPr>
                <w:noProof/>
                <w:webHidden/>
              </w:rPr>
              <w:fldChar w:fldCharType="end"/>
            </w:r>
          </w:hyperlink>
        </w:p>
        <w:p w14:paraId="24FA2ED1" w14:textId="088BB486"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51" w:history="1">
            <w:r w:rsidRPr="00212118">
              <w:rPr>
                <w:rStyle w:val="Lienhypertexte"/>
                <w:noProof/>
              </w:rPr>
              <w:t>Absences non motivées</w:t>
            </w:r>
            <w:r>
              <w:rPr>
                <w:noProof/>
                <w:webHidden/>
              </w:rPr>
              <w:tab/>
            </w:r>
            <w:r>
              <w:rPr>
                <w:noProof/>
                <w:webHidden/>
              </w:rPr>
              <w:fldChar w:fldCharType="begin"/>
            </w:r>
            <w:r>
              <w:rPr>
                <w:noProof/>
                <w:webHidden/>
              </w:rPr>
              <w:instrText xml:space="preserve"> PAGEREF _Toc212219651 \h </w:instrText>
            </w:r>
            <w:r>
              <w:rPr>
                <w:noProof/>
                <w:webHidden/>
              </w:rPr>
            </w:r>
            <w:r>
              <w:rPr>
                <w:noProof/>
                <w:webHidden/>
              </w:rPr>
              <w:fldChar w:fldCharType="separate"/>
            </w:r>
            <w:r>
              <w:rPr>
                <w:noProof/>
                <w:webHidden/>
              </w:rPr>
              <w:t>8</w:t>
            </w:r>
            <w:r>
              <w:rPr>
                <w:noProof/>
                <w:webHidden/>
              </w:rPr>
              <w:fldChar w:fldCharType="end"/>
            </w:r>
          </w:hyperlink>
        </w:p>
        <w:p w14:paraId="2CE2D1BB" w14:textId="7AB29B84"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52" w:history="1">
            <w:r w:rsidRPr="00212118">
              <w:rPr>
                <w:rStyle w:val="Lienhypertexte"/>
                <w:noProof/>
              </w:rPr>
              <w:t>Inscription, frais et paiement, aide gouvernementale</w:t>
            </w:r>
            <w:r>
              <w:rPr>
                <w:noProof/>
                <w:webHidden/>
              </w:rPr>
              <w:tab/>
            </w:r>
            <w:r>
              <w:rPr>
                <w:noProof/>
                <w:webHidden/>
              </w:rPr>
              <w:fldChar w:fldCharType="begin"/>
            </w:r>
            <w:r>
              <w:rPr>
                <w:noProof/>
                <w:webHidden/>
              </w:rPr>
              <w:instrText xml:space="preserve"> PAGEREF _Toc212219652 \h </w:instrText>
            </w:r>
            <w:r>
              <w:rPr>
                <w:noProof/>
                <w:webHidden/>
              </w:rPr>
            </w:r>
            <w:r>
              <w:rPr>
                <w:noProof/>
                <w:webHidden/>
              </w:rPr>
              <w:fldChar w:fldCharType="separate"/>
            </w:r>
            <w:r>
              <w:rPr>
                <w:noProof/>
                <w:webHidden/>
              </w:rPr>
              <w:t>8</w:t>
            </w:r>
            <w:r>
              <w:rPr>
                <w:noProof/>
                <w:webHidden/>
              </w:rPr>
              <w:fldChar w:fldCharType="end"/>
            </w:r>
          </w:hyperlink>
        </w:p>
        <w:p w14:paraId="1494C98E" w14:textId="2C19A27C"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3" w:history="1">
            <w:r w:rsidRPr="00212118">
              <w:rPr>
                <w:rStyle w:val="Lienhypertexte"/>
                <w:noProof/>
              </w:rPr>
              <w:t>Inscription</w:t>
            </w:r>
            <w:r>
              <w:rPr>
                <w:noProof/>
                <w:webHidden/>
              </w:rPr>
              <w:tab/>
            </w:r>
            <w:r>
              <w:rPr>
                <w:noProof/>
                <w:webHidden/>
              </w:rPr>
              <w:fldChar w:fldCharType="begin"/>
            </w:r>
            <w:r>
              <w:rPr>
                <w:noProof/>
                <w:webHidden/>
              </w:rPr>
              <w:instrText xml:space="preserve"> PAGEREF _Toc212219653 \h </w:instrText>
            </w:r>
            <w:r>
              <w:rPr>
                <w:noProof/>
                <w:webHidden/>
              </w:rPr>
            </w:r>
            <w:r>
              <w:rPr>
                <w:noProof/>
                <w:webHidden/>
              </w:rPr>
              <w:fldChar w:fldCharType="separate"/>
            </w:r>
            <w:r>
              <w:rPr>
                <w:noProof/>
                <w:webHidden/>
              </w:rPr>
              <w:t>9</w:t>
            </w:r>
            <w:r>
              <w:rPr>
                <w:noProof/>
                <w:webHidden/>
              </w:rPr>
              <w:fldChar w:fldCharType="end"/>
            </w:r>
          </w:hyperlink>
        </w:p>
        <w:p w14:paraId="2B04FF2A" w14:textId="09E1A71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4" w:history="1">
            <w:r w:rsidRPr="00212118">
              <w:rPr>
                <w:rStyle w:val="Lienhypertexte"/>
                <w:noProof/>
              </w:rPr>
              <w:t>Départ</w:t>
            </w:r>
            <w:r>
              <w:rPr>
                <w:noProof/>
                <w:webHidden/>
              </w:rPr>
              <w:tab/>
            </w:r>
            <w:r>
              <w:rPr>
                <w:noProof/>
                <w:webHidden/>
              </w:rPr>
              <w:fldChar w:fldCharType="begin"/>
            </w:r>
            <w:r>
              <w:rPr>
                <w:noProof/>
                <w:webHidden/>
              </w:rPr>
              <w:instrText xml:space="preserve"> PAGEREF _Toc212219654 \h </w:instrText>
            </w:r>
            <w:r>
              <w:rPr>
                <w:noProof/>
                <w:webHidden/>
              </w:rPr>
            </w:r>
            <w:r>
              <w:rPr>
                <w:noProof/>
                <w:webHidden/>
              </w:rPr>
              <w:fldChar w:fldCharType="separate"/>
            </w:r>
            <w:r>
              <w:rPr>
                <w:noProof/>
                <w:webHidden/>
              </w:rPr>
              <w:t>9</w:t>
            </w:r>
            <w:r>
              <w:rPr>
                <w:noProof/>
                <w:webHidden/>
              </w:rPr>
              <w:fldChar w:fldCharType="end"/>
            </w:r>
          </w:hyperlink>
        </w:p>
        <w:p w14:paraId="79BDB908" w14:textId="231141EA"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5" w:history="1">
            <w:r w:rsidRPr="00212118">
              <w:rPr>
                <w:rStyle w:val="Lienhypertexte"/>
                <w:noProof/>
              </w:rPr>
              <w:t>Frais de garde et mode de paiement</w:t>
            </w:r>
            <w:r>
              <w:rPr>
                <w:noProof/>
                <w:webHidden/>
              </w:rPr>
              <w:tab/>
            </w:r>
            <w:r>
              <w:rPr>
                <w:noProof/>
                <w:webHidden/>
              </w:rPr>
              <w:fldChar w:fldCharType="begin"/>
            </w:r>
            <w:r>
              <w:rPr>
                <w:noProof/>
                <w:webHidden/>
              </w:rPr>
              <w:instrText xml:space="preserve"> PAGEREF _Toc212219655 \h </w:instrText>
            </w:r>
            <w:r>
              <w:rPr>
                <w:noProof/>
                <w:webHidden/>
              </w:rPr>
            </w:r>
            <w:r>
              <w:rPr>
                <w:noProof/>
                <w:webHidden/>
              </w:rPr>
              <w:fldChar w:fldCharType="separate"/>
            </w:r>
            <w:r>
              <w:rPr>
                <w:noProof/>
                <w:webHidden/>
              </w:rPr>
              <w:t>9</w:t>
            </w:r>
            <w:r>
              <w:rPr>
                <w:noProof/>
                <w:webHidden/>
              </w:rPr>
              <w:fldChar w:fldCharType="end"/>
            </w:r>
          </w:hyperlink>
        </w:p>
        <w:p w14:paraId="7E7072BF" w14:textId="5C0B6AD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6" w:history="1">
            <w:r w:rsidRPr="00212118">
              <w:rPr>
                <w:rStyle w:val="Lienhypertexte"/>
                <w:noProof/>
              </w:rPr>
              <w:t>Demande de places à contribution réduite</w:t>
            </w:r>
            <w:r>
              <w:rPr>
                <w:noProof/>
                <w:webHidden/>
              </w:rPr>
              <w:tab/>
            </w:r>
            <w:r>
              <w:rPr>
                <w:noProof/>
                <w:webHidden/>
              </w:rPr>
              <w:fldChar w:fldCharType="begin"/>
            </w:r>
            <w:r>
              <w:rPr>
                <w:noProof/>
                <w:webHidden/>
              </w:rPr>
              <w:instrText xml:space="preserve"> PAGEREF _Toc212219656 \h </w:instrText>
            </w:r>
            <w:r>
              <w:rPr>
                <w:noProof/>
                <w:webHidden/>
              </w:rPr>
            </w:r>
            <w:r>
              <w:rPr>
                <w:noProof/>
                <w:webHidden/>
              </w:rPr>
              <w:fldChar w:fldCharType="separate"/>
            </w:r>
            <w:r>
              <w:rPr>
                <w:noProof/>
                <w:webHidden/>
              </w:rPr>
              <w:t>10</w:t>
            </w:r>
            <w:r>
              <w:rPr>
                <w:noProof/>
                <w:webHidden/>
              </w:rPr>
              <w:fldChar w:fldCharType="end"/>
            </w:r>
          </w:hyperlink>
        </w:p>
        <w:p w14:paraId="3AEEF98E" w14:textId="4F37DC3D"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7" w:history="1">
            <w:r w:rsidRPr="00212118">
              <w:rPr>
                <w:rStyle w:val="Lienhypertexte"/>
                <w:noProof/>
              </w:rPr>
              <w:t>Reçu d’impôt</w:t>
            </w:r>
            <w:r>
              <w:rPr>
                <w:noProof/>
                <w:webHidden/>
              </w:rPr>
              <w:tab/>
            </w:r>
            <w:r>
              <w:rPr>
                <w:noProof/>
                <w:webHidden/>
              </w:rPr>
              <w:fldChar w:fldCharType="begin"/>
            </w:r>
            <w:r>
              <w:rPr>
                <w:noProof/>
                <w:webHidden/>
              </w:rPr>
              <w:instrText xml:space="preserve"> PAGEREF _Toc212219657 \h </w:instrText>
            </w:r>
            <w:r>
              <w:rPr>
                <w:noProof/>
                <w:webHidden/>
              </w:rPr>
            </w:r>
            <w:r>
              <w:rPr>
                <w:noProof/>
                <w:webHidden/>
              </w:rPr>
              <w:fldChar w:fldCharType="separate"/>
            </w:r>
            <w:r>
              <w:rPr>
                <w:noProof/>
                <w:webHidden/>
              </w:rPr>
              <w:t>10</w:t>
            </w:r>
            <w:r>
              <w:rPr>
                <w:noProof/>
                <w:webHidden/>
              </w:rPr>
              <w:fldChar w:fldCharType="end"/>
            </w:r>
          </w:hyperlink>
        </w:p>
        <w:p w14:paraId="7CE89346" w14:textId="4B6A43A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58" w:history="1">
            <w:r w:rsidRPr="00212118">
              <w:rPr>
                <w:rStyle w:val="Lienhypertexte"/>
                <w:noProof/>
              </w:rPr>
              <w:t>Assurances</w:t>
            </w:r>
            <w:r>
              <w:rPr>
                <w:noProof/>
                <w:webHidden/>
              </w:rPr>
              <w:tab/>
            </w:r>
            <w:r>
              <w:rPr>
                <w:noProof/>
                <w:webHidden/>
              </w:rPr>
              <w:fldChar w:fldCharType="begin"/>
            </w:r>
            <w:r>
              <w:rPr>
                <w:noProof/>
                <w:webHidden/>
              </w:rPr>
              <w:instrText xml:space="preserve"> PAGEREF _Toc212219658 \h </w:instrText>
            </w:r>
            <w:r>
              <w:rPr>
                <w:noProof/>
                <w:webHidden/>
              </w:rPr>
            </w:r>
            <w:r>
              <w:rPr>
                <w:noProof/>
                <w:webHidden/>
              </w:rPr>
              <w:fldChar w:fldCharType="separate"/>
            </w:r>
            <w:r>
              <w:rPr>
                <w:noProof/>
                <w:webHidden/>
              </w:rPr>
              <w:t>10</w:t>
            </w:r>
            <w:r>
              <w:rPr>
                <w:noProof/>
                <w:webHidden/>
              </w:rPr>
              <w:fldChar w:fldCharType="end"/>
            </w:r>
          </w:hyperlink>
        </w:p>
        <w:p w14:paraId="0166EAB5" w14:textId="2520A6BF"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59" w:history="1">
            <w:r w:rsidRPr="00212118">
              <w:rPr>
                <w:rStyle w:val="Lienhypertexte"/>
                <w:noProof/>
              </w:rPr>
              <w:t>Horaires, congés, absences</w:t>
            </w:r>
            <w:r>
              <w:rPr>
                <w:noProof/>
                <w:webHidden/>
              </w:rPr>
              <w:tab/>
            </w:r>
            <w:r>
              <w:rPr>
                <w:noProof/>
                <w:webHidden/>
              </w:rPr>
              <w:fldChar w:fldCharType="begin"/>
            </w:r>
            <w:r>
              <w:rPr>
                <w:noProof/>
                <w:webHidden/>
              </w:rPr>
              <w:instrText xml:space="preserve"> PAGEREF _Toc212219659 \h </w:instrText>
            </w:r>
            <w:r>
              <w:rPr>
                <w:noProof/>
                <w:webHidden/>
              </w:rPr>
            </w:r>
            <w:r>
              <w:rPr>
                <w:noProof/>
                <w:webHidden/>
              </w:rPr>
              <w:fldChar w:fldCharType="separate"/>
            </w:r>
            <w:r>
              <w:rPr>
                <w:noProof/>
                <w:webHidden/>
              </w:rPr>
              <w:t>11</w:t>
            </w:r>
            <w:r>
              <w:rPr>
                <w:noProof/>
                <w:webHidden/>
              </w:rPr>
              <w:fldChar w:fldCharType="end"/>
            </w:r>
          </w:hyperlink>
        </w:p>
        <w:p w14:paraId="6446C20C" w14:textId="37FCFF67"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0" w:history="1">
            <w:r w:rsidRPr="00212118">
              <w:rPr>
                <w:rStyle w:val="Lienhypertexte"/>
                <w:noProof/>
              </w:rPr>
              <w:t>Horaire</w:t>
            </w:r>
            <w:r>
              <w:rPr>
                <w:noProof/>
                <w:webHidden/>
              </w:rPr>
              <w:tab/>
            </w:r>
            <w:r>
              <w:rPr>
                <w:noProof/>
                <w:webHidden/>
              </w:rPr>
              <w:fldChar w:fldCharType="begin"/>
            </w:r>
            <w:r>
              <w:rPr>
                <w:noProof/>
                <w:webHidden/>
              </w:rPr>
              <w:instrText xml:space="preserve"> PAGEREF _Toc212219660 \h </w:instrText>
            </w:r>
            <w:r>
              <w:rPr>
                <w:noProof/>
                <w:webHidden/>
              </w:rPr>
            </w:r>
            <w:r>
              <w:rPr>
                <w:noProof/>
                <w:webHidden/>
              </w:rPr>
              <w:fldChar w:fldCharType="separate"/>
            </w:r>
            <w:r>
              <w:rPr>
                <w:noProof/>
                <w:webHidden/>
              </w:rPr>
              <w:t>11</w:t>
            </w:r>
            <w:r>
              <w:rPr>
                <w:noProof/>
                <w:webHidden/>
              </w:rPr>
              <w:fldChar w:fldCharType="end"/>
            </w:r>
          </w:hyperlink>
        </w:p>
        <w:p w14:paraId="098F2B38" w14:textId="277921DF"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1" w:history="1">
            <w:r w:rsidRPr="00212118">
              <w:rPr>
                <w:rStyle w:val="Lienhypertexte"/>
                <w:noProof/>
              </w:rPr>
              <w:t>Arrivée</w:t>
            </w:r>
            <w:r>
              <w:rPr>
                <w:noProof/>
                <w:webHidden/>
              </w:rPr>
              <w:tab/>
            </w:r>
            <w:r>
              <w:rPr>
                <w:noProof/>
                <w:webHidden/>
              </w:rPr>
              <w:fldChar w:fldCharType="begin"/>
            </w:r>
            <w:r>
              <w:rPr>
                <w:noProof/>
                <w:webHidden/>
              </w:rPr>
              <w:instrText xml:space="preserve"> PAGEREF _Toc212219661 \h </w:instrText>
            </w:r>
            <w:r>
              <w:rPr>
                <w:noProof/>
                <w:webHidden/>
              </w:rPr>
            </w:r>
            <w:r>
              <w:rPr>
                <w:noProof/>
                <w:webHidden/>
              </w:rPr>
              <w:fldChar w:fldCharType="separate"/>
            </w:r>
            <w:r>
              <w:rPr>
                <w:noProof/>
                <w:webHidden/>
              </w:rPr>
              <w:t>11</w:t>
            </w:r>
            <w:r>
              <w:rPr>
                <w:noProof/>
                <w:webHidden/>
              </w:rPr>
              <w:fldChar w:fldCharType="end"/>
            </w:r>
          </w:hyperlink>
        </w:p>
        <w:p w14:paraId="5479AEA7" w14:textId="62DFA1A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2" w:history="1">
            <w:r w:rsidRPr="00212118">
              <w:rPr>
                <w:rStyle w:val="Lienhypertexte"/>
                <w:noProof/>
              </w:rPr>
              <w:t>Départ</w:t>
            </w:r>
            <w:r>
              <w:rPr>
                <w:noProof/>
                <w:webHidden/>
              </w:rPr>
              <w:tab/>
            </w:r>
            <w:r>
              <w:rPr>
                <w:noProof/>
                <w:webHidden/>
              </w:rPr>
              <w:fldChar w:fldCharType="begin"/>
            </w:r>
            <w:r>
              <w:rPr>
                <w:noProof/>
                <w:webHidden/>
              </w:rPr>
              <w:instrText xml:space="preserve"> PAGEREF _Toc212219662 \h </w:instrText>
            </w:r>
            <w:r>
              <w:rPr>
                <w:noProof/>
                <w:webHidden/>
              </w:rPr>
            </w:r>
            <w:r>
              <w:rPr>
                <w:noProof/>
                <w:webHidden/>
              </w:rPr>
              <w:fldChar w:fldCharType="separate"/>
            </w:r>
            <w:r>
              <w:rPr>
                <w:noProof/>
                <w:webHidden/>
              </w:rPr>
              <w:t>11</w:t>
            </w:r>
            <w:r>
              <w:rPr>
                <w:noProof/>
                <w:webHidden/>
              </w:rPr>
              <w:fldChar w:fldCharType="end"/>
            </w:r>
          </w:hyperlink>
        </w:p>
        <w:p w14:paraId="5B2E160E" w14:textId="4BD508B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3" w:history="1">
            <w:r w:rsidRPr="00212118">
              <w:rPr>
                <w:rStyle w:val="Lienhypertexte"/>
                <w:noProof/>
              </w:rPr>
              <w:t>Heures de bureau</w:t>
            </w:r>
            <w:r>
              <w:rPr>
                <w:noProof/>
                <w:webHidden/>
              </w:rPr>
              <w:tab/>
            </w:r>
            <w:r>
              <w:rPr>
                <w:noProof/>
                <w:webHidden/>
              </w:rPr>
              <w:fldChar w:fldCharType="begin"/>
            </w:r>
            <w:r>
              <w:rPr>
                <w:noProof/>
                <w:webHidden/>
              </w:rPr>
              <w:instrText xml:space="preserve"> PAGEREF _Toc212219663 \h </w:instrText>
            </w:r>
            <w:r>
              <w:rPr>
                <w:noProof/>
                <w:webHidden/>
              </w:rPr>
            </w:r>
            <w:r>
              <w:rPr>
                <w:noProof/>
                <w:webHidden/>
              </w:rPr>
              <w:fldChar w:fldCharType="separate"/>
            </w:r>
            <w:r>
              <w:rPr>
                <w:noProof/>
                <w:webHidden/>
              </w:rPr>
              <w:t>11</w:t>
            </w:r>
            <w:r>
              <w:rPr>
                <w:noProof/>
                <w:webHidden/>
              </w:rPr>
              <w:fldChar w:fldCharType="end"/>
            </w:r>
          </w:hyperlink>
        </w:p>
        <w:p w14:paraId="12110BAD" w14:textId="1A9A557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4" w:history="1">
            <w:r w:rsidRPr="00212118">
              <w:rPr>
                <w:rStyle w:val="Lienhypertexte"/>
                <w:noProof/>
              </w:rPr>
              <w:t>Jours fériés</w:t>
            </w:r>
            <w:r>
              <w:rPr>
                <w:noProof/>
                <w:webHidden/>
              </w:rPr>
              <w:tab/>
            </w:r>
            <w:r>
              <w:rPr>
                <w:noProof/>
                <w:webHidden/>
              </w:rPr>
              <w:fldChar w:fldCharType="begin"/>
            </w:r>
            <w:r>
              <w:rPr>
                <w:noProof/>
                <w:webHidden/>
              </w:rPr>
              <w:instrText xml:space="preserve"> PAGEREF _Toc212219664 \h </w:instrText>
            </w:r>
            <w:r>
              <w:rPr>
                <w:noProof/>
                <w:webHidden/>
              </w:rPr>
            </w:r>
            <w:r>
              <w:rPr>
                <w:noProof/>
                <w:webHidden/>
              </w:rPr>
              <w:fldChar w:fldCharType="separate"/>
            </w:r>
            <w:r>
              <w:rPr>
                <w:noProof/>
                <w:webHidden/>
              </w:rPr>
              <w:t>12</w:t>
            </w:r>
            <w:r>
              <w:rPr>
                <w:noProof/>
                <w:webHidden/>
              </w:rPr>
              <w:fldChar w:fldCharType="end"/>
            </w:r>
          </w:hyperlink>
        </w:p>
        <w:p w14:paraId="32F9B79A" w14:textId="1B5452E8"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5" w:history="1">
            <w:r w:rsidRPr="00212118">
              <w:rPr>
                <w:rStyle w:val="Lienhypertexte"/>
                <w:noProof/>
              </w:rPr>
              <w:t>Absences</w:t>
            </w:r>
            <w:r>
              <w:rPr>
                <w:noProof/>
                <w:webHidden/>
              </w:rPr>
              <w:tab/>
            </w:r>
            <w:r>
              <w:rPr>
                <w:noProof/>
                <w:webHidden/>
              </w:rPr>
              <w:fldChar w:fldCharType="begin"/>
            </w:r>
            <w:r>
              <w:rPr>
                <w:noProof/>
                <w:webHidden/>
              </w:rPr>
              <w:instrText xml:space="preserve"> PAGEREF _Toc212219665 \h </w:instrText>
            </w:r>
            <w:r>
              <w:rPr>
                <w:noProof/>
                <w:webHidden/>
              </w:rPr>
            </w:r>
            <w:r>
              <w:rPr>
                <w:noProof/>
                <w:webHidden/>
              </w:rPr>
              <w:fldChar w:fldCharType="separate"/>
            </w:r>
            <w:r>
              <w:rPr>
                <w:noProof/>
                <w:webHidden/>
              </w:rPr>
              <w:t>12</w:t>
            </w:r>
            <w:r>
              <w:rPr>
                <w:noProof/>
                <w:webHidden/>
              </w:rPr>
              <w:fldChar w:fldCharType="end"/>
            </w:r>
          </w:hyperlink>
        </w:p>
        <w:p w14:paraId="31055AED" w14:textId="6AF2FF98"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66" w:history="1">
            <w:r w:rsidRPr="00212118">
              <w:rPr>
                <w:rStyle w:val="Lienhypertexte"/>
                <w:noProof/>
              </w:rPr>
              <w:t>Au jour le jour à l’installation KI-RI INC.</w:t>
            </w:r>
            <w:r>
              <w:rPr>
                <w:noProof/>
                <w:webHidden/>
              </w:rPr>
              <w:tab/>
            </w:r>
            <w:r>
              <w:rPr>
                <w:noProof/>
                <w:webHidden/>
              </w:rPr>
              <w:fldChar w:fldCharType="begin"/>
            </w:r>
            <w:r>
              <w:rPr>
                <w:noProof/>
                <w:webHidden/>
              </w:rPr>
              <w:instrText xml:space="preserve"> PAGEREF _Toc212219666 \h </w:instrText>
            </w:r>
            <w:r>
              <w:rPr>
                <w:noProof/>
                <w:webHidden/>
              </w:rPr>
            </w:r>
            <w:r>
              <w:rPr>
                <w:noProof/>
                <w:webHidden/>
              </w:rPr>
              <w:fldChar w:fldCharType="separate"/>
            </w:r>
            <w:r>
              <w:rPr>
                <w:noProof/>
                <w:webHidden/>
              </w:rPr>
              <w:t>12</w:t>
            </w:r>
            <w:r>
              <w:rPr>
                <w:noProof/>
                <w:webHidden/>
              </w:rPr>
              <w:fldChar w:fldCharType="end"/>
            </w:r>
          </w:hyperlink>
        </w:p>
        <w:p w14:paraId="357DF09E" w14:textId="64F8D6E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7" w:history="1">
            <w:r w:rsidRPr="00212118">
              <w:rPr>
                <w:rStyle w:val="Lienhypertexte"/>
                <w:noProof/>
              </w:rPr>
              <w:t>Horaire type 0-18 mois</w:t>
            </w:r>
            <w:r>
              <w:rPr>
                <w:noProof/>
                <w:webHidden/>
              </w:rPr>
              <w:tab/>
            </w:r>
            <w:r>
              <w:rPr>
                <w:noProof/>
                <w:webHidden/>
              </w:rPr>
              <w:fldChar w:fldCharType="begin"/>
            </w:r>
            <w:r>
              <w:rPr>
                <w:noProof/>
                <w:webHidden/>
              </w:rPr>
              <w:instrText xml:space="preserve"> PAGEREF _Toc212219667 \h </w:instrText>
            </w:r>
            <w:r>
              <w:rPr>
                <w:noProof/>
                <w:webHidden/>
              </w:rPr>
            </w:r>
            <w:r>
              <w:rPr>
                <w:noProof/>
                <w:webHidden/>
              </w:rPr>
              <w:fldChar w:fldCharType="separate"/>
            </w:r>
            <w:r>
              <w:rPr>
                <w:noProof/>
                <w:webHidden/>
              </w:rPr>
              <w:t>12</w:t>
            </w:r>
            <w:r>
              <w:rPr>
                <w:noProof/>
                <w:webHidden/>
              </w:rPr>
              <w:fldChar w:fldCharType="end"/>
            </w:r>
          </w:hyperlink>
        </w:p>
        <w:p w14:paraId="3B84B1EB" w14:textId="2709DA6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8" w:history="1">
            <w:r w:rsidRPr="00212118">
              <w:rPr>
                <w:rStyle w:val="Lienhypertexte"/>
                <w:noProof/>
              </w:rPr>
              <w:t>Horaire type 18-59 mois</w:t>
            </w:r>
            <w:r>
              <w:rPr>
                <w:noProof/>
                <w:webHidden/>
              </w:rPr>
              <w:tab/>
            </w:r>
            <w:r>
              <w:rPr>
                <w:noProof/>
                <w:webHidden/>
              </w:rPr>
              <w:fldChar w:fldCharType="begin"/>
            </w:r>
            <w:r>
              <w:rPr>
                <w:noProof/>
                <w:webHidden/>
              </w:rPr>
              <w:instrText xml:space="preserve"> PAGEREF _Toc212219668 \h </w:instrText>
            </w:r>
            <w:r>
              <w:rPr>
                <w:noProof/>
                <w:webHidden/>
              </w:rPr>
            </w:r>
            <w:r>
              <w:rPr>
                <w:noProof/>
                <w:webHidden/>
              </w:rPr>
              <w:fldChar w:fldCharType="separate"/>
            </w:r>
            <w:r>
              <w:rPr>
                <w:noProof/>
                <w:webHidden/>
              </w:rPr>
              <w:t>13</w:t>
            </w:r>
            <w:r>
              <w:rPr>
                <w:noProof/>
                <w:webHidden/>
              </w:rPr>
              <w:fldChar w:fldCharType="end"/>
            </w:r>
          </w:hyperlink>
        </w:p>
        <w:p w14:paraId="6CAA5A03" w14:textId="105E62C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69" w:history="1">
            <w:r w:rsidRPr="00212118">
              <w:rPr>
                <w:rStyle w:val="Lienhypertexte"/>
                <w:noProof/>
              </w:rPr>
              <w:t>Programme d’activités</w:t>
            </w:r>
            <w:r>
              <w:rPr>
                <w:noProof/>
                <w:webHidden/>
              </w:rPr>
              <w:tab/>
            </w:r>
            <w:r>
              <w:rPr>
                <w:noProof/>
                <w:webHidden/>
              </w:rPr>
              <w:fldChar w:fldCharType="begin"/>
            </w:r>
            <w:r>
              <w:rPr>
                <w:noProof/>
                <w:webHidden/>
              </w:rPr>
              <w:instrText xml:space="preserve"> PAGEREF _Toc212219669 \h </w:instrText>
            </w:r>
            <w:r>
              <w:rPr>
                <w:noProof/>
                <w:webHidden/>
              </w:rPr>
            </w:r>
            <w:r>
              <w:rPr>
                <w:noProof/>
                <w:webHidden/>
              </w:rPr>
              <w:fldChar w:fldCharType="separate"/>
            </w:r>
            <w:r>
              <w:rPr>
                <w:noProof/>
                <w:webHidden/>
              </w:rPr>
              <w:t>13</w:t>
            </w:r>
            <w:r>
              <w:rPr>
                <w:noProof/>
                <w:webHidden/>
              </w:rPr>
              <w:fldChar w:fldCharType="end"/>
            </w:r>
          </w:hyperlink>
        </w:p>
        <w:p w14:paraId="5E4C1688" w14:textId="650AF64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0" w:history="1">
            <w:r w:rsidRPr="00212118">
              <w:rPr>
                <w:rStyle w:val="Lienhypertexte"/>
                <w:noProof/>
              </w:rPr>
              <w:t>Ratio</w:t>
            </w:r>
            <w:r>
              <w:rPr>
                <w:noProof/>
                <w:webHidden/>
              </w:rPr>
              <w:tab/>
            </w:r>
            <w:r>
              <w:rPr>
                <w:noProof/>
                <w:webHidden/>
              </w:rPr>
              <w:fldChar w:fldCharType="begin"/>
            </w:r>
            <w:r>
              <w:rPr>
                <w:noProof/>
                <w:webHidden/>
              </w:rPr>
              <w:instrText xml:space="preserve"> PAGEREF _Toc212219670 \h </w:instrText>
            </w:r>
            <w:r>
              <w:rPr>
                <w:noProof/>
                <w:webHidden/>
              </w:rPr>
            </w:r>
            <w:r>
              <w:rPr>
                <w:noProof/>
                <w:webHidden/>
              </w:rPr>
              <w:fldChar w:fldCharType="separate"/>
            </w:r>
            <w:r>
              <w:rPr>
                <w:noProof/>
                <w:webHidden/>
              </w:rPr>
              <w:t>15</w:t>
            </w:r>
            <w:r>
              <w:rPr>
                <w:noProof/>
                <w:webHidden/>
              </w:rPr>
              <w:fldChar w:fldCharType="end"/>
            </w:r>
          </w:hyperlink>
        </w:p>
        <w:p w14:paraId="28093966" w14:textId="4F7E4FFF"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1" w:history="1">
            <w:r w:rsidRPr="00212118">
              <w:rPr>
                <w:rStyle w:val="Lienhypertexte"/>
                <w:noProof/>
              </w:rPr>
              <w:t>Adaptation de l’enfant à l’horaire du service de garde</w:t>
            </w:r>
            <w:r>
              <w:rPr>
                <w:noProof/>
                <w:webHidden/>
              </w:rPr>
              <w:tab/>
            </w:r>
            <w:r>
              <w:rPr>
                <w:noProof/>
                <w:webHidden/>
              </w:rPr>
              <w:fldChar w:fldCharType="begin"/>
            </w:r>
            <w:r>
              <w:rPr>
                <w:noProof/>
                <w:webHidden/>
              </w:rPr>
              <w:instrText xml:space="preserve"> PAGEREF _Toc212219671 \h </w:instrText>
            </w:r>
            <w:r>
              <w:rPr>
                <w:noProof/>
                <w:webHidden/>
              </w:rPr>
            </w:r>
            <w:r>
              <w:rPr>
                <w:noProof/>
                <w:webHidden/>
              </w:rPr>
              <w:fldChar w:fldCharType="separate"/>
            </w:r>
            <w:r>
              <w:rPr>
                <w:noProof/>
                <w:webHidden/>
              </w:rPr>
              <w:t>15</w:t>
            </w:r>
            <w:r>
              <w:rPr>
                <w:noProof/>
                <w:webHidden/>
              </w:rPr>
              <w:fldChar w:fldCharType="end"/>
            </w:r>
          </w:hyperlink>
        </w:p>
        <w:p w14:paraId="04EBB74E" w14:textId="2AA246FB"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2" w:history="1">
            <w:r w:rsidRPr="00212118">
              <w:rPr>
                <w:rStyle w:val="Lienhypertexte"/>
                <w:noProof/>
              </w:rPr>
              <w:t>Rapport quotidien</w:t>
            </w:r>
            <w:r>
              <w:rPr>
                <w:noProof/>
                <w:webHidden/>
              </w:rPr>
              <w:tab/>
            </w:r>
            <w:r>
              <w:rPr>
                <w:noProof/>
                <w:webHidden/>
              </w:rPr>
              <w:fldChar w:fldCharType="begin"/>
            </w:r>
            <w:r>
              <w:rPr>
                <w:noProof/>
                <w:webHidden/>
              </w:rPr>
              <w:instrText xml:space="preserve"> PAGEREF _Toc212219672 \h </w:instrText>
            </w:r>
            <w:r>
              <w:rPr>
                <w:noProof/>
                <w:webHidden/>
              </w:rPr>
            </w:r>
            <w:r>
              <w:rPr>
                <w:noProof/>
                <w:webHidden/>
              </w:rPr>
              <w:fldChar w:fldCharType="separate"/>
            </w:r>
            <w:r>
              <w:rPr>
                <w:noProof/>
                <w:webHidden/>
              </w:rPr>
              <w:t>15</w:t>
            </w:r>
            <w:r>
              <w:rPr>
                <w:noProof/>
                <w:webHidden/>
              </w:rPr>
              <w:fldChar w:fldCharType="end"/>
            </w:r>
          </w:hyperlink>
        </w:p>
        <w:p w14:paraId="61E3D61E" w14:textId="76D41A8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3" w:history="1">
            <w:r w:rsidRPr="00212118">
              <w:rPr>
                <w:rStyle w:val="Lienhypertexte"/>
                <w:noProof/>
              </w:rPr>
              <w:t>Repas</w:t>
            </w:r>
            <w:r>
              <w:rPr>
                <w:noProof/>
                <w:webHidden/>
              </w:rPr>
              <w:tab/>
            </w:r>
            <w:r>
              <w:rPr>
                <w:noProof/>
                <w:webHidden/>
              </w:rPr>
              <w:fldChar w:fldCharType="begin"/>
            </w:r>
            <w:r>
              <w:rPr>
                <w:noProof/>
                <w:webHidden/>
              </w:rPr>
              <w:instrText xml:space="preserve"> PAGEREF _Toc212219673 \h </w:instrText>
            </w:r>
            <w:r>
              <w:rPr>
                <w:noProof/>
                <w:webHidden/>
              </w:rPr>
            </w:r>
            <w:r>
              <w:rPr>
                <w:noProof/>
                <w:webHidden/>
              </w:rPr>
              <w:fldChar w:fldCharType="separate"/>
            </w:r>
            <w:r>
              <w:rPr>
                <w:noProof/>
                <w:webHidden/>
              </w:rPr>
              <w:t>15</w:t>
            </w:r>
            <w:r>
              <w:rPr>
                <w:noProof/>
                <w:webHidden/>
              </w:rPr>
              <w:fldChar w:fldCharType="end"/>
            </w:r>
          </w:hyperlink>
        </w:p>
        <w:p w14:paraId="7C9A323C" w14:textId="134516EF"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4" w:history="1">
            <w:r w:rsidRPr="00212118">
              <w:rPr>
                <w:rStyle w:val="Lienhypertexte"/>
                <w:noProof/>
              </w:rPr>
              <w:t>Tenue vestimentaire</w:t>
            </w:r>
            <w:r>
              <w:rPr>
                <w:noProof/>
                <w:webHidden/>
              </w:rPr>
              <w:tab/>
            </w:r>
            <w:r>
              <w:rPr>
                <w:noProof/>
                <w:webHidden/>
              </w:rPr>
              <w:fldChar w:fldCharType="begin"/>
            </w:r>
            <w:r>
              <w:rPr>
                <w:noProof/>
                <w:webHidden/>
              </w:rPr>
              <w:instrText xml:space="preserve"> PAGEREF _Toc212219674 \h </w:instrText>
            </w:r>
            <w:r>
              <w:rPr>
                <w:noProof/>
                <w:webHidden/>
              </w:rPr>
            </w:r>
            <w:r>
              <w:rPr>
                <w:noProof/>
                <w:webHidden/>
              </w:rPr>
              <w:fldChar w:fldCharType="separate"/>
            </w:r>
            <w:r>
              <w:rPr>
                <w:noProof/>
                <w:webHidden/>
              </w:rPr>
              <w:t>16</w:t>
            </w:r>
            <w:r>
              <w:rPr>
                <w:noProof/>
                <w:webHidden/>
              </w:rPr>
              <w:fldChar w:fldCharType="end"/>
            </w:r>
          </w:hyperlink>
        </w:p>
        <w:p w14:paraId="428612DF" w14:textId="3C2B716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5" w:history="1">
            <w:r w:rsidRPr="00212118">
              <w:rPr>
                <w:rStyle w:val="Lienhypertexte"/>
                <w:noProof/>
              </w:rPr>
              <w:t>Le sac de rechange</w:t>
            </w:r>
            <w:r>
              <w:rPr>
                <w:noProof/>
                <w:webHidden/>
              </w:rPr>
              <w:tab/>
            </w:r>
            <w:r>
              <w:rPr>
                <w:noProof/>
                <w:webHidden/>
              </w:rPr>
              <w:fldChar w:fldCharType="begin"/>
            </w:r>
            <w:r>
              <w:rPr>
                <w:noProof/>
                <w:webHidden/>
              </w:rPr>
              <w:instrText xml:space="preserve"> PAGEREF _Toc212219675 \h </w:instrText>
            </w:r>
            <w:r>
              <w:rPr>
                <w:noProof/>
                <w:webHidden/>
              </w:rPr>
            </w:r>
            <w:r>
              <w:rPr>
                <w:noProof/>
                <w:webHidden/>
              </w:rPr>
              <w:fldChar w:fldCharType="separate"/>
            </w:r>
            <w:r>
              <w:rPr>
                <w:noProof/>
                <w:webHidden/>
              </w:rPr>
              <w:t>16</w:t>
            </w:r>
            <w:r>
              <w:rPr>
                <w:noProof/>
                <w:webHidden/>
              </w:rPr>
              <w:fldChar w:fldCharType="end"/>
            </w:r>
          </w:hyperlink>
        </w:p>
        <w:p w14:paraId="2C8EBE38" w14:textId="210A45CC"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6" w:history="1">
            <w:r w:rsidRPr="00212118">
              <w:rPr>
                <w:rStyle w:val="Lienhypertexte"/>
                <w:noProof/>
              </w:rPr>
              <w:t>Contenu obligatoire</w:t>
            </w:r>
            <w:r>
              <w:rPr>
                <w:noProof/>
                <w:webHidden/>
              </w:rPr>
              <w:tab/>
            </w:r>
            <w:r>
              <w:rPr>
                <w:noProof/>
                <w:webHidden/>
              </w:rPr>
              <w:fldChar w:fldCharType="begin"/>
            </w:r>
            <w:r>
              <w:rPr>
                <w:noProof/>
                <w:webHidden/>
              </w:rPr>
              <w:instrText xml:space="preserve"> PAGEREF _Toc212219676 \h </w:instrText>
            </w:r>
            <w:r>
              <w:rPr>
                <w:noProof/>
                <w:webHidden/>
              </w:rPr>
            </w:r>
            <w:r>
              <w:rPr>
                <w:noProof/>
                <w:webHidden/>
              </w:rPr>
              <w:fldChar w:fldCharType="separate"/>
            </w:r>
            <w:r>
              <w:rPr>
                <w:noProof/>
                <w:webHidden/>
              </w:rPr>
              <w:t>16</w:t>
            </w:r>
            <w:r>
              <w:rPr>
                <w:noProof/>
                <w:webHidden/>
              </w:rPr>
              <w:fldChar w:fldCharType="end"/>
            </w:r>
          </w:hyperlink>
        </w:p>
        <w:p w14:paraId="7B242F93" w14:textId="6A92C23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7" w:history="1">
            <w:r w:rsidRPr="00212118">
              <w:rPr>
                <w:rStyle w:val="Lienhypertexte"/>
                <w:noProof/>
              </w:rPr>
              <w:t>L’été et le soleil</w:t>
            </w:r>
            <w:r>
              <w:rPr>
                <w:noProof/>
                <w:webHidden/>
              </w:rPr>
              <w:tab/>
            </w:r>
            <w:r>
              <w:rPr>
                <w:noProof/>
                <w:webHidden/>
              </w:rPr>
              <w:fldChar w:fldCharType="begin"/>
            </w:r>
            <w:r>
              <w:rPr>
                <w:noProof/>
                <w:webHidden/>
              </w:rPr>
              <w:instrText xml:space="preserve"> PAGEREF _Toc212219677 \h </w:instrText>
            </w:r>
            <w:r>
              <w:rPr>
                <w:noProof/>
                <w:webHidden/>
              </w:rPr>
            </w:r>
            <w:r>
              <w:rPr>
                <w:noProof/>
                <w:webHidden/>
              </w:rPr>
              <w:fldChar w:fldCharType="separate"/>
            </w:r>
            <w:r>
              <w:rPr>
                <w:noProof/>
                <w:webHidden/>
              </w:rPr>
              <w:t>16</w:t>
            </w:r>
            <w:r>
              <w:rPr>
                <w:noProof/>
                <w:webHidden/>
              </w:rPr>
              <w:fldChar w:fldCharType="end"/>
            </w:r>
          </w:hyperlink>
        </w:p>
        <w:p w14:paraId="36421450" w14:textId="4546EB2F"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8" w:history="1">
            <w:r w:rsidRPr="00212118">
              <w:rPr>
                <w:rStyle w:val="Lienhypertexte"/>
                <w:noProof/>
              </w:rPr>
              <w:t>Brosse à dents – Brosse à cheveux</w:t>
            </w:r>
            <w:r>
              <w:rPr>
                <w:noProof/>
                <w:webHidden/>
              </w:rPr>
              <w:tab/>
            </w:r>
            <w:r>
              <w:rPr>
                <w:noProof/>
                <w:webHidden/>
              </w:rPr>
              <w:fldChar w:fldCharType="begin"/>
            </w:r>
            <w:r>
              <w:rPr>
                <w:noProof/>
                <w:webHidden/>
              </w:rPr>
              <w:instrText xml:space="preserve"> PAGEREF _Toc212219678 \h </w:instrText>
            </w:r>
            <w:r>
              <w:rPr>
                <w:noProof/>
                <w:webHidden/>
              </w:rPr>
            </w:r>
            <w:r>
              <w:rPr>
                <w:noProof/>
                <w:webHidden/>
              </w:rPr>
              <w:fldChar w:fldCharType="separate"/>
            </w:r>
            <w:r>
              <w:rPr>
                <w:noProof/>
                <w:webHidden/>
              </w:rPr>
              <w:t>17</w:t>
            </w:r>
            <w:r>
              <w:rPr>
                <w:noProof/>
                <w:webHidden/>
              </w:rPr>
              <w:fldChar w:fldCharType="end"/>
            </w:r>
          </w:hyperlink>
        </w:p>
        <w:p w14:paraId="201208EC" w14:textId="7BF907F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79" w:history="1">
            <w:r w:rsidRPr="00212118">
              <w:rPr>
                <w:rStyle w:val="Lienhypertexte"/>
                <w:noProof/>
              </w:rPr>
              <w:t>Maladie d’un enfant</w:t>
            </w:r>
            <w:r>
              <w:rPr>
                <w:noProof/>
                <w:webHidden/>
              </w:rPr>
              <w:tab/>
            </w:r>
            <w:r>
              <w:rPr>
                <w:noProof/>
                <w:webHidden/>
              </w:rPr>
              <w:fldChar w:fldCharType="begin"/>
            </w:r>
            <w:r>
              <w:rPr>
                <w:noProof/>
                <w:webHidden/>
              </w:rPr>
              <w:instrText xml:space="preserve"> PAGEREF _Toc212219679 \h </w:instrText>
            </w:r>
            <w:r>
              <w:rPr>
                <w:noProof/>
                <w:webHidden/>
              </w:rPr>
            </w:r>
            <w:r>
              <w:rPr>
                <w:noProof/>
                <w:webHidden/>
              </w:rPr>
              <w:fldChar w:fldCharType="separate"/>
            </w:r>
            <w:r>
              <w:rPr>
                <w:noProof/>
                <w:webHidden/>
              </w:rPr>
              <w:t>17</w:t>
            </w:r>
            <w:r>
              <w:rPr>
                <w:noProof/>
                <w:webHidden/>
              </w:rPr>
              <w:fldChar w:fldCharType="end"/>
            </w:r>
          </w:hyperlink>
        </w:p>
        <w:p w14:paraId="6EED00A0" w14:textId="488F4AF3"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80" w:history="1">
            <w:r w:rsidRPr="00212118">
              <w:rPr>
                <w:rStyle w:val="Lienhypertexte"/>
                <w:noProof/>
              </w:rPr>
              <w:t>État immunitaire de l’enfant en service de garde (vaccination)</w:t>
            </w:r>
            <w:r>
              <w:rPr>
                <w:noProof/>
                <w:webHidden/>
              </w:rPr>
              <w:tab/>
            </w:r>
            <w:r>
              <w:rPr>
                <w:noProof/>
                <w:webHidden/>
              </w:rPr>
              <w:fldChar w:fldCharType="begin"/>
            </w:r>
            <w:r>
              <w:rPr>
                <w:noProof/>
                <w:webHidden/>
              </w:rPr>
              <w:instrText xml:space="preserve"> PAGEREF _Toc212219680 \h </w:instrText>
            </w:r>
            <w:r>
              <w:rPr>
                <w:noProof/>
                <w:webHidden/>
              </w:rPr>
            </w:r>
            <w:r>
              <w:rPr>
                <w:noProof/>
                <w:webHidden/>
              </w:rPr>
              <w:fldChar w:fldCharType="separate"/>
            </w:r>
            <w:r>
              <w:rPr>
                <w:noProof/>
                <w:webHidden/>
              </w:rPr>
              <w:t>17</w:t>
            </w:r>
            <w:r>
              <w:rPr>
                <w:noProof/>
                <w:webHidden/>
              </w:rPr>
              <w:fldChar w:fldCharType="end"/>
            </w:r>
          </w:hyperlink>
        </w:p>
        <w:p w14:paraId="153DF17D" w14:textId="44857AD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1" w:history="1">
            <w:r w:rsidRPr="00212118">
              <w:rPr>
                <w:rStyle w:val="Lienhypertexte"/>
                <w:noProof/>
              </w:rPr>
              <w:t>La vaccination des enfants</w:t>
            </w:r>
            <w:r>
              <w:rPr>
                <w:noProof/>
                <w:webHidden/>
              </w:rPr>
              <w:tab/>
            </w:r>
            <w:r>
              <w:rPr>
                <w:noProof/>
                <w:webHidden/>
              </w:rPr>
              <w:fldChar w:fldCharType="begin"/>
            </w:r>
            <w:r>
              <w:rPr>
                <w:noProof/>
                <w:webHidden/>
              </w:rPr>
              <w:instrText xml:space="preserve"> PAGEREF _Toc212219681 \h </w:instrText>
            </w:r>
            <w:r>
              <w:rPr>
                <w:noProof/>
                <w:webHidden/>
              </w:rPr>
            </w:r>
            <w:r>
              <w:rPr>
                <w:noProof/>
                <w:webHidden/>
              </w:rPr>
              <w:fldChar w:fldCharType="separate"/>
            </w:r>
            <w:r>
              <w:rPr>
                <w:noProof/>
                <w:webHidden/>
              </w:rPr>
              <w:t>17</w:t>
            </w:r>
            <w:r>
              <w:rPr>
                <w:noProof/>
                <w:webHidden/>
              </w:rPr>
              <w:fldChar w:fldCharType="end"/>
            </w:r>
          </w:hyperlink>
        </w:p>
        <w:p w14:paraId="04660987" w14:textId="6B7B801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2" w:history="1">
            <w:r w:rsidRPr="00212118">
              <w:rPr>
                <w:rStyle w:val="Lienhypertexte"/>
                <w:noProof/>
              </w:rPr>
              <w:t>Les maladies transmissibles par le sang</w:t>
            </w:r>
            <w:r>
              <w:rPr>
                <w:noProof/>
                <w:webHidden/>
              </w:rPr>
              <w:tab/>
            </w:r>
            <w:r>
              <w:rPr>
                <w:noProof/>
                <w:webHidden/>
              </w:rPr>
              <w:fldChar w:fldCharType="begin"/>
            </w:r>
            <w:r>
              <w:rPr>
                <w:noProof/>
                <w:webHidden/>
              </w:rPr>
              <w:instrText xml:space="preserve"> PAGEREF _Toc212219682 \h </w:instrText>
            </w:r>
            <w:r>
              <w:rPr>
                <w:noProof/>
                <w:webHidden/>
              </w:rPr>
            </w:r>
            <w:r>
              <w:rPr>
                <w:noProof/>
                <w:webHidden/>
              </w:rPr>
              <w:fldChar w:fldCharType="separate"/>
            </w:r>
            <w:r>
              <w:rPr>
                <w:noProof/>
                <w:webHidden/>
              </w:rPr>
              <w:t>18</w:t>
            </w:r>
            <w:r>
              <w:rPr>
                <w:noProof/>
                <w:webHidden/>
              </w:rPr>
              <w:fldChar w:fldCharType="end"/>
            </w:r>
          </w:hyperlink>
        </w:p>
        <w:p w14:paraId="59882D99" w14:textId="4A15DB1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3" w:history="1">
            <w:r w:rsidRPr="00212118">
              <w:rPr>
                <w:rStyle w:val="Lienhypertexte"/>
                <w:noProof/>
              </w:rPr>
              <w:t>Médicaments</w:t>
            </w:r>
            <w:r>
              <w:rPr>
                <w:noProof/>
                <w:webHidden/>
              </w:rPr>
              <w:tab/>
            </w:r>
            <w:r>
              <w:rPr>
                <w:noProof/>
                <w:webHidden/>
              </w:rPr>
              <w:fldChar w:fldCharType="begin"/>
            </w:r>
            <w:r>
              <w:rPr>
                <w:noProof/>
                <w:webHidden/>
              </w:rPr>
              <w:instrText xml:space="preserve"> PAGEREF _Toc212219683 \h </w:instrText>
            </w:r>
            <w:r>
              <w:rPr>
                <w:noProof/>
                <w:webHidden/>
              </w:rPr>
            </w:r>
            <w:r>
              <w:rPr>
                <w:noProof/>
                <w:webHidden/>
              </w:rPr>
              <w:fldChar w:fldCharType="separate"/>
            </w:r>
            <w:r>
              <w:rPr>
                <w:noProof/>
                <w:webHidden/>
              </w:rPr>
              <w:t>18</w:t>
            </w:r>
            <w:r>
              <w:rPr>
                <w:noProof/>
                <w:webHidden/>
              </w:rPr>
              <w:fldChar w:fldCharType="end"/>
            </w:r>
          </w:hyperlink>
        </w:p>
        <w:p w14:paraId="584A3134" w14:textId="6957068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4" w:history="1">
            <w:r w:rsidRPr="00212118">
              <w:rPr>
                <w:rStyle w:val="Lienhypertexte"/>
                <w:noProof/>
              </w:rPr>
              <w:t>Section II</w:t>
            </w:r>
            <w:r>
              <w:rPr>
                <w:noProof/>
                <w:webHidden/>
              </w:rPr>
              <w:tab/>
            </w:r>
            <w:r>
              <w:rPr>
                <w:noProof/>
                <w:webHidden/>
              </w:rPr>
              <w:fldChar w:fldCharType="begin"/>
            </w:r>
            <w:r>
              <w:rPr>
                <w:noProof/>
                <w:webHidden/>
              </w:rPr>
              <w:instrText xml:space="preserve"> PAGEREF _Toc212219684 \h </w:instrText>
            </w:r>
            <w:r>
              <w:rPr>
                <w:noProof/>
                <w:webHidden/>
              </w:rPr>
            </w:r>
            <w:r>
              <w:rPr>
                <w:noProof/>
                <w:webHidden/>
              </w:rPr>
              <w:fldChar w:fldCharType="separate"/>
            </w:r>
            <w:r>
              <w:rPr>
                <w:noProof/>
                <w:webHidden/>
              </w:rPr>
              <w:t>18</w:t>
            </w:r>
            <w:r>
              <w:rPr>
                <w:noProof/>
                <w:webHidden/>
              </w:rPr>
              <w:fldChar w:fldCharType="end"/>
            </w:r>
          </w:hyperlink>
        </w:p>
        <w:p w14:paraId="314E83F0" w14:textId="309E3B51"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5" w:history="1">
            <w:r w:rsidRPr="00212118">
              <w:rPr>
                <w:rStyle w:val="Lienhypertexte"/>
                <w:noProof/>
              </w:rPr>
              <w:t>Administration des médicaments (Art.116 RSGEE)</w:t>
            </w:r>
            <w:r>
              <w:rPr>
                <w:noProof/>
                <w:webHidden/>
              </w:rPr>
              <w:tab/>
            </w:r>
            <w:r>
              <w:rPr>
                <w:noProof/>
                <w:webHidden/>
              </w:rPr>
              <w:fldChar w:fldCharType="begin"/>
            </w:r>
            <w:r>
              <w:rPr>
                <w:noProof/>
                <w:webHidden/>
              </w:rPr>
              <w:instrText xml:space="preserve"> PAGEREF _Toc212219685 \h </w:instrText>
            </w:r>
            <w:r>
              <w:rPr>
                <w:noProof/>
                <w:webHidden/>
              </w:rPr>
            </w:r>
            <w:r>
              <w:rPr>
                <w:noProof/>
                <w:webHidden/>
              </w:rPr>
              <w:fldChar w:fldCharType="separate"/>
            </w:r>
            <w:r>
              <w:rPr>
                <w:noProof/>
                <w:webHidden/>
              </w:rPr>
              <w:t>18</w:t>
            </w:r>
            <w:r>
              <w:rPr>
                <w:noProof/>
                <w:webHidden/>
              </w:rPr>
              <w:fldChar w:fldCharType="end"/>
            </w:r>
          </w:hyperlink>
        </w:p>
        <w:p w14:paraId="2C28652E" w14:textId="27D568CC"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6" w:history="1">
            <w:r w:rsidRPr="00212118">
              <w:rPr>
                <w:rStyle w:val="Lienhypertexte"/>
                <w:noProof/>
              </w:rPr>
              <w:t>Sécurité</w:t>
            </w:r>
            <w:r>
              <w:rPr>
                <w:noProof/>
                <w:webHidden/>
              </w:rPr>
              <w:tab/>
            </w:r>
            <w:r>
              <w:rPr>
                <w:noProof/>
                <w:webHidden/>
              </w:rPr>
              <w:fldChar w:fldCharType="begin"/>
            </w:r>
            <w:r>
              <w:rPr>
                <w:noProof/>
                <w:webHidden/>
              </w:rPr>
              <w:instrText xml:space="preserve"> PAGEREF _Toc212219686 \h </w:instrText>
            </w:r>
            <w:r>
              <w:rPr>
                <w:noProof/>
                <w:webHidden/>
              </w:rPr>
            </w:r>
            <w:r>
              <w:rPr>
                <w:noProof/>
                <w:webHidden/>
              </w:rPr>
              <w:fldChar w:fldCharType="separate"/>
            </w:r>
            <w:r>
              <w:rPr>
                <w:noProof/>
                <w:webHidden/>
              </w:rPr>
              <w:t>19</w:t>
            </w:r>
            <w:r>
              <w:rPr>
                <w:noProof/>
                <w:webHidden/>
              </w:rPr>
              <w:fldChar w:fldCharType="end"/>
            </w:r>
          </w:hyperlink>
        </w:p>
        <w:p w14:paraId="24BE6B22" w14:textId="53B7B66C"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7" w:history="1">
            <w:r w:rsidRPr="00212118">
              <w:rPr>
                <w:rStyle w:val="Lienhypertexte"/>
                <w:noProof/>
              </w:rPr>
              <w:t>Visites de personnes-ressources</w:t>
            </w:r>
            <w:r>
              <w:rPr>
                <w:noProof/>
                <w:webHidden/>
              </w:rPr>
              <w:tab/>
            </w:r>
            <w:r>
              <w:rPr>
                <w:noProof/>
                <w:webHidden/>
              </w:rPr>
              <w:fldChar w:fldCharType="begin"/>
            </w:r>
            <w:r>
              <w:rPr>
                <w:noProof/>
                <w:webHidden/>
              </w:rPr>
              <w:instrText xml:space="preserve"> PAGEREF _Toc212219687 \h </w:instrText>
            </w:r>
            <w:r>
              <w:rPr>
                <w:noProof/>
                <w:webHidden/>
              </w:rPr>
            </w:r>
            <w:r>
              <w:rPr>
                <w:noProof/>
                <w:webHidden/>
              </w:rPr>
              <w:fldChar w:fldCharType="separate"/>
            </w:r>
            <w:r>
              <w:rPr>
                <w:noProof/>
                <w:webHidden/>
              </w:rPr>
              <w:t>19</w:t>
            </w:r>
            <w:r>
              <w:rPr>
                <w:noProof/>
                <w:webHidden/>
              </w:rPr>
              <w:fldChar w:fldCharType="end"/>
            </w:r>
          </w:hyperlink>
        </w:p>
        <w:p w14:paraId="3820AD87" w14:textId="691266A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8" w:history="1">
            <w:r w:rsidRPr="00212118">
              <w:rPr>
                <w:rStyle w:val="Lienhypertexte"/>
                <w:noProof/>
              </w:rPr>
              <w:t>Jouets</w:t>
            </w:r>
            <w:r>
              <w:rPr>
                <w:noProof/>
                <w:webHidden/>
              </w:rPr>
              <w:tab/>
            </w:r>
            <w:r>
              <w:rPr>
                <w:noProof/>
                <w:webHidden/>
              </w:rPr>
              <w:fldChar w:fldCharType="begin"/>
            </w:r>
            <w:r>
              <w:rPr>
                <w:noProof/>
                <w:webHidden/>
              </w:rPr>
              <w:instrText xml:space="preserve"> PAGEREF _Toc212219688 \h </w:instrText>
            </w:r>
            <w:r>
              <w:rPr>
                <w:noProof/>
                <w:webHidden/>
              </w:rPr>
            </w:r>
            <w:r>
              <w:rPr>
                <w:noProof/>
                <w:webHidden/>
              </w:rPr>
              <w:fldChar w:fldCharType="separate"/>
            </w:r>
            <w:r>
              <w:rPr>
                <w:noProof/>
                <w:webHidden/>
              </w:rPr>
              <w:t>19</w:t>
            </w:r>
            <w:r>
              <w:rPr>
                <w:noProof/>
                <w:webHidden/>
              </w:rPr>
              <w:fldChar w:fldCharType="end"/>
            </w:r>
          </w:hyperlink>
        </w:p>
        <w:p w14:paraId="58ADD408" w14:textId="3B5A7C3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89" w:history="1">
            <w:r w:rsidRPr="00212118">
              <w:rPr>
                <w:rStyle w:val="Lienhypertexte"/>
                <w:noProof/>
              </w:rPr>
              <w:t>Interactions parents-employés</w:t>
            </w:r>
            <w:r>
              <w:rPr>
                <w:noProof/>
                <w:webHidden/>
              </w:rPr>
              <w:tab/>
            </w:r>
            <w:r>
              <w:rPr>
                <w:noProof/>
                <w:webHidden/>
              </w:rPr>
              <w:fldChar w:fldCharType="begin"/>
            </w:r>
            <w:r>
              <w:rPr>
                <w:noProof/>
                <w:webHidden/>
              </w:rPr>
              <w:instrText xml:space="preserve"> PAGEREF _Toc212219689 \h </w:instrText>
            </w:r>
            <w:r>
              <w:rPr>
                <w:noProof/>
                <w:webHidden/>
              </w:rPr>
            </w:r>
            <w:r>
              <w:rPr>
                <w:noProof/>
                <w:webHidden/>
              </w:rPr>
              <w:fldChar w:fldCharType="separate"/>
            </w:r>
            <w:r>
              <w:rPr>
                <w:noProof/>
                <w:webHidden/>
              </w:rPr>
              <w:t>19</w:t>
            </w:r>
            <w:r>
              <w:rPr>
                <w:noProof/>
                <w:webHidden/>
              </w:rPr>
              <w:fldChar w:fldCharType="end"/>
            </w:r>
          </w:hyperlink>
        </w:p>
        <w:p w14:paraId="1FAC1565" w14:textId="71E7ACF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0" w:history="1">
            <w:r w:rsidRPr="00212118">
              <w:rPr>
                <w:rStyle w:val="Lienhypertexte"/>
                <w:noProof/>
              </w:rPr>
              <w:t>Visite des parents</w:t>
            </w:r>
            <w:r>
              <w:rPr>
                <w:noProof/>
                <w:webHidden/>
              </w:rPr>
              <w:tab/>
            </w:r>
            <w:r>
              <w:rPr>
                <w:noProof/>
                <w:webHidden/>
              </w:rPr>
              <w:fldChar w:fldCharType="begin"/>
            </w:r>
            <w:r>
              <w:rPr>
                <w:noProof/>
                <w:webHidden/>
              </w:rPr>
              <w:instrText xml:space="preserve"> PAGEREF _Toc212219690 \h </w:instrText>
            </w:r>
            <w:r>
              <w:rPr>
                <w:noProof/>
                <w:webHidden/>
              </w:rPr>
            </w:r>
            <w:r>
              <w:rPr>
                <w:noProof/>
                <w:webHidden/>
              </w:rPr>
              <w:fldChar w:fldCharType="separate"/>
            </w:r>
            <w:r>
              <w:rPr>
                <w:noProof/>
                <w:webHidden/>
              </w:rPr>
              <w:t>19</w:t>
            </w:r>
            <w:r>
              <w:rPr>
                <w:noProof/>
                <w:webHidden/>
              </w:rPr>
              <w:fldChar w:fldCharType="end"/>
            </w:r>
          </w:hyperlink>
        </w:p>
        <w:p w14:paraId="27BD790B" w14:textId="1614118D"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1" w:history="1">
            <w:r w:rsidRPr="00212118">
              <w:rPr>
                <w:rStyle w:val="Lienhypertexte"/>
                <w:noProof/>
              </w:rPr>
              <w:t>Administration</w:t>
            </w:r>
            <w:r>
              <w:rPr>
                <w:noProof/>
                <w:webHidden/>
              </w:rPr>
              <w:tab/>
            </w:r>
            <w:r>
              <w:rPr>
                <w:noProof/>
                <w:webHidden/>
              </w:rPr>
              <w:fldChar w:fldCharType="begin"/>
            </w:r>
            <w:r>
              <w:rPr>
                <w:noProof/>
                <w:webHidden/>
              </w:rPr>
              <w:instrText xml:space="preserve"> PAGEREF _Toc212219691 \h </w:instrText>
            </w:r>
            <w:r>
              <w:rPr>
                <w:noProof/>
                <w:webHidden/>
              </w:rPr>
            </w:r>
            <w:r>
              <w:rPr>
                <w:noProof/>
                <w:webHidden/>
              </w:rPr>
              <w:fldChar w:fldCharType="separate"/>
            </w:r>
            <w:r>
              <w:rPr>
                <w:noProof/>
                <w:webHidden/>
              </w:rPr>
              <w:t>19</w:t>
            </w:r>
            <w:r>
              <w:rPr>
                <w:noProof/>
                <w:webHidden/>
              </w:rPr>
              <w:fldChar w:fldCharType="end"/>
            </w:r>
          </w:hyperlink>
        </w:p>
        <w:p w14:paraId="2AD95B10" w14:textId="5368887B"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692" w:history="1">
            <w:r w:rsidRPr="00212118">
              <w:rPr>
                <w:rStyle w:val="Lienhypertexte"/>
                <w:noProof/>
              </w:rPr>
              <w:t>Traitement des plaintes</w:t>
            </w:r>
            <w:r>
              <w:rPr>
                <w:noProof/>
                <w:webHidden/>
              </w:rPr>
              <w:tab/>
            </w:r>
            <w:r>
              <w:rPr>
                <w:noProof/>
                <w:webHidden/>
              </w:rPr>
              <w:fldChar w:fldCharType="begin"/>
            </w:r>
            <w:r>
              <w:rPr>
                <w:noProof/>
                <w:webHidden/>
              </w:rPr>
              <w:instrText xml:space="preserve"> PAGEREF _Toc212219692 \h </w:instrText>
            </w:r>
            <w:r>
              <w:rPr>
                <w:noProof/>
                <w:webHidden/>
              </w:rPr>
            </w:r>
            <w:r>
              <w:rPr>
                <w:noProof/>
                <w:webHidden/>
              </w:rPr>
              <w:fldChar w:fldCharType="separate"/>
            </w:r>
            <w:r>
              <w:rPr>
                <w:noProof/>
                <w:webHidden/>
              </w:rPr>
              <w:t>19</w:t>
            </w:r>
            <w:r>
              <w:rPr>
                <w:noProof/>
                <w:webHidden/>
              </w:rPr>
              <w:fldChar w:fldCharType="end"/>
            </w:r>
          </w:hyperlink>
        </w:p>
        <w:p w14:paraId="6F8733E6" w14:textId="3BE533A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3" w:history="1">
            <w:r w:rsidRPr="00212118">
              <w:rPr>
                <w:rStyle w:val="Lienhypertexte"/>
                <w:noProof/>
              </w:rPr>
              <w:t>Principes directeurs du traitement des plaintes</w:t>
            </w:r>
            <w:r>
              <w:rPr>
                <w:noProof/>
                <w:webHidden/>
              </w:rPr>
              <w:tab/>
            </w:r>
            <w:r>
              <w:rPr>
                <w:noProof/>
                <w:webHidden/>
              </w:rPr>
              <w:fldChar w:fldCharType="begin"/>
            </w:r>
            <w:r>
              <w:rPr>
                <w:noProof/>
                <w:webHidden/>
              </w:rPr>
              <w:instrText xml:space="preserve"> PAGEREF _Toc212219693 \h </w:instrText>
            </w:r>
            <w:r>
              <w:rPr>
                <w:noProof/>
                <w:webHidden/>
              </w:rPr>
            </w:r>
            <w:r>
              <w:rPr>
                <w:noProof/>
                <w:webHidden/>
              </w:rPr>
              <w:fldChar w:fldCharType="separate"/>
            </w:r>
            <w:r>
              <w:rPr>
                <w:noProof/>
                <w:webHidden/>
              </w:rPr>
              <w:t>19</w:t>
            </w:r>
            <w:r>
              <w:rPr>
                <w:noProof/>
                <w:webHidden/>
              </w:rPr>
              <w:fldChar w:fldCharType="end"/>
            </w:r>
          </w:hyperlink>
        </w:p>
        <w:p w14:paraId="30DEFC83" w14:textId="4938D259"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4" w:history="1">
            <w:r w:rsidRPr="00212118">
              <w:rPr>
                <w:rStyle w:val="Lienhypertexte"/>
                <w:noProof/>
              </w:rPr>
              <w:t>Personnes désignées pour recevoir les plaintes</w:t>
            </w:r>
            <w:r>
              <w:rPr>
                <w:noProof/>
                <w:webHidden/>
              </w:rPr>
              <w:tab/>
            </w:r>
            <w:r>
              <w:rPr>
                <w:noProof/>
                <w:webHidden/>
              </w:rPr>
              <w:fldChar w:fldCharType="begin"/>
            </w:r>
            <w:r>
              <w:rPr>
                <w:noProof/>
                <w:webHidden/>
              </w:rPr>
              <w:instrText xml:space="preserve"> PAGEREF _Toc212219694 \h </w:instrText>
            </w:r>
            <w:r>
              <w:rPr>
                <w:noProof/>
                <w:webHidden/>
              </w:rPr>
            </w:r>
            <w:r>
              <w:rPr>
                <w:noProof/>
                <w:webHidden/>
              </w:rPr>
              <w:fldChar w:fldCharType="separate"/>
            </w:r>
            <w:r>
              <w:rPr>
                <w:noProof/>
                <w:webHidden/>
              </w:rPr>
              <w:t>20</w:t>
            </w:r>
            <w:r>
              <w:rPr>
                <w:noProof/>
                <w:webHidden/>
              </w:rPr>
              <w:fldChar w:fldCharType="end"/>
            </w:r>
          </w:hyperlink>
        </w:p>
        <w:p w14:paraId="7589EE1A" w14:textId="730D964B"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5" w:history="1">
            <w:r w:rsidRPr="00212118">
              <w:rPr>
                <w:rStyle w:val="Lienhypertexte"/>
                <w:noProof/>
              </w:rPr>
              <w:t>Traitement des plaintes</w:t>
            </w:r>
            <w:r>
              <w:rPr>
                <w:noProof/>
                <w:webHidden/>
              </w:rPr>
              <w:tab/>
            </w:r>
            <w:r>
              <w:rPr>
                <w:noProof/>
                <w:webHidden/>
              </w:rPr>
              <w:fldChar w:fldCharType="begin"/>
            </w:r>
            <w:r>
              <w:rPr>
                <w:noProof/>
                <w:webHidden/>
              </w:rPr>
              <w:instrText xml:space="preserve"> PAGEREF _Toc212219695 \h </w:instrText>
            </w:r>
            <w:r>
              <w:rPr>
                <w:noProof/>
                <w:webHidden/>
              </w:rPr>
            </w:r>
            <w:r>
              <w:rPr>
                <w:noProof/>
                <w:webHidden/>
              </w:rPr>
              <w:fldChar w:fldCharType="separate"/>
            </w:r>
            <w:r>
              <w:rPr>
                <w:noProof/>
                <w:webHidden/>
              </w:rPr>
              <w:t>20</w:t>
            </w:r>
            <w:r>
              <w:rPr>
                <w:noProof/>
                <w:webHidden/>
              </w:rPr>
              <w:fldChar w:fldCharType="end"/>
            </w:r>
          </w:hyperlink>
        </w:p>
        <w:p w14:paraId="47804458" w14:textId="540F74C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6" w:history="1">
            <w:r w:rsidRPr="00212118">
              <w:rPr>
                <w:rStyle w:val="Lienhypertexte"/>
                <w:noProof/>
              </w:rPr>
              <w:t>Réception de la plainte</w:t>
            </w:r>
            <w:r>
              <w:rPr>
                <w:noProof/>
                <w:webHidden/>
              </w:rPr>
              <w:tab/>
            </w:r>
            <w:r>
              <w:rPr>
                <w:noProof/>
                <w:webHidden/>
              </w:rPr>
              <w:fldChar w:fldCharType="begin"/>
            </w:r>
            <w:r>
              <w:rPr>
                <w:noProof/>
                <w:webHidden/>
              </w:rPr>
              <w:instrText xml:space="preserve"> PAGEREF _Toc212219696 \h </w:instrText>
            </w:r>
            <w:r>
              <w:rPr>
                <w:noProof/>
                <w:webHidden/>
              </w:rPr>
            </w:r>
            <w:r>
              <w:rPr>
                <w:noProof/>
                <w:webHidden/>
              </w:rPr>
              <w:fldChar w:fldCharType="separate"/>
            </w:r>
            <w:r>
              <w:rPr>
                <w:noProof/>
                <w:webHidden/>
              </w:rPr>
              <w:t>20</w:t>
            </w:r>
            <w:r>
              <w:rPr>
                <w:noProof/>
                <w:webHidden/>
              </w:rPr>
              <w:fldChar w:fldCharType="end"/>
            </w:r>
          </w:hyperlink>
        </w:p>
        <w:p w14:paraId="1ECAC933" w14:textId="310ED2C6"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7" w:history="1">
            <w:r w:rsidRPr="00212118">
              <w:rPr>
                <w:rStyle w:val="Lienhypertexte"/>
                <w:noProof/>
              </w:rPr>
              <w:t>Examen et traitement de la plainte</w:t>
            </w:r>
            <w:r>
              <w:rPr>
                <w:noProof/>
                <w:webHidden/>
              </w:rPr>
              <w:tab/>
            </w:r>
            <w:r>
              <w:rPr>
                <w:noProof/>
                <w:webHidden/>
              </w:rPr>
              <w:fldChar w:fldCharType="begin"/>
            </w:r>
            <w:r>
              <w:rPr>
                <w:noProof/>
                <w:webHidden/>
              </w:rPr>
              <w:instrText xml:space="preserve"> PAGEREF _Toc212219697 \h </w:instrText>
            </w:r>
            <w:r>
              <w:rPr>
                <w:noProof/>
                <w:webHidden/>
              </w:rPr>
            </w:r>
            <w:r>
              <w:rPr>
                <w:noProof/>
                <w:webHidden/>
              </w:rPr>
              <w:fldChar w:fldCharType="separate"/>
            </w:r>
            <w:r>
              <w:rPr>
                <w:noProof/>
                <w:webHidden/>
              </w:rPr>
              <w:t>20</w:t>
            </w:r>
            <w:r>
              <w:rPr>
                <w:noProof/>
                <w:webHidden/>
              </w:rPr>
              <w:fldChar w:fldCharType="end"/>
            </w:r>
          </w:hyperlink>
        </w:p>
        <w:p w14:paraId="64956C36" w14:textId="6D2FC86D"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8" w:history="1">
            <w:r w:rsidRPr="00212118">
              <w:rPr>
                <w:rStyle w:val="Lienhypertexte"/>
                <w:noProof/>
              </w:rPr>
              <w:t>Suivi de contrôle</w:t>
            </w:r>
            <w:r>
              <w:rPr>
                <w:noProof/>
                <w:webHidden/>
              </w:rPr>
              <w:tab/>
            </w:r>
            <w:r>
              <w:rPr>
                <w:noProof/>
                <w:webHidden/>
              </w:rPr>
              <w:fldChar w:fldCharType="begin"/>
            </w:r>
            <w:r>
              <w:rPr>
                <w:noProof/>
                <w:webHidden/>
              </w:rPr>
              <w:instrText xml:space="preserve"> PAGEREF _Toc212219698 \h </w:instrText>
            </w:r>
            <w:r>
              <w:rPr>
                <w:noProof/>
                <w:webHidden/>
              </w:rPr>
            </w:r>
            <w:r>
              <w:rPr>
                <w:noProof/>
                <w:webHidden/>
              </w:rPr>
              <w:fldChar w:fldCharType="separate"/>
            </w:r>
            <w:r>
              <w:rPr>
                <w:noProof/>
                <w:webHidden/>
              </w:rPr>
              <w:t>21</w:t>
            </w:r>
            <w:r>
              <w:rPr>
                <w:noProof/>
                <w:webHidden/>
              </w:rPr>
              <w:fldChar w:fldCharType="end"/>
            </w:r>
          </w:hyperlink>
        </w:p>
        <w:p w14:paraId="536546C8" w14:textId="05A6955E"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699" w:history="1">
            <w:r w:rsidRPr="00212118">
              <w:rPr>
                <w:rStyle w:val="Lienhypertexte"/>
                <w:noProof/>
              </w:rPr>
              <w:t>Rapport du traitement des plaintes</w:t>
            </w:r>
            <w:r>
              <w:rPr>
                <w:noProof/>
                <w:webHidden/>
              </w:rPr>
              <w:tab/>
            </w:r>
            <w:r>
              <w:rPr>
                <w:noProof/>
                <w:webHidden/>
              </w:rPr>
              <w:fldChar w:fldCharType="begin"/>
            </w:r>
            <w:r>
              <w:rPr>
                <w:noProof/>
                <w:webHidden/>
              </w:rPr>
              <w:instrText xml:space="preserve"> PAGEREF _Toc212219699 \h </w:instrText>
            </w:r>
            <w:r>
              <w:rPr>
                <w:noProof/>
                <w:webHidden/>
              </w:rPr>
            </w:r>
            <w:r>
              <w:rPr>
                <w:noProof/>
                <w:webHidden/>
              </w:rPr>
              <w:fldChar w:fldCharType="separate"/>
            </w:r>
            <w:r>
              <w:rPr>
                <w:noProof/>
                <w:webHidden/>
              </w:rPr>
              <w:t>21</w:t>
            </w:r>
            <w:r>
              <w:rPr>
                <w:noProof/>
                <w:webHidden/>
              </w:rPr>
              <w:fldChar w:fldCharType="end"/>
            </w:r>
          </w:hyperlink>
        </w:p>
        <w:p w14:paraId="6F594776" w14:textId="01CD0CF8"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0" w:history="1">
            <w:r w:rsidRPr="00212118">
              <w:rPr>
                <w:rStyle w:val="Lienhypertexte"/>
                <w:noProof/>
              </w:rPr>
              <w:t>Conservation des dossiers</w:t>
            </w:r>
            <w:r>
              <w:rPr>
                <w:noProof/>
                <w:webHidden/>
              </w:rPr>
              <w:tab/>
            </w:r>
            <w:r>
              <w:rPr>
                <w:noProof/>
                <w:webHidden/>
              </w:rPr>
              <w:fldChar w:fldCharType="begin"/>
            </w:r>
            <w:r>
              <w:rPr>
                <w:noProof/>
                <w:webHidden/>
              </w:rPr>
              <w:instrText xml:space="preserve"> PAGEREF _Toc212219700 \h </w:instrText>
            </w:r>
            <w:r>
              <w:rPr>
                <w:noProof/>
                <w:webHidden/>
              </w:rPr>
            </w:r>
            <w:r>
              <w:rPr>
                <w:noProof/>
                <w:webHidden/>
              </w:rPr>
              <w:fldChar w:fldCharType="separate"/>
            </w:r>
            <w:r>
              <w:rPr>
                <w:noProof/>
                <w:webHidden/>
              </w:rPr>
              <w:t>21</w:t>
            </w:r>
            <w:r>
              <w:rPr>
                <w:noProof/>
                <w:webHidden/>
              </w:rPr>
              <w:fldChar w:fldCharType="end"/>
            </w:r>
          </w:hyperlink>
        </w:p>
        <w:p w14:paraId="4F176DC8" w14:textId="22334FDD"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701" w:history="1">
            <w:r w:rsidRPr="00212118">
              <w:rPr>
                <w:rStyle w:val="Lienhypertexte"/>
                <w:noProof/>
              </w:rPr>
              <w:t>Prévention et intervention en service de garde</w:t>
            </w:r>
            <w:r>
              <w:rPr>
                <w:noProof/>
                <w:webHidden/>
              </w:rPr>
              <w:tab/>
            </w:r>
            <w:r>
              <w:rPr>
                <w:noProof/>
                <w:webHidden/>
              </w:rPr>
              <w:fldChar w:fldCharType="begin"/>
            </w:r>
            <w:r>
              <w:rPr>
                <w:noProof/>
                <w:webHidden/>
              </w:rPr>
              <w:instrText xml:space="preserve"> PAGEREF _Toc212219701 \h </w:instrText>
            </w:r>
            <w:r>
              <w:rPr>
                <w:noProof/>
                <w:webHidden/>
              </w:rPr>
            </w:r>
            <w:r>
              <w:rPr>
                <w:noProof/>
                <w:webHidden/>
              </w:rPr>
              <w:fldChar w:fldCharType="separate"/>
            </w:r>
            <w:r>
              <w:rPr>
                <w:noProof/>
                <w:webHidden/>
              </w:rPr>
              <w:t>22</w:t>
            </w:r>
            <w:r>
              <w:rPr>
                <w:noProof/>
                <w:webHidden/>
              </w:rPr>
              <w:fldChar w:fldCharType="end"/>
            </w:r>
          </w:hyperlink>
        </w:p>
        <w:p w14:paraId="50DB6B7F" w14:textId="767C26F9"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702" w:history="1">
            <w:r w:rsidRPr="00212118">
              <w:rPr>
                <w:rStyle w:val="Lienhypertexte"/>
                <w:noProof/>
              </w:rPr>
              <w:t>Politique d’expulsion d’un enfant</w:t>
            </w:r>
            <w:r>
              <w:rPr>
                <w:noProof/>
                <w:webHidden/>
              </w:rPr>
              <w:tab/>
            </w:r>
            <w:r>
              <w:rPr>
                <w:noProof/>
                <w:webHidden/>
              </w:rPr>
              <w:fldChar w:fldCharType="begin"/>
            </w:r>
            <w:r>
              <w:rPr>
                <w:noProof/>
                <w:webHidden/>
              </w:rPr>
              <w:instrText xml:space="preserve"> PAGEREF _Toc212219702 \h </w:instrText>
            </w:r>
            <w:r>
              <w:rPr>
                <w:noProof/>
                <w:webHidden/>
              </w:rPr>
            </w:r>
            <w:r>
              <w:rPr>
                <w:noProof/>
                <w:webHidden/>
              </w:rPr>
              <w:fldChar w:fldCharType="separate"/>
            </w:r>
            <w:r>
              <w:rPr>
                <w:noProof/>
                <w:webHidden/>
              </w:rPr>
              <w:t>22</w:t>
            </w:r>
            <w:r>
              <w:rPr>
                <w:noProof/>
                <w:webHidden/>
              </w:rPr>
              <w:fldChar w:fldCharType="end"/>
            </w:r>
          </w:hyperlink>
        </w:p>
        <w:p w14:paraId="0CB7B8D0" w14:textId="7A993062"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703" w:history="1">
            <w:r w:rsidRPr="00212118">
              <w:rPr>
                <w:rStyle w:val="Lienhypertexte"/>
                <w:noProof/>
              </w:rPr>
              <w:t>DIVERS</w:t>
            </w:r>
            <w:r>
              <w:rPr>
                <w:noProof/>
                <w:webHidden/>
              </w:rPr>
              <w:tab/>
            </w:r>
            <w:r>
              <w:rPr>
                <w:noProof/>
                <w:webHidden/>
              </w:rPr>
              <w:fldChar w:fldCharType="begin"/>
            </w:r>
            <w:r>
              <w:rPr>
                <w:noProof/>
                <w:webHidden/>
              </w:rPr>
              <w:instrText xml:space="preserve"> PAGEREF _Toc212219703 \h </w:instrText>
            </w:r>
            <w:r>
              <w:rPr>
                <w:noProof/>
                <w:webHidden/>
              </w:rPr>
            </w:r>
            <w:r>
              <w:rPr>
                <w:noProof/>
                <w:webHidden/>
              </w:rPr>
              <w:fldChar w:fldCharType="separate"/>
            </w:r>
            <w:r>
              <w:rPr>
                <w:noProof/>
                <w:webHidden/>
              </w:rPr>
              <w:t>22</w:t>
            </w:r>
            <w:r>
              <w:rPr>
                <w:noProof/>
                <w:webHidden/>
              </w:rPr>
              <w:fldChar w:fldCharType="end"/>
            </w:r>
          </w:hyperlink>
        </w:p>
        <w:p w14:paraId="7F39B696" w14:textId="3B890C65"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4" w:history="1">
            <w:r w:rsidRPr="00212118">
              <w:rPr>
                <w:rStyle w:val="Lienhypertexte"/>
                <w:noProof/>
              </w:rPr>
              <w:t>Sorties</w:t>
            </w:r>
            <w:r>
              <w:rPr>
                <w:noProof/>
                <w:webHidden/>
              </w:rPr>
              <w:tab/>
            </w:r>
            <w:r>
              <w:rPr>
                <w:noProof/>
                <w:webHidden/>
              </w:rPr>
              <w:fldChar w:fldCharType="begin"/>
            </w:r>
            <w:r>
              <w:rPr>
                <w:noProof/>
                <w:webHidden/>
              </w:rPr>
              <w:instrText xml:space="preserve"> PAGEREF _Toc212219704 \h </w:instrText>
            </w:r>
            <w:r>
              <w:rPr>
                <w:noProof/>
                <w:webHidden/>
              </w:rPr>
            </w:r>
            <w:r>
              <w:rPr>
                <w:noProof/>
                <w:webHidden/>
              </w:rPr>
              <w:fldChar w:fldCharType="separate"/>
            </w:r>
            <w:r>
              <w:rPr>
                <w:noProof/>
                <w:webHidden/>
              </w:rPr>
              <w:t>22</w:t>
            </w:r>
            <w:r>
              <w:rPr>
                <w:noProof/>
                <w:webHidden/>
              </w:rPr>
              <w:fldChar w:fldCharType="end"/>
            </w:r>
          </w:hyperlink>
        </w:p>
        <w:p w14:paraId="641E8D14" w14:textId="7CA005C6"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5" w:history="1">
            <w:r w:rsidRPr="00212118">
              <w:rPr>
                <w:rStyle w:val="Lienhypertexte"/>
                <w:noProof/>
              </w:rPr>
              <w:t>Mesures prises en cas d’urgence</w:t>
            </w:r>
            <w:r>
              <w:rPr>
                <w:noProof/>
                <w:webHidden/>
              </w:rPr>
              <w:tab/>
            </w:r>
            <w:r>
              <w:rPr>
                <w:noProof/>
                <w:webHidden/>
              </w:rPr>
              <w:fldChar w:fldCharType="begin"/>
            </w:r>
            <w:r>
              <w:rPr>
                <w:noProof/>
                <w:webHidden/>
              </w:rPr>
              <w:instrText xml:space="preserve"> PAGEREF _Toc212219705 \h </w:instrText>
            </w:r>
            <w:r>
              <w:rPr>
                <w:noProof/>
                <w:webHidden/>
              </w:rPr>
            </w:r>
            <w:r>
              <w:rPr>
                <w:noProof/>
                <w:webHidden/>
              </w:rPr>
              <w:fldChar w:fldCharType="separate"/>
            </w:r>
            <w:r>
              <w:rPr>
                <w:noProof/>
                <w:webHidden/>
              </w:rPr>
              <w:t>23</w:t>
            </w:r>
            <w:r>
              <w:rPr>
                <w:noProof/>
                <w:webHidden/>
              </w:rPr>
              <w:fldChar w:fldCharType="end"/>
            </w:r>
          </w:hyperlink>
        </w:p>
        <w:p w14:paraId="03172A63" w14:textId="050B0E9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6" w:history="1">
            <w:r w:rsidRPr="00212118">
              <w:rPr>
                <w:rStyle w:val="Lienhypertexte"/>
                <w:noProof/>
              </w:rPr>
              <w:t>Politique concernant l’usage du tabac, de l’alcool et du cannabis</w:t>
            </w:r>
            <w:r>
              <w:rPr>
                <w:noProof/>
                <w:webHidden/>
              </w:rPr>
              <w:tab/>
            </w:r>
            <w:r>
              <w:rPr>
                <w:noProof/>
                <w:webHidden/>
              </w:rPr>
              <w:fldChar w:fldCharType="begin"/>
            </w:r>
            <w:r>
              <w:rPr>
                <w:noProof/>
                <w:webHidden/>
              </w:rPr>
              <w:instrText xml:space="preserve"> PAGEREF _Toc212219706 \h </w:instrText>
            </w:r>
            <w:r>
              <w:rPr>
                <w:noProof/>
                <w:webHidden/>
              </w:rPr>
            </w:r>
            <w:r>
              <w:rPr>
                <w:noProof/>
                <w:webHidden/>
              </w:rPr>
              <w:fldChar w:fldCharType="separate"/>
            </w:r>
            <w:r>
              <w:rPr>
                <w:noProof/>
                <w:webHidden/>
              </w:rPr>
              <w:t>23</w:t>
            </w:r>
            <w:r>
              <w:rPr>
                <w:noProof/>
                <w:webHidden/>
              </w:rPr>
              <w:fldChar w:fldCharType="end"/>
            </w:r>
          </w:hyperlink>
        </w:p>
        <w:p w14:paraId="2AC1BD95" w14:textId="2EAB8214"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7" w:history="1">
            <w:r w:rsidRPr="00212118">
              <w:rPr>
                <w:rStyle w:val="Lienhypertexte"/>
                <w:noProof/>
              </w:rPr>
              <w:t>Formation du personnel</w:t>
            </w:r>
            <w:r>
              <w:rPr>
                <w:noProof/>
                <w:webHidden/>
              </w:rPr>
              <w:tab/>
            </w:r>
            <w:r>
              <w:rPr>
                <w:noProof/>
                <w:webHidden/>
              </w:rPr>
              <w:fldChar w:fldCharType="begin"/>
            </w:r>
            <w:r>
              <w:rPr>
                <w:noProof/>
                <w:webHidden/>
              </w:rPr>
              <w:instrText xml:space="preserve"> PAGEREF _Toc212219707 \h </w:instrText>
            </w:r>
            <w:r>
              <w:rPr>
                <w:noProof/>
                <w:webHidden/>
              </w:rPr>
            </w:r>
            <w:r>
              <w:rPr>
                <w:noProof/>
                <w:webHidden/>
              </w:rPr>
              <w:fldChar w:fldCharType="separate"/>
            </w:r>
            <w:r>
              <w:rPr>
                <w:noProof/>
                <w:webHidden/>
              </w:rPr>
              <w:t>23</w:t>
            </w:r>
            <w:r>
              <w:rPr>
                <w:noProof/>
                <w:webHidden/>
              </w:rPr>
              <w:fldChar w:fldCharType="end"/>
            </w:r>
          </w:hyperlink>
        </w:p>
        <w:p w14:paraId="6592B7A6" w14:textId="06FD1A6A"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8" w:history="1">
            <w:r w:rsidRPr="00212118">
              <w:rPr>
                <w:rStyle w:val="Lienhypertexte"/>
                <w:noProof/>
              </w:rPr>
              <w:t>Accès aux lieux</w:t>
            </w:r>
            <w:r>
              <w:rPr>
                <w:noProof/>
                <w:webHidden/>
              </w:rPr>
              <w:tab/>
            </w:r>
            <w:r>
              <w:rPr>
                <w:noProof/>
                <w:webHidden/>
              </w:rPr>
              <w:fldChar w:fldCharType="begin"/>
            </w:r>
            <w:r>
              <w:rPr>
                <w:noProof/>
                <w:webHidden/>
              </w:rPr>
              <w:instrText xml:space="preserve"> PAGEREF _Toc212219708 \h </w:instrText>
            </w:r>
            <w:r>
              <w:rPr>
                <w:noProof/>
                <w:webHidden/>
              </w:rPr>
            </w:r>
            <w:r>
              <w:rPr>
                <w:noProof/>
                <w:webHidden/>
              </w:rPr>
              <w:fldChar w:fldCharType="separate"/>
            </w:r>
            <w:r>
              <w:rPr>
                <w:noProof/>
                <w:webHidden/>
              </w:rPr>
              <w:t>23</w:t>
            </w:r>
            <w:r>
              <w:rPr>
                <w:noProof/>
                <w:webHidden/>
              </w:rPr>
              <w:fldChar w:fldCharType="end"/>
            </w:r>
          </w:hyperlink>
        </w:p>
        <w:p w14:paraId="489C46D4" w14:textId="705F0E9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09" w:history="1">
            <w:r w:rsidRPr="00212118">
              <w:rPr>
                <w:rStyle w:val="Lienhypertexte"/>
                <w:noProof/>
              </w:rPr>
              <w:t>Portes interdites aux enfants</w:t>
            </w:r>
            <w:r>
              <w:rPr>
                <w:noProof/>
                <w:webHidden/>
              </w:rPr>
              <w:tab/>
            </w:r>
            <w:r>
              <w:rPr>
                <w:noProof/>
                <w:webHidden/>
              </w:rPr>
              <w:fldChar w:fldCharType="begin"/>
            </w:r>
            <w:r>
              <w:rPr>
                <w:noProof/>
                <w:webHidden/>
              </w:rPr>
              <w:instrText xml:space="preserve"> PAGEREF _Toc212219709 \h </w:instrText>
            </w:r>
            <w:r>
              <w:rPr>
                <w:noProof/>
                <w:webHidden/>
              </w:rPr>
            </w:r>
            <w:r>
              <w:rPr>
                <w:noProof/>
                <w:webHidden/>
              </w:rPr>
              <w:fldChar w:fldCharType="separate"/>
            </w:r>
            <w:r>
              <w:rPr>
                <w:noProof/>
                <w:webHidden/>
              </w:rPr>
              <w:t>23</w:t>
            </w:r>
            <w:r>
              <w:rPr>
                <w:noProof/>
                <w:webHidden/>
              </w:rPr>
              <w:fldChar w:fldCharType="end"/>
            </w:r>
          </w:hyperlink>
        </w:p>
        <w:p w14:paraId="2E55FF98" w14:textId="7D9E7D0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0" w:history="1">
            <w:r w:rsidRPr="00212118">
              <w:rPr>
                <w:rStyle w:val="Lienhypertexte"/>
                <w:noProof/>
              </w:rPr>
              <w:t>Autorisation de quitter le CPE</w:t>
            </w:r>
            <w:r>
              <w:rPr>
                <w:noProof/>
                <w:webHidden/>
              </w:rPr>
              <w:tab/>
            </w:r>
            <w:r>
              <w:rPr>
                <w:noProof/>
                <w:webHidden/>
              </w:rPr>
              <w:fldChar w:fldCharType="begin"/>
            </w:r>
            <w:r>
              <w:rPr>
                <w:noProof/>
                <w:webHidden/>
              </w:rPr>
              <w:instrText xml:space="preserve"> PAGEREF _Toc212219710 \h </w:instrText>
            </w:r>
            <w:r>
              <w:rPr>
                <w:noProof/>
                <w:webHidden/>
              </w:rPr>
            </w:r>
            <w:r>
              <w:rPr>
                <w:noProof/>
                <w:webHidden/>
              </w:rPr>
              <w:fldChar w:fldCharType="separate"/>
            </w:r>
            <w:r>
              <w:rPr>
                <w:noProof/>
                <w:webHidden/>
              </w:rPr>
              <w:t>23</w:t>
            </w:r>
            <w:r>
              <w:rPr>
                <w:noProof/>
                <w:webHidden/>
              </w:rPr>
              <w:fldChar w:fldCharType="end"/>
            </w:r>
          </w:hyperlink>
        </w:p>
        <w:p w14:paraId="343B361F" w14:textId="53C066B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1" w:history="1">
            <w:r w:rsidRPr="00212118">
              <w:rPr>
                <w:rStyle w:val="Lienhypertexte"/>
                <w:noProof/>
              </w:rPr>
              <w:t>Rencontres parents/éducatrices (tueurs)</w:t>
            </w:r>
            <w:r>
              <w:rPr>
                <w:noProof/>
                <w:webHidden/>
              </w:rPr>
              <w:tab/>
            </w:r>
            <w:r>
              <w:rPr>
                <w:noProof/>
                <w:webHidden/>
              </w:rPr>
              <w:fldChar w:fldCharType="begin"/>
            </w:r>
            <w:r>
              <w:rPr>
                <w:noProof/>
                <w:webHidden/>
              </w:rPr>
              <w:instrText xml:space="preserve"> PAGEREF _Toc212219711 \h </w:instrText>
            </w:r>
            <w:r>
              <w:rPr>
                <w:noProof/>
                <w:webHidden/>
              </w:rPr>
            </w:r>
            <w:r>
              <w:rPr>
                <w:noProof/>
                <w:webHidden/>
              </w:rPr>
              <w:fldChar w:fldCharType="separate"/>
            </w:r>
            <w:r>
              <w:rPr>
                <w:noProof/>
                <w:webHidden/>
              </w:rPr>
              <w:t>23</w:t>
            </w:r>
            <w:r>
              <w:rPr>
                <w:noProof/>
                <w:webHidden/>
              </w:rPr>
              <w:fldChar w:fldCharType="end"/>
            </w:r>
          </w:hyperlink>
        </w:p>
        <w:p w14:paraId="5E981D2D" w14:textId="30E29E9D"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2" w:history="1">
            <w:r w:rsidRPr="00212118">
              <w:rPr>
                <w:rStyle w:val="Lienhypertexte"/>
                <w:noProof/>
              </w:rPr>
              <w:t>Rapport sur le développement de l’enfant</w:t>
            </w:r>
            <w:r>
              <w:rPr>
                <w:noProof/>
                <w:webHidden/>
              </w:rPr>
              <w:tab/>
            </w:r>
            <w:r>
              <w:rPr>
                <w:noProof/>
                <w:webHidden/>
              </w:rPr>
              <w:fldChar w:fldCharType="begin"/>
            </w:r>
            <w:r>
              <w:rPr>
                <w:noProof/>
                <w:webHidden/>
              </w:rPr>
              <w:instrText xml:space="preserve"> PAGEREF _Toc212219712 \h </w:instrText>
            </w:r>
            <w:r>
              <w:rPr>
                <w:noProof/>
                <w:webHidden/>
              </w:rPr>
            </w:r>
            <w:r>
              <w:rPr>
                <w:noProof/>
                <w:webHidden/>
              </w:rPr>
              <w:fldChar w:fldCharType="separate"/>
            </w:r>
            <w:r>
              <w:rPr>
                <w:noProof/>
                <w:webHidden/>
              </w:rPr>
              <w:t>24</w:t>
            </w:r>
            <w:r>
              <w:rPr>
                <w:noProof/>
                <w:webHidden/>
              </w:rPr>
              <w:fldChar w:fldCharType="end"/>
            </w:r>
          </w:hyperlink>
        </w:p>
        <w:p w14:paraId="0CA41FFE" w14:textId="702531F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3" w:history="1">
            <w:r w:rsidRPr="00212118">
              <w:rPr>
                <w:rStyle w:val="Lienhypertexte"/>
                <w:noProof/>
              </w:rPr>
              <w:t>Bijoux</w:t>
            </w:r>
            <w:r>
              <w:rPr>
                <w:noProof/>
                <w:webHidden/>
              </w:rPr>
              <w:tab/>
            </w:r>
            <w:r>
              <w:rPr>
                <w:noProof/>
                <w:webHidden/>
              </w:rPr>
              <w:fldChar w:fldCharType="begin"/>
            </w:r>
            <w:r>
              <w:rPr>
                <w:noProof/>
                <w:webHidden/>
              </w:rPr>
              <w:instrText xml:space="preserve"> PAGEREF _Toc212219713 \h </w:instrText>
            </w:r>
            <w:r>
              <w:rPr>
                <w:noProof/>
                <w:webHidden/>
              </w:rPr>
            </w:r>
            <w:r>
              <w:rPr>
                <w:noProof/>
                <w:webHidden/>
              </w:rPr>
              <w:fldChar w:fldCharType="separate"/>
            </w:r>
            <w:r>
              <w:rPr>
                <w:noProof/>
                <w:webHidden/>
              </w:rPr>
              <w:t>24</w:t>
            </w:r>
            <w:r>
              <w:rPr>
                <w:noProof/>
                <w:webHidden/>
              </w:rPr>
              <w:fldChar w:fldCharType="end"/>
            </w:r>
          </w:hyperlink>
        </w:p>
        <w:p w14:paraId="0F6C022F" w14:textId="61B0F818"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4" w:history="1">
            <w:r w:rsidRPr="00212118">
              <w:rPr>
                <w:rStyle w:val="Lienhypertexte"/>
                <w:noProof/>
              </w:rPr>
              <w:t>Animaux</w:t>
            </w:r>
            <w:r>
              <w:rPr>
                <w:noProof/>
                <w:webHidden/>
              </w:rPr>
              <w:tab/>
            </w:r>
            <w:r>
              <w:rPr>
                <w:noProof/>
                <w:webHidden/>
              </w:rPr>
              <w:fldChar w:fldCharType="begin"/>
            </w:r>
            <w:r>
              <w:rPr>
                <w:noProof/>
                <w:webHidden/>
              </w:rPr>
              <w:instrText xml:space="preserve"> PAGEREF _Toc212219714 \h </w:instrText>
            </w:r>
            <w:r>
              <w:rPr>
                <w:noProof/>
                <w:webHidden/>
              </w:rPr>
            </w:r>
            <w:r>
              <w:rPr>
                <w:noProof/>
                <w:webHidden/>
              </w:rPr>
              <w:fldChar w:fldCharType="separate"/>
            </w:r>
            <w:r>
              <w:rPr>
                <w:noProof/>
                <w:webHidden/>
              </w:rPr>
              <w:t>24</w:t>
            </w:r>
            <w:r>
              <w:rPr>
                <w:noProof/>
                <w:webHidden/>
              </w:rPr>
              <w:fldChar w:fldCharType="end"/>
            </w:r>
          </w:hyperlink>
        </w:p>
        <w:p w14:paraId="3D9C6D50" w14:textId="457F713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5" w:history="1">
            <w:r w:rsidRPr="00212118">
              <w:rPr>
                <w:rStyle w:val="Lienhypertexte"/>
                <w:noProof/>
              </w:rPr>
              <w:t>Fêtes spéciales</w:t>
            </w:r>
            <w:r>
              <w:rPr>
                <w:noProof/>
                <w:webHidden/>
              </w:rPr>
              <w:tab/>
            </w:r>
            <w:r>
              <w:rPr>
                <w:noProof/>
                <w:webHidden/>
              </w:rPr>
              <w:fldChar w:fldCharType="begin"/>
            </w:r>
            <w:r>
              <w:rPr>
                <w:noProof/>
                <w:webHidden/>
              </w:rPr>
              <w:instrText xml:space="preserve"> PAGEREF _Toc212219715 \h </w:instrText>
            </w:r>
            <w:r>
              <w:rPr>
                <w:noProof/>
                <w:webHidden/>
              </w:rPr>
            </w:r>
            <w:r>
              <w:rPr>
                <w:noProof/>
                <w:webHidden/>
              </w:rPr>
              <w:fldChar w:fldCharType="separate"/>
            </w:r>
            <w:r>
              <w:rPr>
                <w:noProof/>
                <w:webHidden/>
              </w:rPr>
              <w:t>24</w:t>
            </w:r>
            <w:r>
              <w:rPr>
                <w:noProof/>
                <w:webHidden/>
              </w:rPr>
              <w:fldChar w:fldCharType="end"/>
            </w:r>
          </w:hyperlink>
        </w:p>
        <w:p w14:paraId="351A5E4B" w14:textId="6EFA7224"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6" w:history="1">
            <w:r w:rsidRPr="00212118">
              <w:rPr>
                <w:rStyle w:val="Lienhypertexte"/>
                <w:noProof/>
              </w:rPr>
              <w:t>Accompagnement pour les sorties</w:t>
            </w:r>
            <w:r>
              <w:rPr>
                <w:noProof/>
                <w:webHidden/>
              </w:rPr>
              <w:tab/>
            </w:r>
            <w:r>
              <w:rPr>
                <w:noProof/>
                <w:webHidden/>
              </w:rPr>
              <w:fldChar w:fldCharType="begin"/>
            </w:r>
            <w:r>
              <w:rPr>
                <w:noProof/>
                <w:webHidden/>
              </w:rPr>
              <w:instrText xml:space="preserve"> PAGEREF _Toc212219716 \h </w:instrText>
            </w:r>
            <w:r>
              <w:rPr>
                <w:noProof/>
                <w:webHidden/>
              </w:rPr>
            </w:r>
            <w:r>
              <w:rPr>
                <w:noProof/>
                <w:webHidden/>
              </w:rPr>
              <w:fldChar w:fldCharType="separate"/>
            </w:r>
            <w:r>
              <w:rPr>
                <w:noProof/>
                <w:webHidden/>
              </w:rPr>
              <w:t>24</w:t>
            </w:r>
            <w:r>
              <w:rPr>
                <w:noProof/>
                <w:webHidden/>
              </w:rPr>
              <w:fldChar w:fldCharType="end"/>
            </w:r>
          </w:hyperlink>
        </w:p>
        <w:p w14:paraId="4FA040FB" w14:textId="426C708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7" w:history="1">
            <w:r w:rsidRPr="00212118">
              <w:rPr>
                <w:rStyle w:val="Lienhypertexte"/>
                <w:noProof/>
              </w:rPr>
              <w:t>Assemblée générale</w:t>
            </w:r>
            <w:r>
              <w:rPr>
                <w:noProof/>
                <w:webHidden/>
              </w:rPr>
              <w:tab/>
            </w:r>
            <w:r>
              <w:rPr>
                <w:noProof/>
                <w:webHidden/>
              </w:rPr>
              <w:fldChar w:fldCharType="begin"/>
            </w:r>
            <w:r>
              <w:rPr>
                <w:noProof/>
                <w:webHidden/>
              </w:rPr>
              <w:instrText xml:space="preserve"> PAGEREF _Toc212219717 \h </w:instrText>
            </w:r>
            <w:r>
              <w:rPr>
                <w:noProof/>
                <w:webHidden/>
              </w:rPr>
            </w:r>
            <w:r>
              <w:rPr>
                <w:noProof/>
                <w:webHidden/>
              </w:rPr>
              <w:fldChar w:fldCharType="separate"/>
            </w:r>
            <w:r>
              <w:rPr>
                <w:noProof/>
                <w:webHidden/>
              </w:rPr>
              <w:t>24</w:t>
            </w:r>
            <w:r>
              <w:rPr>
                <w:noProof/>
                <w:webHidden/>
              </w:rPr>
              <w:fldChar w:fldCharType="end"/>
            </w:r>
          </w:hyperlink>
        </w:p>
        <w:p w14:paraId="51E9BFF0" w14:textId="0A76756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8" w:history="1">
            <w:r w:rsidRPr="00212118">
              <w:rPr>
                <w:rStyle w:val="Lienhypertexte"/>
                <w:noProof/>
              </w:rPr>
              <w:t>Documents divers</w:t>
            </w:r>
            <w:r>
              <w:rPr>
                <w:noProof/>
                <w:webHidden/>
              </w:rPr>
              <w:tab/>
            </w:r>
            <w:r>
              <w:rPr>
                <w:noProof/>
                <w:webHidden/>
              </w:rPr>
              <w:fldChar w:fldCharType="begin"/>
            </w:r>
            <w:r>
              <w:rPr>
                <w:noProof/>
                <w:webHidden/>
              </w:rPr>
              <w:instrText xml:space="preserve"> PAGEREF _Toc212219718 \h </w:instrText>
            </w:r>
            <w:r>
              <w:rPr>
                <w:noProof/>
                <w:webHidden/>
              </w:rPr>
            </w:r>
            <w:r>
              <w:rPr>
                <w:noProof/>
                <w:webHidden/>
              </w:rPr>
              <w:fldChar w:fldCharType="separate"/>
            </w:r>
            <w:r>
              <w:rPr>
                <w:noProof/>
                <w:webHidden/>
              </w:rPr>
              <w:t>24</w:t>
            </w:r>
            <w:r>
              <w:rPr>
                <w:noProof/>
                <w:webHidden/>
              </w:rPr>
              <w:fldChar w:fldCharType="end"/>
            </w:r>
          </w:hyperlink>
        </w:p>
        <w:p w14:paraId="0F754377" w14:textId="6E9854E0"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19" w:history="1">
            <w:r w:rsidRPr="00212118">
              <w:rPr>
                <w:rStyle w:val="Lienhypertexte"/>
                <w:noProof/>
              </w:rPr>
              <w:t>Téléphone</w:t>
            </w:r>
            <w:r>
              <w:rPr>
                <w:noProof/>
                <w:webHidden/>
              </w:rPr>
              <w:tab/>
            </w:r>
            <w:r>
              <w:rPr>
                <w:noProof/>
                <w:webHidden/>
              </w:rPr>
              <w:fldChar w:fldCharType="begin"/>
            </w:r>
            <w:r>
              <w:rPr>
                <w:noProof/>
                <w:webHidden/>
              </w:rPr>
              <w:instrText xml:space="preserve"> PAGEREF _Toc212219719 \h </w:instrText>
            </w:r>
            <w:r>
              <w:rPr>
                <w:noProof/>
                <w:webHidden/>
              </w:rPr>
            </w:r>
            <w:r>
              <w:rPr>
                <w:noProof/>
                <w:webHidden/>
              </w:rPr>
              <w:fldChar w:fldCharType="separate"/>
            </w:r>
            <w:r>
              <w:rPr>
                <w:noProof/>
                <w:webHidden/>
              </w:rPr>
              <w:t>24</w:t>
            </w:r>
            <w:r>
              <w:rPr>
                <w:noProof/>
                <w:webHidden/>
              </w:rPr>
              <w:fldChar w:fldCharType="end"/>
            </w:r>
          </w:hyperlink>
        </w:p>
        <w:p w14:paraId="20A9E793" w14:textId="599C7E42"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20" w:history="1">
            <w:r w:rsidRPr="00212118">
              <w:rPr>
                <w:rStyle w:val="Lienhypertexte"/>
                <w:noProof/>
              </w:rPr>
              <w:t>Vêtements</w:t>
            </w:r>
            <w:r>
              <w:rPr>
                <w:noProof/>
                <w:webHidden/>
              </w:rPr>
              <w:tab/>
            </w:r>
            <w:r>
              <w:rPr>
                <w:noProof/>
                <w:webHidden/>
              </w:rPr>
              <w:fldChar w:fldCharType="begin"/>
            </w:r>
            <w:r>
              <w:rPr>
                <w:noProof/>
                <w:webHidden/>
              </w:rPr>
              <w:instrText xml:space="preserve"> PAGEREF _Toc212219720 \h </w:instrText>
            </w:r>
            <w:r>
              <w:rPr>
                <w:noProof/>
                <w:webHidden/>
              </w:rPr>
            </w:r>
            <w:r>
              <w:rPr>
                <w:noProof/>
                <w:webHidden/>
              </w:rPr>
              <w:fldChar w:fldCharType="separate"/>
            </w:r>
            <w:r>
              <w:rPr>
                <w:noProof/>
                <w:webHidden/>
              </w:rPr>
              <w:t>24</w:t>
            </w:r>
            <w:r>
              <w:rPr>
                <w:noProof/>
                <w:webHidden/>
              </w:rPr>
              <w:fldChar w:fldCharType="end"/>
            </w:r>
          </w:hyperlink>
        </w:p>
        <w:p w14:paraId="3125C6D9" w14:textId="38ACA2BF"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21" w:history="1">
            <w:r w:rsidRPr="00212118">
              <w:rPr>
                <w:rStyle w:val="Lienhypertexte"/>
                <w:noProof/>
              </w:rPr>
              <w:t>Droits de visite restrictifs</w:t>
            </w:r>
            <w:r>
              <w:rPr>
                <w:noProof/>
                <w:webHidden/>
              </w:rPr>
              <w:tab/>
            </w:r>
            <w:r>
              <w:rPr>
                <w:noProof/>
                <w:webHidden/>
              </w:rPr>
              <w:fldChar w:fldCharType="begin"/>
            </w:r>
            <w:r>
              <w:rPr>
                <w:noProof/>
                <w:webHidden/>
              </w:rPr>
              <w:instrText xml:space="preserve"> PAGEREF _Toc212219721 \h </w:instrText>
            </w:r>
            <w:r>
              <w:rPr>
                <w:noProof/>
                <w:webHidden/>
              </w:rPr>
            </w:r>
            <w:r>
              <w:rPr>
                <w:noProof/>
                <w:webHidden/>
              </w:rPr>
              <w:fldChar w:fldCharType="separate"/>
            </w:r>
            <w:r>
              <w:rPr>
                <w:noProof/>
                <w:webHidden/>
              </w:rPr>
              <w:t>24</w:t>
            </w:r>
            <w:r>
              <w:rPr>
                <w:noProof/>
                <w:webHidden/>
              </w:rPr>
              <w:fldChar w:fldCharType="end"/>
            </w:r>
          </w:hyperlink>
        </w:p>
        <w:p w14:paraId="114A4183" w14:textId="70DA59E8" w:rsidR="000C407F" w:rsidRDefault="000C407F">
          <w:pPr>
            <w:pStyle w:val="TM2"/>
            <w:tabs>
              <w:tab w:val="right" w:leader="dot" w:pos="9494"/>
            </w:tabs>
            <w:rPr>
              <w:rFonts w:eastAsiaTheme="minorEastAsia" w:cstheme="minorBidi"/>
              <w:b w:val="0"/>
              <w:bCs w:val="0"/>
              <w:noProof/>
              <w:kern w:val="2"/>
              <w:sz w:val="24"/>
              <w:szCs w:val="24"/>
              <w:lang w:eastAsia="fr-CA"/>
              <w14:ligatures w14:val="standardContextual"/>
            </w:rPr>
          </w:pPr>
          <w:hyperlink w:anchor="_Toc212219722" w:history="1">
            <w:r w:rsidRPr="00212118">
              <w:rPr>
                <w:rStyle w:val="Lienhypertexte"/>
                <w:noProof/>
              </w:rPr>
              <w:t>Annexe 1</w:t>
            </w:r>
            <w:r>
              <w:rPr>
                <w:noProof/>
                <w:webHidden/>
              </w:rPr>
              <w:tab/>
            </w:r>
            <w:r>
              <w:rPr>
                <w:noProof/>
                <w:webHidden/>
              </w:rPr>
              <w:fldChar w:fldCharType="begin"/>
            </w:r>
            <w:r>
              <w:rPr>
                <w:noProof/>
                <w:webHidden/>
              </w:rPr>
              <w:instrText xml:space="preserve"> PAGEREF _Toc212219722 \h </w:instrText>
            </w:r>
            <w:r>
              <w:rPr>
                <w:noProof/>
                <w:webHidden/>
              </w:rPr>
            </w:r>
            <w:r>
              <w:rPr>
                <w:noProof/>
                <w:webHidden/>
              </w:rPr>
              <w:fldChar w:fldCharType="separate"/>
            </w:r>
            <w:r>
              <w:rPr>
                <w:noProof/>
                <w:webHidden/>
              </w:rPr>
              <w:t>26</w:t>
            </w:r>
            <w:r>
              <w:rPr>
                <w:noProof/>
                <w:webHidden/>
              </w:rPr>
              <w:fldChar w:fldCharType="end"/>
            </w:r>
          </w:hyperlink>
        </w:p>
        <w:p w14:paraId="68BFE76C" w14:textId="455B0263" w:rsidR="000C407F" w:rsidRDefault="000C407F">
          <w:pPr>
            <w:pStyle w:val="TM3"/>
            <w:tabs>
              <w:tab w:val="right" w:leader="dot" w:pos="9494"/>
            </w:tabs>
            <w:rPr>
              <w:rFonts w:eastAsiaTheme="minorEastAsia" w:cstheme="minorBidi"/>
              <w:noProof/>
              <w:kern w:val="2"/>
              <w:sz w:val="24"/>
              <w:szCs w:val="24"/>
              <w:lang w:eastAsia="fr-CA"/>
              <w14:ligatures w14:val="standardContextual"/>
            </w:rPr>
          </w:pPr>
          <w:hyperlink w:anchor="_Toc212219723" w:history="1">
            <w:r w:rsidRPr="00212118">
              <w:rPr>
                <w:rStyle w:val="Lienhypertexte"/>
                <w:noProof/>
              </w:rPr>
              <w:t>Formulaire de changement de fréquentation</w:t>
            </w:r>
            <w:r>
              <w:rPr>
                <w:noProof/>
                <w:webHidden/>
              </w:rPr>
              <w:tab/>
            </w:r>
            <w:r>
              <w:rPr>
                <w:noProof/>
                <w:webHidden/>
              </w:rPr>
              <w:fldChar w:fldCharType="begin"/>
            </w:r>
            <w:r>
              <w:rPr>
                <w:noProof/>
                <w:webHidden/>
              </w:rPr>
              <w:instrText xml:space="preserve"> PAGEREF _Toc212219723 \h </w:instrText>
            </w:r>
            <w:r>
              <w:rPr>
                <w:noProof/>
                <w:webHidden/>
              </w:rPr>
            </w:r>
            <w:r>
              <w:rPr>
                <w:noProof/>
                <w:webHidden/>
              </w:rPr>
              <w:fldChar w:fldCharType="separate"/>
            </w:r>
            <w:r>
              <w:rPr>
                <w:noProof/>
                <w:webHidden/>
              </w:rPr>
              <w:t>26</w:t>
            </w:r>
            <w:r>
              <w:rPr>
                <w:noProof/>
                <w:webHidden/>
              </w:rPr>
              <w:fldChar w:fldCharType="end"/>
            </w:r>
          </w:hyperlink>
        </w:p>
        <w:p w14:paraId="11DECAF8" w14:textId="251E1A37" w:rsidR="00331DBC" w:rsidRDefault="00331DBC">
          <w:r>
            <w:rPr>
              <w:b/>
              <w:bCs/>
              <w:noProof/>
            </w:rPr>
            <w:fldChar w:fldCharType="end"/>
          </w:r>
        </w:p>
      </w:sdtContent>
    </w:sdt>
    <w:p w14:paraId="471386CE" w14:textId="5F4CC374" w:rsidR="00B465B6" w:rsidRPr="00487465" w:rsidRDefault="002865AB" w:rsidP="00331DBC">
      <w:pPr>
        <w:jc w:val="center"/>
        <w:rPr>
          <w:rFonts w:ascii="Arial" w:hAnsi="Arial" w:cs="Arial"/>
          <w:bCs/>
          <w:sz w:val="20"/>
          <w:szCs w:val="20"/>
        </w:rPr>
      </w:pPr>
      <w:r>
        <w:rPr>
          <w:rFonts w:ascii="Arial" w:hAnsi="Arial" w:cs="Arial"/>
          <w:b/>
          <w:bCs/>
          <w:sz w:val="28"/>
        </w:rPr>
        <w:tab/>
      </w:r>
      <w:r w:rsidR="00DB4A89" w:rsidRPr="00487465">
        <w:rPr>
          <w:rFonts w:ascii="Arial" w:hAnsi="Arial" w:cs="Arial"/>
          <w:b/>
          <w:bCs/>
          <w:sz w:val="28"/>
        </w:rPr>
        <w:br w:type="page"/>
      </w:r>
    </w:p>
    <w:p w14:paraId="2F4C97A3" w14:textId="6CD3EE9A" w:rsidR="008F1A21" w:rsidRPr="00BC4F7F" w:rsidRDefault="008F1A21" w:rsidP="007C180D">
      <w:pPr>
        <w:rPr>
          <w:rFonts w:ascii="Arial" w:hAnsi="Arial" w:cs="Arial"/>
          <w:b/>
          <w:bCs/>
          <w:sz w:val="20"/>
          <w:szCs w:val="20"/>
        </w:rPr>
      </w:pPr>
    </w:p>
    <w:p w14:paraId="2862129F" w14:textId="40D04E30" w:rsidR="00372B0C" w:rsidRPr="00487465" w:rsidRDefault="00D77F3D" w:rsidP="007C180D">
      <w:pPr>
        <w:jc w:val="center"/>
        <w:rPr>
          <w:rFonts w:ascii="Arial" w:hAnsi="Arial" w:cs="Arial"/>
          <w:b/>
          <w:bCs/>
          <w:sz w:val="20"/>
          <w:szCs w:val="20"/>
        </w:rPr>
      </w:pPr>
      <w:r w:rsidRPr="00487465">
        <w:rPr>
          <w:rFonts w:ascii="Arial" w:hAnsi="Arial" w:cs="Arial"/>
          <w:b/>
          <w:bCs/>
          <w:sz w:val="28"/>
        </w:rPr>
        <w:t>Centre de la P</w:t>
      </w:r>
      <w:r w:rsidR="00372B0C" w:rsidRPr="00487465">
        <w:rPr>
          <w:rFonts w:ascii="Arial" w:hAnsi="Arial" w:cs="Arial"/>
          <w:b/>
          <w:bCs/>
          <w:sz w:val="28"/>
        </w:rPr>
        <w:t>etite</w:t>
      </w:r>
      <w:r w:rsidRPr="00487465">
        <w:rPr>
          <w:rFonts w:ascii="Arial" w:hAnsi="Arial" w:cs="Arial"/>
          <w:b/>
          <w:bCs/>
          <w:sz w:val="28"/>
        </w:rPr>
        <w:t xml:space="preserve"> E</w:t>
      </w:r>
      <w:r w:rsidR="00372B0C" w:rsidRPr="00487465">
        <w:rPr>
          <w:rFonts w:ascii="Arial" w:hAnsi="Arial" w:cs="Arial"/>
          <w:b/>
          <w:bCs/>
          <w:sz w:val="28"/>
        </w:rPr>
        <w:t>nfance K</w:t>
      </w:r>
      <w:r w:rsidR="003756DD">
        <w:rPr>
          <w:rFonts w:ascii="Arial" w:hAnsi="Arial" w:cs="Arial"/>
          <w:b/>
          <w:bCs/>
          <w:sz w:val="28"/>
        </w:rPr>
        <w:t>I-RI INC.</w:t>
      </w:r>
    </w:p>
    <w:p w14:paraId="55711F66" w14:textId="77777777" w:rsidR="00372B0C" w:rsidRPr="00487465" w:rsidRDefault="00372B0C">
      <w:pPr>
        <w:jc w:val="center"/>
        <w:rPr>
          <w:rFonts w:ascii="Arial" w:hAnsi="Arial" w:cs="Arial"/>
          <w:b/>
          <w:bCs/>
          <w:sz w:val="20"/>
          <w:szCs w:val="20"/>
        </w:rPr>
      </w:pPr>
    </w:p>
    <w:p w14:paraId="6FCE6A63" w14:textId="77777777" w:rsidR="00372B0C" w:rsidRPr="00487465" w:rsidRDefault="00372B0C">
      <w:pPr>
        <w:jc w:val="center"/>
        <w:rPr>
          <w:rFonts w:ascii="Arial" w:hAnsi="Arial" w:cs="Arial"/>
          <w:b/>
          <w:bCs/>
          <w:sz w:val="20"/>
          <w:szCs w:val="20"/>
        </w:rPr>
      </w:pPr>
    </w:p>
    <w:p w14:paraId="5CD44C1A" w14:textId="2E760C23" w:rsidR="00372B0C" w:rsidRPr="00487465" w:rsidRDefault="00372B0C">
      <w:pPr>
        <w:jc w:val="both"/>
        <w:rPr>
          <w:rFonts w:ascii="Arial" w:hAnsi="Arial" w:cs="Arial"/>
          <w:sz w:val="20"/>
        </w:rPr>
      </w:pPr>
      <w:r w:rsidRPr="00487465">
        <w:rPr>
          <w:rFonts w:ascii="Arial" w:hAnsi="Arial" w:cs="Arial"/>
          <w:sz w:val="20"/>
        </w:rPr>
        <w:t>Le Centre de la petite enfance K</w:t>
      </w:r>
      <w:r w:rsidR="00A23751">
        <w:rPr>
          <w:rFonts w:ascii="Arial" w:hAnsi="Arial" w:cs="Arial"/>
          <w:sz w:val="20"/>
        </w:rPr>
        <w:t>I-RI INC</w:t>
      </w:r>
      <w:r w:rsidRPr="00487465">
        <w:rPr>
          <w:rFonts w:ascii="Arial" w:hAnsi="Arial" w:cs="Arial"/>
          <w:sz w:val="20"/>
        </w:rPr>
        <w:t>. vous souhaite la bienvenue.</w:t>
      </w:r>
    </w:p>
    <w:p w14:paraId="57787043" w14:textId="77777777" w:rsidR="00372B0C" w:rsidRPr="00487465" w:rsidRDefault="00372B0C">
      <w:pPr>
        <w:jc w:val="both"/>
        <w:rPr>
          <w:rFonts w:ascii="Arial" w:hAnsi="Arial" w:cs="Arial"/>
          <w:sz w:val="20"/>
        </w:rPr>
      </w:pPr>
    </w:p>
    <w:p w14:paraId="4277ACFB" w14:textId="67F11439" w:rsidR="00372B0C" w:rsidRPr="00487465" w:rsidRDefault="00372B0C">
      <w:pPr>
        <w:jc w:val="both"/>
        <w:rPr>
          <w:rFonts w:ascii="Arial" w:hAnsi="Arial" w:cs="Arial"/>
          <w:sz w:val="20"/>
        </w:rPr>
      </w:pPr>
      <w:r w:rsidRPr="00487465">
        <w:rPr>
          <w:rFonts w:ascii="Arial" w:hAnsi="Arial" w:cs="Arial"/>
          <w:sz w:val="20"/>
        </w:rPr>
        <w:t>Le Centre de la petite enfance K</w:t>
      </w:r>
      <w:r w:rsidR="00A23751">
        <w:rPr>
          <w:rFonts w:ascii="Arial" w:hAnsi="Arial" w:cs="Arial"/>
          <w:sz w:val="20"/>
        </w:rPr>
        <w:t>I-RI INC</w:t>
      </w:r>
      <w:r w:rsidRPr="00487465">
        <w:rPr>
          <w:rFonts w:ascii="Arial" w:hAnsi="Arial" w:cs="Arial"/>
          <w:sz w:val="20"/>
        </w:rPr>
        <w:t>. une équipe éducative au cœur du quartier centre sud</w:t>
      </w:r>
      <w:r w:rsidR="003756DD">
        <w:rPr>
          <w:rFonts w:ascii="Arial" w:hAnsi="Arial" w:cs="Arial"/>
          <w:sz w:val="20"/>
        </w:rPr>
        <w:t xml:space="preserve"> depuis 1984</w:t>
      </w:r>
      <w:r w:rsidRPr="00487465">
        <w:rPr>
          <w:rFonts w:ascii="Arial" w:hAnsi="Arial" w:cs="Arial"/>
          <w:sz w:val="20"/>
        </w:rPr>
        <w:t>.</w:t>
      </w:r>
    </w:p>
    <w:p w14:paraId="0433EF94" w14:textId="77777777" w:rsidR="00372B0C" w:rsidRPr="00487465" w:rsidRDefault="00372B0C">
      <w:pPr>
        <w:jc w:val="both"/>
        <w:rPr>
          <w:rFonts w:ascii="Arial" w:hAnsi="Arial" w:cs="Arial"/>
          <w:b/>
          <w:bCs/>
          <w:sz w:val="20"/>
        </w:rPr>
      </w:pPr>
    </w:p>
    <w:p w14:paraId="577AC4CD" w14:textId="77777777" w:rsidR="00372B0C" w:rsidRPr="00487465" w:rsidRDefault="00372B0C" w:rsidP="0077442E">
      <w:pPr>
        <w:pStyle w:val="Titre2"/>
      </w:pPr>
    </w:p>
    <w:p w14:paraId="1BDCC39E" w14:textId="573938FA" w:rsidR="00372B0C" w:rsidRPr="00487465" w:rsidRDefault="00372B0C" w:rsidP="0077442E">
      <w:pPr>
        <w:pStyle w:val="Titre2"/>
        <w:rPr>
          <w:sz w:val="28"/>
        </w:rPr>
      </w:pPr>
      <w:bookmarkStart w:id="0" w:name="_Toc212219638"/>
      <w:r w:rsidRPr="00487465">
        <w:rPr>
          <w:sz w:val="28"/>
        </w:rPr>
        <w:t xml:space="preserve">La mission du </w:t>
      </w:r>
      <w:r w:rsidR="00A27FB2">
        <w:rPr>
          <w:sz w:val="28"/>
        </w:rPr>
        <w:t>CPE</w:t>
      </w:r>
      <w:r w:rsidRPr="00487465">
        <w:rPr>
          <w:sz w:val="28"/>
        </w:rPr>
        <w:t xml:space="preserve"> K</w:t>
      </w:r>
      <w:r w:rsidR="00310398">
        <w:rPr>
          <w:sz w:val="28"/>
        </w:rPr>
        <w:t>I-RI INC.</w:t>
      </w:r>
      <w:bookmarkEnd w:id="0"/>
    </w:p>
    <w:p w14:paraId="7F494163" w14:textId="77777777" w:rsidR="00D512FC" w:rsidRPr="00487465" w:rsidRDefault="00D512FC">
      <w:pPr>
        <w:jc w:val="center"/>
        <w:rPr>
          <w:rFonts w:ascii="Arial" w:hAnsi="Arial" w:cs="Arial"/>
          <w:b/>
          <w:bCs/>
          <w:sz w:val="20"/>
          <w:szCs w:val="20"/>
        </w:rPr>
      </w:pPr>
    </w:p>
    <w:p w14:paraId="48730569" w14:textId="77777777" w:rsidR="00310398" w:rsidRPr="00310398" w:rsidRDefault="00310398" w:rsidP="00331DBC">
      <w:pPr>
        <w:pStyle w:val="Titre2"/>
        <w:rPr>
          <w:szCs w:val="20"/>
        </w:rPr>
      </w:pPr>
    </w:p>
    <w:p w14:paraId="18F6D09C" w14:textId="77777777" w:rsidR="00E31F0F" w:rsidRDefault="00310398" w:rsidP="00E31F0F">
      <w:pPr>
        <w:pStyle w:val="p1"/>
        <w:rPr>
          <w:rFonts w:ascii="Arial" w:hAnsi="Arial" w:cs="Arial"/>
          <w:sz w:val="20"/>
          <w:szCs w:val="20"/>
        </w:rPr>
      </w:pPr>
      <w:r w:rsidRPr="00310398">
        <w:rPr>
          <w:rFonts w:ascii="Arial" w:hAnsi="Arial" w:cs="Arial"/>
          <w:sz w:val="20"/>
          <w:szCs w:val="20"/>
        </w:rPr>
        <w:t>La mission du CPE K</w:t>
      </w:r>
      <w:r>
        <w:rPr>
          <w:rFonts w:ascii="Arial" w:hAnsi="Arial" w:cs="Arial"/>
          <w:sz w:val="20"/>
          <w:szCs w:val="20"/>
        </w:rPr>
        <w:t>I-RI</w:t>
      </w:r>
      <w:r w:rsidRPr="00310398">
        <w:rPr>
          <w:rFonts w:ascii="Arial" w:hAnsi="Arial" w:cs="Arial"/>
          <w:sz w:val="20"/>
          <w:szCs w:val="20"/>
        </w:rPr>
        <w:t xml:space="preserve"> est d’assurer le développement et l’épanouissement des enfants dans un</w:t>
      </w:r>
      <w:r>
        <w:rPr>
          <w:rFonts w:ascii="Arial" w:hAnsi="Arial" w:cs="Arial"/>
          <w:sz w:val="20"/>
          <w:szCs w:val="20"/>
        </w:rPr>
        <w:t xml:space="preserve"> </w:t>
      </w:r>
      <w:r w:rsidRPr="00310398">
        <w:rPr>
          <w:rFonts w:ascii="Arial" w:hAnsi="Arial" w:cs="Arial"/>
          <w:sz w:val="20"/>
          <w:szCs w:val="20"/>
        </w:rPr>
        <w:t>milieu de vie joyeux et sécuritaire. Le CPE prône la bienveillance, l’entraide et l’ouverture d’esprit</w:t>
      </w:r>
      <w:r>
        <w:rPr>
          <w:rFonts w:ascii="Arial" w:hAnsi="Arial" w:cs="Arial"/>
          <w:sz w:val="20"/>
          <w:szCs w:val="20"/>
        </w:rPr>
        <w:t xml:space="preserve"> </w:t>
      </w:r>
      <w:r w:rsidRPr="00310398">
        <w:rPr>
          <w:rFonts w:ascii="Arial" w:hAnsi="Arial" w:cs="Arial"/>
          <w:sz w:val="20"/>
          <w:szCs w:val="20"/>
        </w:rPr>
        <w:t>entre l’équipe pédagogique, les parents et les enfants pour que tous s’épanouissent. Le CPE K</w:t>
      </w:r>
      <w:r>
        <w:rPr>
          <w:rFonts w:ascii="Arial" w:hAnsi="Arial" w:cs="Arial"/>
          <w:sz w:val="20"/>
          <w:szCs w:val="20"/>
        </w:rPr>
        <w:t xml:space="preserve">I-RI </w:t>
      </w:r>
      <w:r w:rsidRPr="00310398">
        <w:rPr>
          <w:rFonts w:ascii="Arial" w:hAnsi="Arial" w:cs="Arial"/>
          <w:sz w:val="20"/>
          <w:szCs w:val="20"/>
        </w:rPr>
        <w:t>est un milieu de vie qui rit !</w:t>
      </w:r>
      <w:r w:rsidR="003756DD">
        <w:rPr>
          <w:rFonts w:ascii="Arial" w:hAnsi="Arial" w:cs="Arial"/>
          <w:sz w:val="20"/>
          <w:szCs w:val="20"/>
        </w:rPr>
        <w:t xml:space="preserve"> </w:t>
      </w:r>
      <w:r w:rsidR="00E31F0F">
        <w:rPr>
          <w:rFonts w:ascii="Arial" w:hAnsi="Arial" w:cs="Arial"/>
          <w:sz w:val="20"/>
          <w:szCs w:val="20"/>
        </w:rPr>
        <w:t xml:space="preserve"> </w:t>
      </w:r>
    </w:p>
    <w:p w14:paraId="53EC5290" w14:textId="77777777" w:rsidR="00E31F0F" w:rsidRDefault="00E31F0F" w:rsidP="00E31F0F">
      <w:pPr>
        <w:pStyle w:val="p1"/>
        <w:rPr>
          <w:rFonts w:ascii="Arial" w:hAnsi="Arial" w:cs="Arial"/>
          <w:sz w:val="20"/>
          <w:szCs w:val="20"/>
        </w:rPr>
      </w:pPr>
    </w:p>
    <w:p w14:paraId="1CAAC2A2" w14:textId="72F31A96" w:rsidR="00E31F0F" w:rsidRDefault="00E31F0F" w:rsidP="00774CE9">
      <w:pPr>
        <w:pStyle w:val="Titre2"/>
      </w:pPr>
      <w:bookmarkStart w:id="1" w:name="_Toc212219639"/>
      <w:r>
        <w:t>Nos valeurs</w:t>
      </w:r>
      <w:bookmarkEnd w:id="1"/>
    </w:p>
    <w:p w14:paraId="1D75080D" w14:textId="77777777" w:rsidR="00E31F0F" w:rsidRDefault="00E31F0F" w:rsidP="00E31F0F">
      <w:pPr>
        <w:pStyle w:val="p1"/>
        <w:rPr>
          <w:rFonts w:ascii="Arial" w:hAnsi="Arial" w:cs="Arial"/>
          <w:sz w:val="20"/>
          <w:szCs w:val="20"/>
        </w:rPr>
      </w:pPr>
    </w:p>
    <w:p w14:paraId="023B6267" w14:textId="1135C93C" w:rsidR="00E31F0F" w:rsidRDefault="00E31F0F" w:rsidP="003E4DD2">
      <w:pPr>
        <w:pStyle w:val="p1"/>
        <w:jc w:val="both"/>
        <w:rPr>
          <w:rFonts w:ascii="Arial" w:hAnsi="Arial" w:cs="Arial"/>
          <w:sz w:val="20"/>
          <w:szCs w:val="20"/>
        </w:rPr>
      </w:pPr>
      <w:r w:rsidRPr="00B566F3">
        <w:rPr>
          <w:rFonts w:ascii="Arial" w:hAnsi="Arial" w:cs="Arial"/>
          <w:b/>
          <w:bCs/>
          <w:sz w:val="20"/>
          <w:szCs w:val="20"/>
          <w:u w:val="single"/>
        </w:rPr>
        <w:t>La bienveillance</w:t>
      </w:r>
      <w:r w:rsidRPr="00E31F0F">
        <w:rPr>
          <w:rFonts w:ascii="Arial" w:hAnsi="Arial" w:cs="Arial"/>
          <w:sz w:val="20"/>
          <w:szCs w:val="20"/>
        </w:rPr>
        <w:t xml:space="preserve"> : Chez K</w:t>
      </w:r>
      <w:r w:rsidR="00B566F3">
        <w:rPr>
          <w:rFonts w:ascii="Arial" w:hAnsi="Arial" w:cs="Arial"/>
          <w:sz w:val="20"/>
          <w:szCs w:val="20"/>
        </w:rPr>
        <w:t>I-RI</w:t>
      </w:r>
      <w:r w:rsidRPr="00E31F0F">
        <w:rPr>
          <w:rFonts w:ascii="Arial" w:hAnsi="Arial" w:cs="Arial"/>
          <w:sz w:val="20"/>
          <w:szCs w:val="20"/>
        </w:rPr>
        <w:t>, la bienveillance c’est une équipe pédagogique soudée et</w:t>
      </w:r>
      <w:r w:rsidR="00B566F3">
        <w:rPr>
          <w:rFonts w:ascii="Arial" w:hAnsi="Arial" w:cs="Arial"/>
          <w:sz w:val="20"/>
          <w:szCs w:val="20"/>
        </w:rPr>
        <w:t xml:space="preserve"> </w:t>
      </w:r>
      <w:r w:rsidRPr="00E31F0F">
        <w:rPr>
          <w:rFonts w:ascii="Arial" w:hAnsi="Arial" w:cs="Arial"/>
          <w:sz w:val="20"/>
          <w:szCs w:val="20"/>
        </w:rPr>
        <w:t>collaborative, qui montre aux enfants comment s’épanouir en collectivité. C’est de donner</w:t>
      </w:r>
      <w:r w:rsidR="00B566F3">
        <w:rPr>
          <w:rFonts w:ascii="Arial" w:hAnsi="Arial" w:cs="Arial"/>
          <w:sz w:val="20"/>
          <w:szCs w:val="20"/>
        </w:rPr>
        <w:t xml:space="preserve"> </w:t>
      </w:r>
      <w:r w:rsidRPr="00E31F0F">
        <w:rPr>
          <w:rFonts w:ascii="Arial" w:hAnsi="Arial" w:cs="Arial"/>
          <w:sz w:val="20"/>
          <w:szCs w:val="20"/>
        </w:rPr>
        <w:t xml:space="preserve">une place unique à chaque </w:t>
      </w:r>
      <w:r w:rsidR="00B566F3" w:rsidRPr="00E31F0F">
        <w:rPr>
          <w:rFonts w:ascii="Arial" w:hAnsi="Arial" w:cs="Arial"/>
          <w:sz w:val="20"/>
          <w:szCs w:val="20"/>
        </w:rPr>
        <w:t>enfant qui</w:t>
      </w:r>
      <w:r w:rsidRPr="00E31F0F">
        <w:rPr>
          <w:rFonts w:ascii="Arial" w:hAnsi="Arial" w:cs="Arial"/>
          <w:sz w:val="20"/>
          <w:szCs w:val="20"/>
        </w:rPr>
        <w:t xml:space="preserve"> est l’acteur principal de son développement — en</w:t>
      </w:r>
      <w:r w:rsidR="00B566F3">
        <w:rPr>
          <w:rFonts w:ascii="Arial" w:hAnsi="Arial" w:cs="Arial"/>
          <w:sz w:val="20"/>
          <w:szCs w:val="20"/>
        </w:rPr>
        <w:t xml:space="preserve"> </w:t>
      </w:r>
      <w:r w:rsidRPr="00E31F0F">
        <w:rPr>
          <w:rFonts w:ascii="Arial" w:hAnsi="Arial" w:cs="Arial"/>
          <w:sz w:val="20"/>
          <w:szCs w:val="20"/>
        </w:rPr>
        <w:t>accueillant l’énergie naturelle, le rythme et les</w:t>
      </w:r>
      <w:r w:rsidR="00B566F3">
        <w:rPr>
          <w:rFonts w:ascii="Arial" w:hAnsi="Arial" w:cs="Arial"/>
          <w:sz w:val="20"/>
          <w:szCs w:val="20"/>
        </w:rPr>
        <w:t xml:space="preserve"> </w:t>
      </w:r>
      <w:r w:rsidRPr="00E31F0F">
        <w:rPr>
          <w:rFonts w:ascii="Arial" w:hAnsi="Arial" w:cs="Arial"/>
          <w:sz w:val="20"/>
          <w:szCs w:val="20"/>
        </w:rPr>
        <w:t>besoins propres à chacune et chacun. C’est</w:t>
      </w:r>
      <w:r w:rsidR="00B566F3">
        <w:rPr>
          <w:rFonts w:ascii="Arial" w:hAnsi="Arial" w:cs="Arial"/>
          <w:sz w:val="20"/>
          <w:szCs w:val="20"/>
        </w:rPr>
        <w:t xml:space="preserve"> </w:t>
      </w:r>
      <w:r w:rsidRPr="00E31F0F">
        <w:rPr>
          <w:rFonts w:ascii="Arial" w:hAnsi="Arial" w:cs="Arial"/>
          <w:sz w:val="20"/>
          <w:szCs w:val="20"/>
        </w:rPr>
        <w:t>aussi de valoriser la bonne entente avec les familles, par la communication et des</w:t>
      </w:r>
      <w:r w:rsidR="00B566F3">
        <w:rPr>
          <w:rFonts w:ascii="Arial" w:hAnsi="Arial" w:cs="Arial"/>
          <w:sz w:val="20"/>
          <w:szCs w:val="20"/>
        </w:rPr>
        <w:t xml:space="preserve"> </w:t>
      </w:r>
      <w:r w:rsidRPr="00E31F0F">
        <w:rPr>
          <w:rFonts w:ascii="Arial" w:hAnsi="Arial" w:cs="Arial"/>
          <w:sz w:val="20"/>
          <w:szCs w:val="20"/>
        </w:rPr>
        <w:t xml:space="preserve">opportunités de suggestion, </w:t>
      </w:r>
      <w:r w:rsidR="002B5210">
        <w:rPr>
          <w:rFonts w:ascii="Arial" w:hAnsi="Arial" w:cs="Arial"/>
          <w:sz w:val="20"/>
          <w:szCs w:val="20"/>
        </w:rPr>
        <w:t xml:space="preserve">de </w:t>
      </w:r>
      <w:r w:rsidRPr="00E31F0F">
        <w:rPr>
          <w:rFonts w:ascii="Arial" w:hAnsi="Arial" w:cs="Arial"/>
          <w:sz w:val="20"/>
          <w:szCs w:val="20"/>
        </w:rPr>
        <w:t>contribution et de participation au fil de la programmation.</w:t>
      </w:r>
    </w:p>
    <w:p w14:paraId="6BA2C68F" w14:textId="77777777" w:rsidR="00B566F3" w:rsidRPr="00E31F0F" w:rsidRDefault="00B566F3" w:rsidP="003E4DD2">
      <w:pPr>
        <w:pStyle w:val="p1"/>
        <w:jc w:val="both"/>
        <w:rPr>
          <w:rFonts w:ascii="Arial" w:hAnsi="Arial" w:cs="Arial"/>
          <w:sz w:val="20"/>
          <w:szCs w:val="20"/>
        </w:rPr>
      </w:pPr>
    </w:p>
    <w:p w14:paraId="5974B443" w14:textId="5775B6DF" w:rsidR="00E31F0F" w:rsidRDefault="00E31F0F" w:rsidP="003E4DD2">
      <w:pPr>
        <w:pStyle w:val="p1"/>
        <w:jc w:val="both"/>
        <w:rPr>
          <w:rFonts w:ascii="Arial" w:hAnsi="Arial" w:cs="Arial"/>
          <w:sz w:val="20"/>
          <w:szCs w:val="20"/>
        </w:rPr>
      </w:pPr>
      <w:r w:rsidRPr="00B566F3">
        <w:rPr>
          <w:rFonts w:ascii="Arial" w:hAnsi="Arial" w:cs="Arial"/>
          <w:b/>
          <w:bCs/>
          <w:sz w:val="20"/>
          <w:szCs w:val="20"/>
          <w:u w:val="single"/>
        </w:rPr>
        <w:t>L’entraide</w:t>
      </w:r>
      <w:r w:rsidRPr="00E31F0F">
        <w:rPr>
          <w:rFonts w:ascii="Arial" w:hAnsi="Arial" w:cs="Arial"/>
          <w:sz w:val="20"/>
          <w:szCs w:val="20"/>
        </w:rPr>
        <w:t xml:space="preserve"> : Chez K</w:t>
      </w:r>
      <w:r w:rsidR="00B566F3">
        <w:rPr>
          <w:rFonts w:ascii="Arial" w:hAnsi="Arial" w:cs="Arial"/>
          <w:sz w:val="20"/>
          <w:szCs w:val="20"/>
        </w:rPr>
        <w:t>I-RI</w:t>
      </w:r>
      <w:r w:rsidRPr="00E31F0F">
        <w:rPr>
          <w:rFonts w:ascii="Arial" w:hAnsi="Arial" w:cs="Arial"/>
          <w:sz w:val="20"/>
          <w:szCs w:val="20"/>
        </w:rPr>
        <w:t>, l’entraide c’est un milieu de vie sain</w:t>
      </w:r>
      <w:r w:rsidR="002B5210">
        <w:rPr>
          <w:rFonts w:ascii="Arial" w:hAnsi="Arial" w:cs="Arial"/>
          <w:sz w:val="20"/>
          <w:szCs w:val="20"/>
        </w:rPr>
        <w:t>e</w:t>
      </w:r>
      <w:r w:rsidRPr="00E31F0F">
        <w:rPr>
          <w:rFonts w:ascii="Arial" w:hAnsi="Arial" w:cs="Arial"/>
          <w:sz w:val="20"/>
          <w:szCs w:val="20"/>
        </w:rPr>
        <w:t xml:space="preserve"> qui valorise l’aide mutuelle, le</w:t>
      </w:r>
      <w:r w:rsidR="00B566F3">
        <w:rPr>
          <w:rFonts w:ascii="Arial" w:hAnsi="Arial" w:cs="Arial"/>
          <w:sz w:val="20"/>
          <w:szCs w:val="20"/>
        </w:rPr>
        <w:t xml:space="preserve"> </w:t>
      </w:r>
      <w:r w:rsidRPr="00E31F0F">
        <w:rPr>
          <w:rFonts w:ascii="Arial" w:hAnsi="Arial" w:cs="Arial"/>
          <w:sz w:val="20"/>
          <w:szCs w:val="20"/>
        </w:rPr>
        <w:t>partage et la confiance. Ce sont des éducatrices qui accompagnent les enfants dans leur</w:t>
      </w:r>
      <w:r w:rsidR="00B566F3">
        <w:rPr>
          <w:rFonts w:ascii="Arial" w:hAnsi="Arial" w:cs="Arial"/>
          <w:sz w:val="20"/>
          <w:szCs w:val="20"/>
        </w:rPr>
        <w:t xml:space="preserve"> </w:t>
      </w:r>
      <w:r w:rsidRPr="00E31F0F">
        <w:rPr>
          <w:rFonts w:ascii="Arial" w:hAnsi="Arial" w:cs="Arial"/>
          <w:sz w:val="20"/>
          <w:szCs w:val="20"/>
        </w:rPr>
        <w:t>développement global en prenant le temps d’écouter, de réfléchir et de jouer avec eux. Le</w:t>
      </w:r>
      <w:r w:rsidR="00B566F3">
        <w:rPr>
          <w:rFonts w:ascii="Arial" w:hAnsi="Arial" w:cs="Arial"/>
          <w:sz w:val="20"/>
          <w:szCs w:val="20"/>
        </w:rPr>
        <w:t xml:space="preserve"> </w:t>
      </w:r>
      <w:r w:rsidRPr="00E31F0F">
        <w:rPr>
          <w:rFonts w:ascii="Arial" w:hAnsi="Arial" w:cs="Arial"/>
          <w:sz w:val="20"/>
          <w:szCs w:val="20"/>
        </w:rPr>
        <w:t>jeu est un outil privilégié pour leur apprendre l’entraide. C’est aussi s’assurer que toutes et</w:t>
      </w:r>
      <w:r w:rsidR="00B566F3">
        <w:rPr>
          <w:rFonts w:ascii="Arial" w:hAnsi="Arial" w:cs="Arial"/>
          <w:sz w:val="20"/>
          <w:szCs w:val="20"/>
        </w:rPr>
        <w:t xml:space="preserve"> </w:t>
      </w:r>
      <w:r w:rsidRPr="00E31F0F">
        <w:rPr>
          <w:rFonts w:ascii="Arial" w:hAnsi="Arial" w:cs="Arial"/>
          <w:sz w:val="20"/>
          <w:szCs w:val="20"/>
        </w:rPr>
        <w:t>tous disposent du cadre idéal pour s’épanouir au sein du groupe. C’est finalement l’écoute,</w:t>
      </w:r>
      <w:r w:rsidR="00B566F3">
        <w:rPr>
          <w:rFonts w:ascii="Arial" w:hAnsi="Arial" w:cs="Arial"/>
          <w:sz w:val="20"/>
          <w:szCs w:val="20"/>
        </w:rPr>
        <w:t xml:space="preserve"> </w:t>
      </w:r>
      <w:r w:rsidRPr="00E31F0F">
        <w:rPr>
          <w:rFonts w:ascii="Arial" w:hAnsi="Arial" w:cs="Arial"/>
          <w:sz w:val="20"/>
          <w:szCs w:val="20"/>
        </w:rPr>
        <w:t>l’échange avec les parents, et la transmission d’informations quotidienne de vive voix et sur</w:t>
      </w:r>
      <w:r w:rsidR="00B566F3">
        <w:rPr>
          <w:rFonts w:ascii="Arial" w:hAnsi="Arial" w:cs="Arial"/>
          <w:sz w:val="20"/>
          <w:szCs w:val="20"/>
        </w:rPr>
        <w:t xml:space="preserve"> </w:t>
      </w:r>
      <w:r w:rsidRPr="00E31F0F">
        <w:rPr>
          <w:rFonts w:ascii="Arial" w:hAnsi="Arial" w:cs="Arial"/>
          <w:sz w:val="20"/>
          <w:szCs w:val="20"/>
        </w:rPr>
        <w:t>notre plateforme numérique.</w:t>
      </w:r>
    </w:p>
    <w:p w14:paraId="0D751C29" w14:textId="77777777" w:rsidR="00B566F3" w:rsidRPr="00E31F0F" w:rsidRDefault="00B566F3" w:rsidP="003E4DD2">
      <w:pPr>
        <w:pStyle w:val="p1"/>
        <w:jc w:val="both"/>
        <w:rPr>
          <w:rFonts w:ascii="Arial" w:hAnsi="Arial" w:cs="Arial"/>
          <w:sz w:val="20"/>
          <w:szCs w:val="20"/>
        </w:rPr>
      </w:pPr>
    </w:p>
    <w:p w14:paraId="07F85171" w14:textId="74DF9F83" w:rsidR="00E31F0F" w:rsidRDefault="00E31F0F" w:rsidP="003E4DD2">
      <w:pPr>
        <w:pStyle w:val="p1"/>
        <w:jc w:val="both"/>
        <w:rPr>
          <w:rStyle w:val="apple-converted-space"/>
          <w:rFonts w:ascii="Arial" w:hAnsi="Arial" w:cs="Arial"/>
          <w:sz w:val="20"/>
          <w:szCs w:val="20"/>
        </w:rPr>
      </w:pPr>
      <w:r w:rsidRPr="00B566F3">
        <w:rPr>
          <w:rFonts w:ascii="Arial" w:hAnsi="Arial" w:cs="Arial"/>
          <w:b/>
          <w:bCs/>
          <w:sz w:val="20"/>
          <w:szCs w:val="20"/>
          <w:u w:val="single"/>
        </w:rPr>
        <w:t>L’ouverture d’esprit</w:t>
      </w:r>
      <w:r w:rsidRPr="00E31F0F">
        <w:rPr>
          <w:rFonts w:ascii="Arial" w:hAnsi="Arial" w:cs="Arial"/>
          <w:sz w:val="20"/>
          <w:szCs w:val="20"/>
        </w:rPr>
        <w:t xml:space="preserve"> : Chez K</w:t>
      </w:r>
      <w:r w:rsidR="00B566F3">
        <w:rPr>
          <w:rFonts w:ascii="Arial" w:hAnsi="Arial" w:cs="Arial"/>
          <w:sz w:val="20"/>
          <w:szCs w:val="20"/>
        </w:rPr>
        <w:t>I-RI</w:t>
      </w:r>
      <w:r w:rsidRPr="00E31F0F">
        <w:rPr>
          <w:rFonts w:ascii="Arial" w:hAnsi="Arial" w:cs="Arial"/>
          <w:sz w:val="20"/>
          <w:szCs w:val="20"/>
        </w:rPr>
        <w:t>, l’ouverture d’esprit c’est un CPE représentatif de la mixité</w:t>
      </w:r>
      <w:r w:rsidR="00B566F3">
        <w:rPr>
          <w:rFonts w:ascii="Arial" w:hAnsi="Arial" w:cs="Arial"/>
          <w:sz w:val="20"/>
          <w:szCs w:val="20"/>
        </w:rPr>
        <w:t xml:space="preserve"> </w:t>
      </w:r>
      <w:r w:rsidRPr="00E31F0F">
        <w:rPr>
          <w:rFonts w:ascii="Arial" w:hAnsi="Arial" w:cs="Arial"/>
          <w:sz w:val="20"/>
          <w:szCs w:val="20"/>
        </w:rPr>
        <w:t>sociale de son quartier, où les différences sont respectées et célébrées comme des</w:t>
      </w:r>
      <w:r w:rsidR="00B566F3">
        <w:rPr>
          <w:rFonts w:ascii="Arial" w:hAnsi="Arial" w:cs="Arial"/>
          <w:sz w:val="20"/>
          <w:szCs w:val="20"/>
        </w:rPr>
        <w:t xml:space="preserve"> </w:t>
      </w:r>
      <w:r w:rsidRPr="00E31F0F">
        <w:rPr>
          <w:rFonts w:ascii="Arial" w:hAnsi="Arial" w:cs="Arial"/>
          <w:sz w:val="20"/>
          <w:szCs w:val="20"/>
        </w:rPr>
        <w:t>richesses. C’est une pédagogie qui valorise l’esprit d’équipe, la curiosité et le goût de la</w:t>
      </w:r>
      <w:r w:rsidR="00B566F3">
        <w:rPr>
          <w:rFonts w:ascii="Arial" w:hAnsi="Arial" w:cs="Arial"/>
          <w:sz w:val="20"/>
          <w:szCs w:val="20"/>
        </w:rPr>
        <w:t xml:space="preserve"> </w:t>
      </w:r>
      <w:r w:rsidRPr="00E31F0F">
        <w:rPr>
          <w:rFonts w:ascii="Arial" w:hAnsi="Arial" w:cs="Arial"/>
          <w:sz w:val="20"/>
          <w:szCs w:val="20"/>
        </w:rPr>
        <w:t>découverte chez les enfants. C’est aussi un employeur encourageant la formation,</w:t>
      </w:r>
      <w:r w:rsidR="00B566F3">
        <w:rPr>
          <w:rFonts w:ascii="Arial" w:hAnsi="Arial" w:cs="Arial"/>
          <w:sz w:val="20"/>
          <w:szCs w:val="20"/>
        </w:rPr>
        <w:t xml:space="preserve"> </w:t>
      </w:r>
      <w:r w:rsidRPr="00E31F0F">
        <w:rPr>
          <w:rFonts w:ascii="Arial" w:hAnsi="Arial" w:cs="Arial"/>
          <w:sz w:val="20"/>
          <w:szCs w:val="20"/>
        </w:rPr>
        <w:t>l’innovation et l’amélioration des connaissances de son équipe, pour soutenir toujours</w:t>
      </w:r>
      <w:r w:rsidR="00B566F3">
        <w:rPr>
          <w:rFonts w:ascii="Arial" w:hAnsi="Arial" w:cs="Arial"/>
          <w:sz w:val="20"/>
          <w:szCs w:val="20"/>
        </w:rPr>
        <w:t xml:space="preserve"> </w:t>
      </w:r>
      <w:r w:rsidRPr="00E31F0F">
        <w:rPr>
          <w:rFonts w:ascii="Arial" w:hAnsi="Arial" w:cs="Arial"/>
          <w:sz w:val="20"/>
          <w:szCs w:val="20"/>
        </w:rPr>
        <w:t>mieux les enfants et les familles.</w:t>
      </w:r>
      <w:r w:rsidR="00B566F3">
        <w:rPr>
          <w:rFonts w:ascii="Arial" w:hAnsi="Arial" w:cs="Arial"/>
          <w:sz w:val="20"/>
          <w:szCs w:val="20"/>
        </w:rPr>
        <w:t xml:space="preserve"> </w:t>
      </w:r>
      <w:r w:rsidRPr="00E31F0F">
        <w:rPr>
          <w:rFonts w:ascii="Arial" w:hAnsi="Arial" w:cs="Arial"/>
          <w:sz w:val="20"/>
          <w:szCs w:val="20"/>
        </w:rPr>
        <w:t>Le CPE K</w:t>
      </w:r>
      <w:r w:rsidR="00B566F3">
        <w:rPr>
          <w:rFonts w:ascii="Arial" w:hAnsi="Arial" w:cs="Arial"/>
          <w:sz w:val="20"/>
          <w:szCs w:val="20"/>
        </w:rPr>
        <w:t>I-RI INC.</w:t>
      </w:r>
      <w:r w:rsidRPr="00E31F0F">
        <w:rPr>
          <w:rFonts w:ascii="Arial" w:hAnsi="Arial" w:cs="Arial"/>
          <w:sz w:val="20"/>
          <w:szCs w:val="20"/>
        </w:rPr>
        <w:t xml:space="preserve"> se distingue par la qualité des services offerts aux enfants et aux familles.</w:t>
      </w:r>
      <w:r w:rsidRPr="00E31F0F">
        <w:rPr>
          <w:rStyle w:val="apple-converted-space"/>
          <w:rFonts w:ascii="Arial" w:hAnsi="Arial" w:cs="Arial"/>
          <w:sz w:val="20"/>
          <w:szCs w:val="20"/>
        </w:rPr>
        <w:t> </w:t>
      </w:r>
    </w:p>
    <w:p w14:paraId="657216E7" w14:textId="77777777" w:rsidR="00E9168C" w:rsidRDefault="00E9168C" w:rsidP="003E4DD2">
      <w:pPr>
        <w:pStyle w:val="p1"/>
        <w:jc w:val="both"/>
        <w:rPr>
          <w:rStyle w:val="apple-converted-space"/>
          <w:rFonts w:ascii="Arial" w:hAnsi="Arial" w:cs="Arial"/>
          <w:sz w:val="20"/>
          <w:szCs w:val="20"/>
        </w:rPr>
      </w:pPr>
    </w:p>
    <w:p w14:paraId="577804DF" w14:textId="27A9A2F4" w:rsidR="00E9168C" w:rsidRPr="000A5724" w:rsidRDefault="00E9168C" w:rsidP="000A5724">
      <w:pPr>
        <w:pStyle w:val="Titre2"/>
        <w:rPr>
          <w:rStyle w:val="apple-converted-space"/>
        </w:rPr>
      </w:pPr>
      <w:bookmarkStart w:id="2" w:name="_Toc212219640"/>
      <w:r w:rsidRPr="000A5724">
        <w:rPr>
          <w:rStyle w:val="apple-converted-space"/>
        </w:rPr>
        <w:t>Notre vision</w:t>
      </w:r>
      <w:bookmarkEnd w:id="2"/>
    </w:p>
    <w:p w14:paraId="3F4CFC87" w14:textId="77777777" w:rsidR="00E9168C" w:rsidRDefault="00E9168C" w:rsidP="00E9168C"/>
    <w:p w14:paraId="176FAE70" w14:textId="6A9523A7" w:rsidR="00E9168C" w:rsidRDefault="00E9168C" w:rsidP="00E9168C">
      <w:pPr>
        <w:pStyle w:val="p1"/>
        <w:jc w:val="both"/>
        <w:rPr>
          <w:rFonts w:ascii="Arial" w:hAnsi="Arial" w:cs="Arial"/>
          <w:sz w:val="20"/>
          <w:szCs w:val="20"/>
        </w:rPr>
      </w:pPr>
      <w:r w:rsidRPr="00E9168C">
        <w:rPr>
          <w:rFonts w:ascii="Arial" w:hAnsi="Arial" w:cs="Arial"/>
          <w:sz w:val="20"/>
          <w:szCs w:val="20"/>
        </w:rPr>
        <w:t>Le CPE K</w:t>
      </w:r>
      <w:r>
        <w:rPr>
          <w:rFonts w:ascii="Arial" w:hAnsi="Arial" w:cs="Arial"/>
          <w:sz w:val="20"/>
          <w:szCs w:val="20"/>
        </w:rPr>
        <w:t>I-RI</w:t>
      </w:r>
      <w:r w:rsidRPr="00E9168C">
        <w:rPr>
          <w:rFonts w:ascii="Arial" w:hAnsi="Arial" w:cs="Arial"/>
          <w:sz w:val="20"/>
          <w:szCs w:val="20"/>
        </w:rPr>
        <w:t xml:space="preserve"> se distingue par la qualité des services offerts aux enfants et aux familles. Après des</w:t>
      </w:r>
      <w:r>
        <w:rPr>
          <w:rFonts w:ascii="Arial" w:hAnsi="Arial" w:cs="Arial"/>
          <w:sz w:val="20"/>
          <w:szCs w:val="20"/>
        </w:rPr>
        <w:t xml:space="preserve"> </w:t>
      </w:r>
      <w:r w:rsidRPr="00E9168C">
        <w:rPr>
          <w:rFonts w:ascii="Arial" w:hAnsi="Arial" w:cs="Arial"/>
          <w:sz w:val="20"/>
          <w:szCs w:val="20"/>
        </w:rPr>
        <w:t>années de chantier, le CPE dispose d’aménagements intérieurs et extérieurs modernes et</w:t>
      </w:r>
      <w:r>
        <w:rPr>
          <w:rFonts w:ascii="Arial" w:hAnsi="Arial" w:cs="Arial"/>
          <w:sz w:val="20"/>
          <w:szCs w:val="20"/>
        </w:rPr>
        <w:t xml:space="preserve"> </w:t>
      </w:r>
      <w:r w:rsidRPr="00E9168C">
        <w:rPr>
          <w:rFonts w:ascii="Arial" w:hAnsi="Arial" w:cs="Arial"/>
          <w:sz w:val="20"/>
          <w:szCs w:val="20"/>
        </w:rPr>
        <w:t>spacieux, désormais adaptés à ses ambitions pédagogiques. La vision du CPE K</w:t>
      </w:r>
      <w:r>
        <w:rPr>
          <w:rFonts w:ascii="Arial" w:hAnsi="Arial" w:cs="Arial"/>
          <w:sz w:val="20"/>
          <w:szCs w:val="20"/>
        </w:rPr>
        <w:t>I-RI</w:t>
      </w:r>
      <w:r w:rsidRPr="00E9168C">
        <w:rPr>
          <w:rFonts w:ascii="Arial" w:hAnsi="Arial" w:cs="Arial"/>
          <w:sz w:val="20"/>
          <w:szCs w:val="20"/>
        </w:rPr>
        <w:t xml:space="preserve"> s’articule en trois</w:t>
      </w:r>
      <w:r>
        <w:rPr>
          <w:rFonts w:ascii="Arial" w:hAnsi="Arial" w:cs="Arial"/>
          <w:sz w:val="20"/>
          <w:szCs w:val="20"/>
        </w:rPr>
        <w:t xml:space="preserve"> </w:t>
      </w:r>
      <w:r w:rsidRPr="00E9168C">
        <w:rPr>
          <w:rFonts w:ascii="Arial" w:hAnsi="Arial" w:cs="Arial"/>
          <w:sz w:val="20"/>
          <w:szCs w:val="20"/>
        </w:rPr>
        <w:t>axes : la communication, le respect et l’innovation.</w:t>
      </w:r>
      <w:r>
        <w:rPr>
          <w:rFonts w:ascii="Arial" w:hAnsi="Arial" w:cs="Arial"/>
          <w:sz w:val="20"/>
          <w:szCs w:val="20"/>
        </w:rPr>
        <w:t xml:space="preserve"> </w:t>
      </w:r>
    </w:p>
    <w:p w14:paraId="04BADFE1" w14:textId="77777777" w:rsidR="00E9168C" w:rsidRDefault="00E9168C" w:rsidP="00E9168C">
      <w:pPr>
        <w:pStyle w:val="p1"/>
        <w:rPr>
          <w:rFonts w:ascii="Arial" w:hAnsi="Arial" w:cs="Arial"/>
          <w:sz w:val="20"/>
          <w:szCs w:val="20"/>
        </w:rPr>
      </w:pPr>
    </w:p>
    <w:p w14:paraId="1587A8F8" w14:textId="3283C8CB" w:rsidR="00E9168C" w:rsidRDefault="00E9168C" w:rsidP="00E9168C">
      <w:pPr>
        <w:pStyle w:val="p1"/>
        <w:rPr>
          <w:rFonts w:ascii="Arial" w:hAnsi="Arial" w:cs="Arial"/>
          <w:sz w:val="22"/>
          <w:szCs w:val="22"/>
          <w:u w:val="single"/>
        </w:rPr>
      </w:pPr>
      <w:r w:rsidRPr="00E9168C">
        <w:rPr>
          <w:rFonts w:ascii="Arial" w:hAnsi="Arial" w:cs="Arial"/>
          <w:sz w:val="22"/>
          <w:szCs w:val="22"/>
          <w:u w:val="single"/>
        </w:rPr>
        <w:t>La communication par :</w:t>
      </w:r>
    </w:p>
    <w:p w14:paraId="6A3E56AD" w14:textId="77777777" w:rsidR="006E593C" w:rsidRPr="00E9168C" w:rsidRDefault="006E593C" w:rsidP="00E9168C">
      <w:pPr>
        <w:pStyle w:val="p1"/>
        <w:rPr>
          <w:rFonts w:ascii="Arial" w:hAnsi="Arial" w:cs="Arial"/>
          <w:sz w:val="22"/>
          <w:szCs w:val="22"/>
          <w:u w:val="single"/>
        </w:rPr>
      </w:pPr>
    </w:p>
    <w:p w14:paraId="4AB576E8" w14:textId="7F5B79EB" w:rsidR="00E9168C" w:rsidRDefault="00E9168C" w:rsidP="00E9168C">
      <w:pPr>
        <w:pStyle w:val="p1"/>
        <w:numPr>
          <w:ilvl w:val="0"/>
          <w:numId w:val="45"/>
        </w:numPr>
        <w:rPr>
          <w:rFonts w:ascii="Arial" w:hAnsi="Arial" w:cs="Arial"/>
          <w:sz w:val="20"/>
          <w:szCs w:val="20"/>
        </w:rPr>
      </w:pPr>
      <w:r w:rsidRPr="00E9168C">
        <w:rPr>
          <w:rFonts w:ascii="Arial" w:hAnsi="Arial" w:cs="Arial"/>
          <w:sz w:val="20"/>
          <w:szCs w:val="20"/>
        </w:rPr>
        <w:t>Une approche pédagogique valorisant les initiatives, besoins et envies formulées par les</w:t>
      </w:r>
      <w:r>
        <w:rPr>
          <w:rFonts w:ascii="Arial" w:hAnsi="Arial" w:cs="Arial"/>
          <w:sz w:val="20"/>
          <w:szCs w:val="20"/>
        </w:rPr>
        <w:t xml:space="preserve"> </w:t>
      </w:r>
      <w:r w:rsidRPr="00E9168C">
        <w:rPr>
          <w:rFonts w:ascii="Arial" w:hAnsi="Arial" w:cs="Arial"/>
          <w:sz w:val="20"/>
          <w:szCs w:val="20"/>
        </w:rPr>
        <w:t>enfants.</w:t>
      </w:r>
    </w:p>
    <w:p w14:paraId="6323131C" w14:textId="77777777" w:rsidR="00E9168C" w:rsidRPr="00E9168C" w:rsidRDefault="00E9168C" w:rsidP="00E9168C">
      <w:pPr>
        <w:pStyle w:val="p1"/>
        <w:rPr>
          <w:rFonts w:ascii="Arial" w:hAnsi="Arial" w:cs="Arial"/>
          <w:sz w:val="20"/>
          <w:szCs w:val="20"/>
        </w:rPr>
      </w:pPr>
    </w:p>
    <w:p w14:paraId="3971CB87" w14:textId="47116ADA" w:rsidR="00E9168C" w:rsidRDefault="00E9168C" w:rsidP="00E9168C">
      <w:pPr>
        <w:pStyle w:val="p1"/>
        <w:numPr>
          <w:ilvl w:val="0"/>
          <w:numId w:val="45"/>
        </w:numPr>
        <w:rPr>
          <w:rFonts w:ascii="Arial" w:hAnsi="Arial" w:cs="Arial"/>
          <w:sz w:val="20"/>
          <w:szCs w:val="20"/>
        </w:rPr>
      </w:pPr>
      <w:r w:rsidRPr="00E9168C">
        <w:rPr>
          <w:rFonts w:ascii="Arial" w:hAnsi="Arial" w:cs="Arial"/>
          <w:sz w:val="20"/>
          <w:szCs w:val="20"/>
        </w:rPr>
        <w:t>Une relation enfant-éducatrice basée sur le fait de prendre le temps d’écouter, de jouer, de</w:t>
      </w:r>
      <w:r>
        <w:rPr>
          <w:rFonts w:ascii="Arial" w:hAnsi="Arial" w:cs="Arial"/>
          <w:sz w:val="20"/>
          <w:szCs w:val="20"/>
        </w:rPr>
        <w:t xml:space="preserve"> </w:t>
      </w:r>
      <w:r w:rsidRPr="00E9168C">
        <w:rPr>
          <w:rFonts w:ascii="Arial" w:hAnsi="Arial" w:cs="Arial"/>
          <w:sz w:val="20"/>
          <w:szCs w:val="20"/>
        </w:rPr>
        <w:t>réfléchir ensemble.</w:t>
      </w:r>
    </w:p>
    <w:p w14:paraId="0EACC59C" w14:textId="77777777" w:rsidR="00E9168C" w:rsidRPr="00E9168C" w:rsidRDefault="00E9168C" w:rsidP="00E9168C">
      <w:pPr>
        <w:pStyle w:val="p1"/>
        <w:rPr>
          <w:rFonts w:ascii="Arial" w:hAnsi="Arial" w:cs="Arial"/>
          <w:sz w:val="20"/>
          <w:szCs w:val="20"/>
        </w:rPr>
      </w:pPr>
    </w:p>
    <w:p w14:paraId="6EC494E7" w14:textId="47F39761" w:rsidR="00E9168C" w:rsidRDefault="00E9168C" w:rsidP="00E9168C">
      <w:pPr>
        <w:pStyle w:val="p1"/>
        <w:numPr>
          <w:ilvl w:val="0"/>
          <w:numId w:val="45"/>
        </w:numPr>
        <w:rPr>
          <w:rFonts w:ascii="Arial" w:hAnsi="Arial" w:cs="Arial"/>
          <w:sz w:val="20"/>
          <w:szCs w:val="20"/>
        </w:rPr>
      </w:pPr>
      <w:r w:rsidRPr="00E9168C">
        <w:rPr>
          <w:rFonts w:ascii="Arial" w:hAnsi="Arial" w:cs="Arial"/>
          <w:sz w:val="20"/>
          <w:szCs w:val="20"/>
        </w:rPr>
        <w:lastRenderedPageBreak/>
        <w:t>Un apprentissage de la vie en collectivité, avec ses principes de savoir-vivre, de</w:t>
      </w:r>
      <w:r>
        <w:rPr>
          <w:rFonts w:ascii="Arial" w:hAnsi="Arial" w:cs="Arial"/>
          <w:sz w:val="20"/>
          <w:szCs w:val="20"/>
        </w:rPr>
        <w:t xml:space="preserve"> </w:t>
      </w:r>
      <w:r w:rsidRPr="00E9168C">
        <w:rPr>
          <w:rFonts w:ascii="Arial" w:hAnsi="Arial" w:cs="Arial"/>
          <w:sz w:val="20"/>
          <w:szCs w:val="20"/>
        </w:rPr>
        <w:t>communication bienveillante et de respect.</w:t>
      </w:r>
    </w:p>
    <w:p w14:paraId="2B186C23" w14:textId="77777777" w:rsidR="00E9168C" w:rsidRPr="00E9168C" w:rsidRDefault="00E9168C" w:rsidP="00E9168C">
      <w:pPr>
        <w:pStyle w:val="p1"/>
        <w:jc w:val="both"/>
        <w:rPr>
          <w:rFonts w:ascii="Arial" w:hAnsi="Arial" w:cs="Arial"/>
          <w:sz w:val="20"/>
          <w:szCs w:val="20"/>
        </w:rPr>
      </w:pPr>
    </w:p>
    <w:p w14:paraId="1287EFC6" w14:textId="3FDCF616" w:rsidR="00E9168C" w:rsidRPr="00E9168C" w:rsidRDefault="00E9168C" w:rsidP="00E9168C">
      <w:pPr>
        <w:pStyle w:val="p1"/>
        <w:numPr>
          <w:ilvl w:val="0"/>
          <w:numId w:val="45"/>
        </w:numPr>
        <w:jc w:val="both"/>
        <w:rPr>
          <w:rFonts w:ascii="Arial" w:hAnsi="Arial" w:cs="Arial"/>
          <w:sz w:val="20"/>
          <w:szCs w:val="20"/>
        </w:rPr>
      </w:pPr>
      <w:r w:rsidRPr="00E9168C">
        <w:rPr>
          <w:rFonts w:ascii="Arial" w:hAnsi="Arial" w:cs="Arial"/>
          <w:sz w:val="20"/>
          <w:szCs w:val="20"/>
        </w:rPr>
        <w:t>Une programmation d’événements spéciaux joyeux et conviviaux pour valoriser le vivre-ensemble et les échanges (pique-nique, tablées de fête…).</w:t>
      </w:r>
    </w:p>
    <w:p w14:paraId="5655EE0A" w14:textId="77777777" w:rsidR="00E9168C" w:rsidRPr="00E9168C" w:rsidRDefault="00E9168C" w:rsidP="00E9168C">
      <w:pPr>
        <w:pStyle w:val="p1"/>
        <w:jc w:val="both"/>
        <w:rPr>
          <w:rFonts w:ascii="Arial" w:hAnsi="Arial" w:cs="Arial"/>
          <w:sz w:val="20"/>
          <w:szCs w:val="20"/>
        </w:rPr>
      </w:pPr>
    </w:p>
    <w:p w14:paraId="0406333C" w14:textId="70FA5C46" w:rsidR="00E9168C" w:rsidRDefault="00E9168C" w:rsidP="00E9168C">
      <w:pPr>
        <w:pStyle w:val="p1"/>
        <w:ind w:firstLine="360"/>
        <w:jc w:val="both"/>
        <w:rPr>
          <w:rFonts w:ascii="Arial" w:hAnsi="Arial" w:cs="Arial"/>
          <w:sz w:val="20"/>
          <w:szCs w:val="20"/>
        </w:rPr>
      </w:pPr>
      <w:r>
        <w:rPr>
          <w:rFonts w:ascii="Arial" w:hAnsi="Arial" w:cs="Arial"/>
          <w:sz w:val="20"/>
          <w:szCs w:val="20"/>
        </w:rPr>
        <w:t xml:space="preserve">- </w:t>
      </w:r>
      <w:r w:rsidRPr="00E9168C">
        <w:rPr>
          <w:rFonts w:ascii="Arial" w:hAnsi="Arial" w:cs="Arial"/>
          <w:sz w:val="20"/>
          <w:szCs w:val="20"/>
        </w:rPr>
        <w:t>Une équipe soudée et ouverte au dialogue.</w:t>
      </w:r>
    </w:p>
    <w:p w14:paraId="399F687B" w14:textId="77777777" w:rsidR="00E9168C" w:rsidRPr="00E9168C" w:rsidRDefault="00E9168C" w:rsidP="00E9168C">
      <w:pPr>
        <w:pStyle w:val="p1"/>
        <w:ind w:firstLine="360"/>
        <w:jc w:val="both"/>
        <w:rPr>
          <w:rFonts w:ascii="Arial" w:hAnsi="Arial" w:cs="Arial"/>
          <w:sz w:val="20"/>
          <w:szCs w:val="20"/>
        </w:rPr>
      </w:pPr>
    </w:p>
    <w:p w14:paraId="7CE83007" w14:textId="77777777" w:rsidR="00E9168C" w:rsidRDefault="00E9168C" w:rsidP="00E9168C">
      <w:pPr>
        <w:pStyle w:val="p1"/>
        <w:ind w:firstLine="360"/>
        <w:jc w:val="both"/>
        <w:rPr>
          <w:rFonts w:ascii="Arial" w:hAnsi="Arial" w:cs="Arial"/>
          <w:sz w:val="20"/>
          <w:szCs w:val="20"/>
        </w:rPr>
      </w:pPr>
      <w:r w:rsidRPr="00E9168C">
        <w:rPr>
          <w:rFonts w:ascii="Arial" w:hAnsi="Arial" w:cs="Arial"/>
          <w:sz w:val="20"/>
          <w:szCs w:val="20"/>
        </w:rPr>
        <w:t>-</w:t>
      </w:r>
      <w:r w:rsidRPr="00E9168C">
        <w:rPr>
          <w:rStyle w:val="s2"/>
          <w:sz w:val="20"/>
          <w:szCs w:val="20"/>
        </w:rPr>
        <w:t xml:space="preserve"> </w:t>
      </w:r>
      <w:r w:rsidRPr="00E9168C">
        <w:rPr>
          <w:rFonts w:ascii="Arial" w:hAnsi="Arial" w:cs="Arial"/>
          <w:sz w:val="20"/>
          <w:szCs w:val="20"/>
        </w:rPr>
        <w:t>Une invitation à l’implication des familles dans les activités et comités.</w:t>
      </w:r>
    </w:p>
    <w:p w14:paraId="1FBFDA9F" w14:textId="77777777" w:rsidR="00E9168C" w:rsidRPr="00E9168C" w:rsidRDefault="00E9168C" w:rsidP="00E9168C">
      <w:pPr>
        <w:pStyle w:val="p1"/>
        <w:ind w:firstLine="360"/>
        <w:jc w:val="both"/>
        <w:rPr>
          <w:rFonts w:ascii="Arial" w:hAnsi="Arial" w:cs="Arial"/>
          <w:sz w:val="20"/>
          <w:szCs w:val="20"/>
        </w:rPr>
      </w:pPr>
    </w:p>
    <w:p w14:paraId="51ACE9DC" w14:textId="1E09E787" w:rsidR="00E9168C" w:rsidRDefault="00E9168C" w:rsidP="00E9168C">
      <w:pPr>
        <w:pStyle w:val="p1"/>
        <w:ind w:firstLine="360"/>
        <w:jc w:val="both"/>
        <w:rPr>
          <w:rFonts w:ascii="Arial" w:hAnsi="Arial" w:cs="Arial"/>
          <w:sz w:val="20"/>
          <w:szCs w:val="20"/>
        </w:rPr>
      </w:pPr>
      <w:r w:rsidRPr="00E9168C">
        <w:rPr>
          <w:rFonts w:ascii="Arial" w:hAnsi="Arial" w:cs="Arial"/>
          <w:sz w:val="20"/>
          <w:szCs w:val="20"/>
        </w:rPr>
        <w:t>-</w:t>
      </w:r>
      <w:r w:rsidRPr="00E9168C">
        <w:rPr>
          <w:rStyle w:val="s2"/>
          <w:sz w:val="20"/>
          <w:szCs w:val="20"/>
        </w:rPr>
        <w:t xml:space="preserve"> </w:t>
      </w:r>
      <w:r w:rsidRPr="00E9168C">
        <w:rPr>
          <w:rFonts w:ascii="Arial" w:hAnsi="Arial" w:cs="Arial"/>
          <w:sz w:val="20"/>
          <w:szCs w:val="20"/>
        </w:rPr>
        <w:t>Une grande disponibilité des éducatrices et de la direction pour rencontrer, aider et</w:t>
      </w:r>
      <w:r>
        <w:rPr>
          <w:rFonts w:ascii="Arial" w:hAnsi="Arial" w:cs="Arial"/>
          <w:sz w:val="20"/>
          <w:szCs w:val="20"/>
        </w:rPr>
        <w:t xml:space="preserve"> </w:t>
      </w:r>
      <w:r w:rsidRPr="00E9168C">
        <w:rPr>
          <w:rFonts w:ascii="Arial" w:hAnsi="Arial" w:cs="Arial"/>
          <w:sz w:val="20"/>
          <w:szCs w:val="20"/>
        </w:rPr>
        <w:t>dialoguer avec les familles.</w:t>
      </w:r>
    </w:p>
    <w:p w14:paraId="00EEAD6B" w14:textId="77777777" w:rsidR="00E9168C" w:rsidRPr="00E9168C" w:rsidRDefault="00E9168C" w:rsidP="00E9168C">
      <w:pPr>
        <w:pStyle w:val="p1"/>
        <w:ind w:firstLine="360"/>
        <w:jc w:val="both"/>
        <w:rPr>
          <w:rFonts w:ascii="Arial" w:hAnsi="Arial" w:cs="Arial"/>
          <w:sz w:val="20"/>
          <w:szCs w:val="20"/>
        </w:rPr>
      </w:pPr>
    </w:p>
    <w:p w14:paraId="6B34BF20" w14:textId="6DC6EA9E" w:rsidR="00E9168C" w:rsidRDefault="00E9168C" w:rsidP="00E9168C">
      <w:pPr>
        <w:pStyle w:val="p1"/>
        <w:ind w:firstLine="360"/>
        <w:jc w:val="both"/>
        <w:rPr>
          <w:rFonts w:ascii="Arial" w:hAnsi="Arial" w:cs="Arial"/>
          <w:sz w:val="20"/>
          <w:szCs w:val="20"/>
        </w:rPr>
      </w:pPr>
      <w:r w:rsidRPr="00E9168C">
        <w:rPr>
          <w:rFonts w:ascii="Arial" w:hAnsi="Arial" w:cs="Arial"/>
          <w:sz w:val="20"/>
          <w:szCs w:val="20"/>
        </w:rPr>
        <w:t>-</w:t>
      </w:r>
      <w:r w:rsidRPr="00E9168C">
        <w:rPr>
          <w:rStyle w:val="s2"/>
          <w:sz w:val="20"/>
          <w:szCs w:val="20"/>
        </w:rPr>
        <w:t xml:space="preserve"> </w:t>
      </w:r>
      <w:r w:rsidRPr="00E9168C">
        <w:rPr>
          <w:rFonts w:ascii="Arial" w:hAnsi="Arial" w:cs="Arial"/>
          <w:sz w:val="20"/>
          <w:szCs w:val="20"/>
        </w:rPr>
        <w:t>Une utilisation de la plateforme numérique d’information entre l’équipe pédagogique et les</w:t>
      </w:r>
      <w:r>
        <w:rPr>
          <w:rFonts w:ascii="Arial" w:hAnsi="Arial" w:cs="Arial"/>
          <w:sz w:val="20"/>
          <w:szCs w:val="20"/>
        </w:rPr>
        <w:t xml:space="preserve"> </w:t>
      </w:r>
      <w:r w:rsidRPr="00E9168C">
        <w:rPr>
          <w:rFonts w:ascii="Arial" w:hAnsi="Arial" w:cs="Arial"/>
          <w:sz w:val="20"/>
          <w:szCs w:val="20"/>
        </w:rPr>
        <w:t>parents à son plein potentiel.</w:t>
      </w:r>
    </w:p>
    <w:p w14:paraId="1B8B0926" w14:textId="77777777" w:rsidR="00E9168C" w:rsidRDefault="00E9168C" w:rsidP="00E9168C">
      <w:pPr>
        <w:pStyle w:val="p1"/>
        <w:rPr>
          <w:rFonts w:ascii="Arial" w:hAnsi="Arial" w:cs="Arial"/>
          <w:sz w:val="20"/>
          <w:szCs w:val="20"/>
        </w:rPr>
      </w:pPr>
    </w:p>
    <w:p w14:paraId="2BE077CF" w14:textId="77777777" w:rsidR="00E9168C" w:rsidRPr="00E9168C" w:rsidRDefault="00E9168C" w:rsidP="00E9168C">
      <w:pPr>
        <w:pStyle w:val="p1"/>
        <w:rPr>
          <w:rFonts w:ascii="Arial" w:hAnsi="Arial" w:cs="Arial"/>
          <w:sz w:val="20"/>
          <w:szCs w:val="20"/>
        </w:rPr>
      </w:pPr>
    </w:p>
    <w:p w14:paraId="61951FFD" w14:textId="77777777" w:rsidR="00E9168C" w:rsidRDefault="00E9168C" w:rsidP="00E9168C">
      <w:pPr>
        <w:pStyle w:val="p1"/>
        <w:rPr>
          <w:rFonts w:ascii="Arial" w:hAnsi="Arial" w:cs="Arial"/>
          <w:sz w:val="22"/>
          <w:szCs w:val="22"/>
          <w:u w:val="single"/>
        </w:rPr>
      </w:pPr>
      <w:r w:rsidRPr="00E9168C">
        <w:rPr>
          <w:rFonts w:ascii="Arial" w:hAnsi="Arial" w:cs="Arial"/>
          <w:sz w:val="22"/>
          <w:szCs w:val="22"/>
          <w:u w:val="single"/>
        </w:rPr>
        <w:t>Le respect par :</w:t>
      </w:r>
    </w:p>
    <w:p w14:paraId="3EA06C44" w14:textId="77777777" w:rsidR="00E9168C" w:rsidRPr="00E9168C" w:rsidRDefault="00E9168C" w:rsidP="004C0B6B">
      <w:pPr>
        <w:pStyle w:val="p1"/>
        <w:jc w:val="both"/>
        <w:rPr>
          <w:rFonts w:ascii="Arial" w:hAnsi="Arial" w:cs="Arial"/>
          <w:sz w:val="22"/>
          <w:szCs w:val="22"/>
          <w:u w:val="single"/>
        </w:rPr>
      </w:pPr>
    </w:p>
    <w:p w14:paraId="30F9265F" w14:textId="1D13BD95" w:rsidR="00E9168C" w:rsidRDefault="004C0B6B" w:rsidP="004C0B6B">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Une pédagogie considérant chaque enfant comme unique et allant à son rythme.</w:t>
      </w:r>
    </w:p>
    <w:p w14:paraId="697A5572" w14:textId="77777777" w:rsidR="00E9168C" w:rsidRPr="00E9168C" w:rsidRDefault="00E9168C" w:rsidP="004C0B6B">
      <w:pPr>
        <w:pStyle w:val="p1"/>
        <w:jc w:val="both"/>
        <w:rPr>
          <w:rFonts w:ascii="Arial" w:hAnsi="Arial" w:cs="Arial"/>
          <w:sz w:val="20"/>
          <w:szCs w:val="20"/>
        </w:rPr>
      </w:pPr>
    </w:p>
    <w:p w14:paraId="34A9277C" w14:textId="1E71D81B" w:rsidR="00E9168C" w:rsidRDefault="004C0B6B" w:rsidP="004C0B6B">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 climat chaleureux, respectueux et convivial favorisant le vivre-ensemble et les saines</w:t>
      </w:r>
      <w:r w:rsidR="00E9168C">
        <w:rPr>
          <w:rFonts w:ascii="Arial" w:hAnsi="Arial" w:cs="Arial"/>
          <w:sz w:val="20"/>
          <w:szCs w:val="20"/>
        </w:rPr>
        <w:t xml:space="preserve"> </w:t>
      </w:r>
      <w:r w:rsidR="00E9168C" w:rsidRPr="00E9168C">
        <w:rPr>
          <w:rFonts w:ascii="Arial" w:hAnsi="Arial" w:cs="Arial"/>
          <w:sz w:val="20"/>
          <w:szCs w:val="20"/>
        </w:rPr>
        <w:t>habitudes de vie.</w:t>
      </w:r>
    </w:p>
    <w:p w14:paraId="77D00AA5" w14:textId="77777777" w:rsidR="00E9168C" w:rsidRPr="00E9168C" w:rsidRDefault="00E9168C" w:rsidP="004C0B6B">
      <w:pPr>
        <w:pStyle w:val="p1"/>
        <w:jc w:val="both"/>
        <w:rPr>
          <w:rFonts w:ascii="Arial" w:hAnsi="Arial" w:cs="Arial"/>
          <w:sz w:val="20"/>
          <w:szCs w:val="20"/>
        </w:rPr>
      </w:pPr>
    </w:p>
    <w:p w14:paraId="585C92EB" w14:textId="3EEF887B" w:rsidR="00E9168C" w:rsidRDefault="004C0B6B" w:rsidP="004C0B6B">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La collaboration parent-enfant pour l’épanouissement de chaque enfant.</w:t>
      </w:r>
    </w:p>
    <w:p w14:paraId="32A69766" w14:textId="77777777" w:rsidR="00E9168C" w:rsidRPr="00E9168C" w:rsidRDefault="00E9168C" w:rsidP="004C0B6B">
      <w:pPr>
        <w:pStyle w:val="p1"/>
        <w:jc w:val="both"/>
        <w:rPr>
          <w:rFonts w:ascii="Arial" w:hAnsi="Arial" w:cs="Arial"/>
          <w:sz w:val="20"/>
          <w:szCs w:val="20"/>
        </w:rPr>
      </w:pPr>
    </w:p>
    <w:p w14:paraId="43EE7F46" w14:textId="6D42F268" w:rsidR="00E9168C" w:rsidRDefault="004C0B6B" w:rsidP="004C0B6B">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Une approche écologique via des initiatives de développement durable et de sensibilisation</w:t>
      </w:r>
      <w:r w:rsidR="00E9168C">
        <w:rPr>
          <w:rFonts w:ascii="Arial" w:hAnsi="Arial" w:cs="Arial"/>
          <w:sz w:val="20"/>
          <w:szCs w:val="20"/>
        </w:rPr>
        <w:t xml:space="preserve"> </w:t>
      </w:r>
      <w:r w:rsidR="00E9168C" w:rsidRPr="00E9168C">
        <w:rPr>
          <w:rFonts w:ascii="Arial" w:hAnsi="Arial" w:cs="Arial"/>
          <w:sz w:val="20"/>
          <w:szCs w:val="20"/>
        </w:rPr>
        <w:t>des enfants au monde vivant qui les entoure.</w:t>
      </w:r>
    </w:p>
    <w:p w14:paraId="088AF31C" w14:textId="77777777" w:rsidR="00E9168C" w:rsidRDefault="00E9168C" w:rsidP="00E9168C">
      <w:pPr>
        <w:pStyle w:val="p1"/>
        <w:rPr>
          <w:rFonts w:ascii="Arial" w:hAnsi="Arial" w:cs="Arial"/>
          <w:sz w:val="20"/>
          <w:szCs w:val="20"/>
        </w:rPr>
      </w:pPr>
    </w:p>
    <w:p w14:paraId="08BE39E1" w14:textId="77777777" w:rsidR="00E9168C" w:rsidRPr="00E9168C" w:rsidRDefault="00E9168C" w:rsidP="00E9168C">
      <w:pPr>
        <w:pStyle w:val="p1"/>
        <w:rPr>
          <w:rFonts w:ascii="Arial" w:hAnsi="Arial" w:cs="Arial"/>
          <w:sz w:val="20"/>
          <w:szCs w:val="20"/>
        </w:rPr>
      </w:pPr>
    </w:p>
    <w:p w14:paraId="2F95722E" w14:textId="77777777" w:rsidR="00E9168C" w:rsidRDefault="00E9168C" w:rsidP="00E9168C">
      <w:pPr>
        <w:pStyle w:val="p1"/>
        <w:rPr>
          <w:rFonts w:ascii="Arial" w:hAnsi="Arial" w:cs="Arial"/>
          <w:sz w:val="22"/>
          <w:szCs w:val="22"/>
          <w:u w:val="single"/>
        </w:rPr>
      </w:pPr>
      <w:r w:rsidRPr="006E593C">
        <w:rPr>
          <w:rFonts w:ascii="Arial" w:hAnsi="Arial" w:cs="Arial"/>
          <w:sz w:val="22"/>
          <w:szCs w:val="22"/>
          <w:u w:val="single"/>
        </w:rPr>
        <w:t>L’innovation par :</w:t>
      </w:r>
    </w:p>
    <w:p w14:paraId="58327604" w14:textId="77777777" w:rsidR="006E593C" w:rsidRPr="006E593C" w:rsidRDefault="006E593C" w:rsidP="00E9168C">
      <w:pPr>
        <w:pStyle w:val="p1"/>
        <w:rPr>
          <w:rFonts w:ascii="Arial" w:hAnsi="Arial" w:cs="Arial"/>
          <w:sz w:val="22"/>
          <w:szCs w:val="22"/>
          <w:u w:val="single"/>
        </w:rPr>
      </w:pPr>
    </w:p>
    <w:p w14:paraId="134A08B5" w14:textId="1ADE7C31" w:rsidR="00E9168C" w:rsidRDefault="006E593C" w:rsidP="006E593C">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 apprentissage par la découverte qui cultive la curiosité et l’esprit d’initiative des enfants.</w:t>
      </w:r>
    </w:p>
    <w:p w14:paraId="7B6A1DA7" w14:textId="77777777" w:rsidR="006E593C" w:rsidRPr="00E9168C" w:rsidRDefault="006E593C" w:rsidP="006E593C">
      <w:pPr>
        <w:pStyle w:val="p1"/>
        <w:jc w:val="both"/>
        <w:rPr>
          <w:rFonts w:ascii="Arial" w:hAnsi="Arial" w:cs="Arial"/>
          <w:sz w:val="20"/>
          <w:szCs w:val="20"/>
        </w:rPr>
      </w:pPr>
    </w:p>
    <w:p w14:paraId="2A4BB10D" w14:textId="0EB9707A" w:rsidR="00E9168C" w:rsidRDefault="006E593C" w:rsidP="006E593C">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Une programmation d’activités spéciales et de loisirs dans et hors les murs du CPE pour</w:t>
      </w:r>
      <w:r w:rsidR="00E9168C">
        <w:rPr>
          <w:rFonts w:ascii="Arial" w:hAnsi="Arial" w:cs="Arial"/>
          <w:sz w:val="20"/>
          <w:szCs w:val="20"/>
        </w:rPr>
        <w:t xml:space="preserve"> </w:t>
      </w:r>
      <w:r w:rsidR="00E9168C" w:rsidRPr="00E9168C">
        <w:rPr>
          <w:rFonts w:ascii="Arial" w:hAnsi="Arial" w:cs="Arial"/>
          <w:sz w:val="20"/>
          <w:szCs w:val="20"/>
        </w:rPr>
        <w:t>découvrir le monde (balades, ateliers, jardinage, sorties…)</w:t>
      </w:r>
    </w:p>
    <w:p w14:paraId="7CC1B995" w14:textId="77777777" w:rsidR="006E593C" w:rsidRPr="00E9168C" w:rsidRDefault="006E593C" w:rsidP="006E593C">
      <w:pPr>
        <w:pStyle w:val="p1"/>
        <w:jc w:val="both"/>
        <w:rPr>
          <w:rFonts w:ascii="Arial" w:hAnsi="Arial" w:cs="Arial"/>
          <w:sz w:val="20"/>
          <w:szCs w:val="20"/>
        </w:rPr>
      </w:pPr>
    </w:p>
    <w:p w14:paraId="454A98FD" w14:textId="1372A1DE" w:rsidR="00E9168C" w:rsidRPr="00E9168C" w:rsidRDefault="006E593C" w:rsidP="006E593C">
      <w:pPr>
        <w:pStyle w:val="p1"/>
        <w:jc w:val="both"/>
        <w:rPr>
          <w:rFonts w:ascii="Arial" w:hAnsi="Arial" w:cs="Arial"/>
          <w:sz w:val="20"/>
          <w:szCs w:val="20"/>
        </w:rPr>
      </w:pPr>
      <w:r>
        <w:rPr>
          <w:rFonts w:ascii="Arial" w:hAnsi="Arial" w:cs="Arial"/>
          <w:sz w:val="20"/>
          <w:szCs w:val="20"/>
        </w:rPr>
        <w:t xml:space="preserve">    </w:t>
      </w:r>
      <w:r w:rsidR="00E9168C" w:rsidRPr="00E9168C">
        <w:rPr>
          <w:rFonts w:ascii="Arial" w:hAnsi="Arial" w:cs="Arial"/>
          <w:sz w:val="20"/>
          <w:szCs w:val="20"/>
        </w:rPr>
        <w:t>-</w:t>
      </w:r>
      <w:r w:rsidR="00E9168C" w:rsidRPr="00E9168C">
        <w:rPr>
          <w:rStyle w:val="s2"/>
          <w:sz w:val="20"/>
          <w:szCs w:val="20"/>
        </w:rPr>
        <w:t xml:space="preserve"> </w:t>
      </w:r>
      <w:r w:rsidR="00E9168C" w:rsidRPr="00E9168C">
        <w:rPr>
          <w:rFonts w:ascii="Arial" w:hAnsi="Arial" w:cs="Arial"/>
          <w:sz w:val="20"/>
          <w:szCs w:val="20"/>
        </w:rPr>
        <w:t>Une offre d’ateliers de formation et de coaching à l’équipe au service de l’innovation</w:t>
      </w:r>
      <w:r w:rsidR="00E9168C">
        <w:rPr>
          <w:rFonts w:ascii="Arial" w:hAnsi="Arial" w:cs="Arial"/>
          <w:sz w:val="20"/>
          <w:szCs w:val="20"/>
        </w:rPr>
        <w:t xml:space="preserve"> </w:t>
      </w:r>
      <w:r w:rsidR="00E9168C" w:rsidRPr="00E9168C">
        <w:rPr>
          <w:rFonts w:ascii="Arial" w:hAnsi="Arial" w:cs="Arial"/>
          <w:sz w:val="20"/>
          <w:szCs w:val="20"/>
        </w:rPr>
        <w:t>pédagogique.</w:t>
      </w:r>
    </w:p>
    <w:p w14:paraId="6A83C879" w14:textId="77777777" w:rsidR="00E9168C" w:rsidRPr="00E9168C" w:rsidRDefault="00E9168C" w:rsidP="00E9168C"/>
    <w:p w14:paraId="488C4E4B" w14:textId="1BBFD37A" w:rsidR="00372B0C" w:rsidRPr="00AE51D6" w:rsidRDefault="00DD4234" w:rsidP="00E31F0F">
      <w:pPr>
        <w:pStyle w:val="Titre2"/>
        <w:jc w:val="left"/>
      </w:pPr>
      <w:r w:rsidRPr="00E31F0F">
        <w:rPr>
          <w:szCs w:val="20"/>
        </w:rPr>
        <w:br w:type="page"/>
      </w:r>
      <w:bookmarkStart w:id="3" w:name="_Toc212219641"/>
      <w:r w:rsidR="00372B0C" w:rsidRPr="00AE51D6">
        <w:lastRenderedPageBreak/>
        <w:t>Structure légale et administrative</w:t>
      </w:r>
      <w:r w:rsidR="00EF4624" w:rsidRPr="00AE51D6">
        <w:t xml:space="preserve"> </w:t>
      </w:r>
      <w:r w:rsidR="00372B0C" w:rsidRPr="00AE51D6">
        <w:t xml:space="preserve">du </w:t>
      </w:r>
      <w:r w:rsidR="00A27FB2" w:rsidRPr="00AE51D6">
        <w:t>CPE</w:t>
      </w:r>
      <w:r w:rsidR="00EF4624" w:rsidRPr="00AE51D6">
        <w:t xml:space="preserve"> K</w:t>
      </w:r>
      <w:r w:rsidR="00AE51D6" w:rsidRPr="00AE51D6">
        <w:t>I-RI INC.</w:t>
      </w:r>
      <w:bookmarkEnd w:id="3"/>
    </w:p>
    <w:p w14:paraId="49A45F99" w14:textId="77777777" w:rsidR="00372B0C" w:rsidRPr="00487465" w:rsidRDefault="00372B0C">
      <w:pPr>
        <w:jc w:val="center"/>
        <w:rPr>
          <w:rFonts w:ascii="Arial" w:hAnsi="Arial" w:cs="Arial"/>
          <w:b/>
          <w:bCs/>
          <w:sz w:val="20"/>
          <w:szCs w:val="20"/>
        </w:rPr>
      </w:pPr>
    </w:p>
    <w:p w14:paraId="41F44DF1" w14:textId="5A838A39" w:rsidR="00372B0C" w:rsidRPr="00487465" w:rsidRDefault="00372B0C">
      <w:pPr>
        <w:jc w:val="both"/>
        <w:rPr>
          <w:rFonts w:ascii="Arial" w:hAnsi="Arial" w:cs="Arial"/>
          <w:sz w:val="20"/>
        </w:rPr>
      </w:pPr>
      <w:r w:rsidRPr="00487465">
        <w:rPr>
          <w:rFonts w:ascii="Arial" w:hAnsi="Arial" w:cs="Arial"/>
          <w:sz w:val="20"/>
        </w:rPr>
        <w:t>Le Centre de la petite enfance K</w:t>
      </w:r>
      <w:r w:rsidR="006E210A">
        <w:rPr>
          <w:rFonts w:ascii="Arial" w:hAnsi="Arial" w:cs="Arial"/>
          <w:sz w:val="20"/>
        </w:rPr>
        <w:t>I-RI INC</w:t>
      </w:r>
      <w:r w:rsidRPr="00487465">
        <w:rPr>
          <w:rFonts w:ascii="Arial" w:hAnsi="Arial" w:cs="Arial"/>
          <w:sz w:val="20"/>
        </w:rPr>
        <w:t>., incorporé en vertu de la 3</w:t>
      </w:r>
      <w:r w:rsidRPr="00487465">
        <w:rPr>
          <w:rFonts w:ascii="Arial" w:hAnsi="Arial" w:cs="Arial"/>
          <w:sz w:val="20"/>
          <w:vertAlign w:val="superscript"/>
        </w:rPr>
        <w:t>e</w:t>
      </w:r>
      <w:r w:rsidRPr="00487465">
        <w:rPr>
          <w:rFonts w:ascii="Arial" w:hAnsi="Arial" w:cs="Arial"/>
          <w:sz w:val="20"/>
        </w:rPr>
        <w:t xml:space="preserve"> partie de la Loi des compagnies (corporation sans but lucratif), est subventionné par le </w:t>
      </w:r>
      <w:r w:rsidR="00BE023F" w:rsidRPr="00487465">
        <w:rPr>
          <w:rFonts w:ascii="Arial" w:hAnsi="Arial" w:cs="Arial"/>
          <w:sz w:val="20"/>
        </w:rPr>
        <w:t>ministère</w:t>
      </w:r>
      <w:r w:rsidRPr="00487465">
        <w:rPr>
          <w:rFonts w:ascii="Arial" w:hAnsi="Arial" w:cs="Arial"/>
          <w:sz w:val="20"/>
        </w:rPr>
        <w:t xml:space="preserve"> de l</w:t>
      </w:r>
      <w:r w:rsidR="00E8759D" w:rsidRPr="00487465">
        <w:rPr>
          <w:rFonts w:ascii="Arial" w:hAnsi="Arial" w:cs="Arial"/>
          <w:sz w:val="20"/>
        </w:rPr>
        <w:t>a Famille</w:t>
      </w:r>
      <w:r w:rsidR="00021B3A" w:rsidRPr="00487465">
        <w:rPr>
          <w:rFonts w:ascii="Arial" w:hAnsi="Arial" w:cs="Arial"/>
          <w:sz w:val="20"/>
        </w:rPr>
        <w:t>.</w:t>
      </w:r>
      <w:r w:rsidR="00E8759D" w:rsidRPr="00487465">
        <w:rPr>
          <w:rFonts w:ascii="Arial" w:hAnsi="Arial" w:cs="Arial"/>
          <w:sz w:val="20"/>
        </w:rPr>
        <w:t xml:space="preserve"> </w:t>
      </w:r>
    </w:p>
    <w:p w14:paraId="545EFCD4" w14:textId="77777777" w:rsidR="00EF4624" w:rsidRPr="00487465" w:rsidRDefault="00EF4624">
      <w:pPr>
        <w:jc w:val="both"/>
        <w:rPr>
          <w:rFonts w:ascii="Arial" w:hAnsi="Arial" w:cs="Arial"/>
          <w:sz w:val="20"/>
        </w:rPr>
      </w:pPr>
    </w:p>
    <w:p w14:paraId="5B162888" w14:textId="77777777" w:rsidR="00372B0C" w:rsidRPr="00487465" w:rsidRDefault="00372B0C">
      <w:pPr>
        <w:jc w:val="both"/>
        <w:rPr>
          <w:rFonts w:ascii="Arial" w:hAnsi="Arial" w:cs="Arial"/>
          <w:sz w:val="20"/>
        </w:rPr>
      </w:pPr>
      <w:r w:rsidRPr="00487465">
        <w:rPr>
          <w:rFonts w:ascii="Arial" w:hAnsi="Arial" w:cs="Arial"/>
          <w:sz w:val="20"/>
        </w:rPr>
        <w:t>Pour son installation actuelle, la corporation détient :</w:t>
      </w:r>
    </w:p>
    <w:p w14:paraId="7C1DC93C" w14:textId="77777777" w:rsidR="00372B0C" w:rsidRPr="00487465" w:rsidRDefault="00372B0C">
      <w:pPr>
        <w:jc w:val="both"/>
        <w:rPr>
          <w:rFonts w:ascii="Arial" w:hAnsi="Arial" w:cs="Arial"/>
          <w:sz w:val="20"/>
        </w:rPr>
      </w:pPr>
    </w:p>
    <w:p w14:paraId="1DBE0F37" w14:textId="3F484FCF" w:rsidR="00372B0C" w:rsidRPr="00487465" w:rsidRDefault="00A82CF6" w:rsidP="00A82CF6">
      <w:pPr>
        <w:numPr>
          <w:ilvl w:val="0"/>
          <w:numId w:val="25"/>
        </w:numPr>
        <w:jc w:val="both"/>
        <w:rPr>
          <w:rFonts w:ascii="Arial" w:hAnsi="Arial" w:cs="Arial"/>
          <w:sz w:val="20"/>
        </w:rPr>
      </w:pPr>
      <w:r>
        <w:rPr>
          <w:rFonts w:ascii="Arial" w:hAnsi="Arial" w:cs="Arial"/>
          <w:sz w:val="20"/>
        </w:rPr>
        <w:t>U</w:t>
      </w:r>
      <w:r w:rsidR="00372B0C" w:rsidRPr="00487465">
        <w:rPr>
          <w:rFonts w:ascii="Arial" w:hAnsi="Arial" w:cs="Arial"/>
          <w:sz w:val="20"/>
        </w:rPr>
        <w:t xml:space="preserve">n permis du </w:t>
      </w:r>
      <w:r w:rsidR="00BE023F" w:rsidRPr="00487465">
        <w:rPr>
          <w:rFonts w:ascii="Arial" w:hAnsi="Arial" w:cs="Arial"/>
          <w:sz w:val="20"/>
        </w:rPr>
        <w:t>ministère</w:t>
      </w:r>
      <w:r w:rsidR="00372B0C" w:rsidRPr="00487465">
        <w:rPr>
          <w:rFonts w:ascii="Arial" w:hAnsi="Arial" w:cs="Arial"/>
          <w:sz w:val="20"/>
        </w:rPr>
        <w:t xml:space="preserve"> de </w:t>
      </w:r>
      <w:r w:rsidR="00E8759D" w:rsidRPr="00487465">
        <w:rPr>
          <w:rFonts w:ascii="Arial" w:hAnsi="Arial" w:cs="Arial"/>
          <w:sz w:val="20"/>
        </w:rPr>
        <w:t>la Famille pour 80</w:t>
      </w:r>
      <w:r w:rsidR="00372B0C" w:rsidRPr="00487465">
        <w:rPr>
          <w:rFonts w:ascii="Arial" w:hAnsi="Arial" w:cs="Arial"/>
          <w:sz w:val="20"/>
        </w:rPr>
        <w:t xml:space="preserve"> places, donnant le droit au</w:t>
      </w:r>
      <w:r w:rsidR="00E8759D" w:rsidRPr="00487465">
        <w:rPr>
          <w:rFonts w:ascii="Arial" w:hAnsi="Arial" w:cs="Arial"/>
          <w:sz w:val="20"/>
        </w:rPr>
        <w:t xml:space="preserve"> service de garde de recevoir 80</w:t>
      </w:r>
      <w:r w:rsidR="00372B0C" w:rsidRPr="00487465">
        <w:rPr>
          <w:rFonts w:ascii="Arial" w:hAnsi="Arial" w:cs="Arial"/>
          <w:sz w:val="20"/>
        </w:rPr>
        <w:t xml:space="preserve"> enfants dans son installation</w:t>
      </w:r>
      <w:r w:rsidR="00E8759D" w:rsidRPr="00487465">
        <w:rPr>
          <w:rFonts w:ascii="Arial" w:hAnsi="Arial" w:cs="Arial"/>
          <w:sz w:val="20"/>
        </w:rPr>
        <w:t>.</w:t>
      </w:r>
      <w:r w:rsidR="00372B0C" w:rsidRPr="00487465">
        <w:rPr>
          <w:rFonts w:ascii="Arial" w:hAnsi="Arial" w:cs="Arial"/>
          <w:sz w:val="20"/>
        </w:rPr>
        <w:t xml:space="preserve"> </w:t>
      </w:r>
    </w:p>
    <w:p w14:paraId="1F5A73BE" w14:textId="77777777" w:rsidR="00E8759D" w:rsidRPr="00487465" w:rsidRDefault="00E8759D">
      <w:pPr>
        <w:jc w:val="both"/>
        <w:rPr>
          <w:rFonts w:ascii="Arial" w:hAnsi="Arial" w:cs="Arial"/>
          <w:sz w:val="20"/>
        </w:rPr>
      </w:pPr>
    </w:p>
    <w:p w14:paraId="6C1713CA" w14:textId="77777777" w:rsidR="00372B0C" w:rsidRPr="00487465" w:rsidRDefault="00372B0C">
      <w:pPr>
        <w:jc w:val="both"/>
        <w:rPr>
          <w:rFonts w:ascii="Arial" w:hAnsi="Arial" w:cs="Arial"/>
          <w:sz w:val="20"/>
        </w:rPr>
      </w:pPr>
      <w:r w:rsidRPr="00487465">
        <w:rPr>
          <w:rFonts w:ascii="Arial" w:hAnsi="Arial" w:cs="Arial"/>
          <w:sz w:val="20"/>
        </w:rPr>
        <w:t>En installation, les places sont ainsi réparties :</w:t>
      </w:r>
    </w:p>
    <w:p w14:paraId="4C5F2F6F" w14:textId="77777777" w:rsidR="00372B0C" w:rsidRPr="00487465" w:rsidRDefault="00372B0C">
      <w:pPr>
        <w:jc w:val="both"/>
        <w:rPr>
          <w:rFonts w:ascii="Arial" w:hAnsi="Arial" w:cs="Arial"/>
          <w:sz w:val="20"/>
        </w:rPr>
      </w:pPr>
    </w:p>
    <w:p w14:paraId="7AAB8352" w14:textId="77777777" w:rsidR="00372B0C" w:rsidRPr="00487465" w:rsidRDefault="00E8759D" w:rsidP="00A82CF6">
      <w:pPr>
        <w:numPr>
          <w:ilvl w:val="0"/>
          <w:numId w:val="25"/>
        </w:numPr>
        <w:jc w:val="both"/>
        <w:rPr>
          <w:rFonts w:ascii="Arial" w:hAnsi="Arial" w:cs="Arial"/>
          <w:sz w:val="20"/>
        </w:rPr>
      </w:pPr>
      <w:r w:rsidRPr="00487465">
        <w:rPr>
          <w:rFonts w:ascii="Arial" w:hAnsi="Arial" w:cs="Arial"/>
          <w:sz w:val="20"/>
        </w:rPr>
        <w:t>80</w:t>
      </w:r>
      <w:r w:rsidR="00372B0C" w:rsidRPr="00487465">
        <w:rPr>
          <w:rFonts w:ascii="Arial" w:hAnsi="Arial" w:cs="Arial"/>
          <w:sz w:val="20"/>
        </w:rPr>
        <w:t xml:space="preserve"> places pour des enfants de </w:t>
      </w:r>
      <w:r w:rsidR="000F7173">
        <w:rPr>
          <w:rFonts w:ascii="Arial" w:hAnsi="Arial" w:cs="Arial"/>
          <w:sz w:val="20"/>
        </w:rPr>
        <w:t>0</w:t>
      </w:r>
      <w:r w:rsidR="00372B0C" w:rsidRPr="00487465">
        <w:rPr>
          <w:rFonts w:ascii="Arial" w:hAnsi="Arial" w:cs="Arial"/>
          <w:sz w:val="20"/>
        </w:rPr>
        <w:t xml:space="preserve"> mois jusqu’à la fréquentation de la maternelle;</w:t>
      </w:r>
    </w:p>
    <w:p w14:paraId="20D9E45E" w14:textId="77777777" w:rsidR="004D6C31" w:rsidRPr="00487465" w:rsidRDefault="004D6C31">
      <w:pPr>
        <w:pStyle w:val="Corpsdetexte3"/>
        <w:rPr>
          <w:bCs w:val="0"/>
        </w:rPr>
      </w:pPr>
    </w:p>
    <w:p w14:paraId="621A9C20" w14:textId="77777777" w:rsidR="00372B0C" w:rsidRPr="00487465" w:rsidRDefault="00372B0C">
      <w:pPr>
        <w:pStyle w:val="Corpsdetexte3"/>
        <w:rPr>
          <w:b w:val="0"/>
          <w:bCs w:val="0"/>
        </w:rPr>
      </w:pPr>
      <w:r w:rsidRPr="00487465">
        <w:rPr>
          <w:b w:val="0"/>
          <w:bCs w:val="0"/>
        </w:rPr>
        <w:t>Les règlements sur les services de garde prévoient :</w:t>
      </w:r>
    </w:p>
    <w:p w14:paraId="31E45762" w14:textId="77777777" w:rsidR="00372B0C" w:rsidRPr="00487465" w:rsidRDefault="00372B0C">
      <w:pPr>
        <w:jc w:val="both"/>
        <w:rPr>
          <w:rFonts w:ascii="Arial" w:hAnsi="Arial" w:cs="Arial"/>
          <w:b/>
          <w:bCs/>
          <w:sz w:val="20"/>
        </w:rPr>
      </w:pPr>
    </w:p>
    <w:p w14:paraId="1FF929B0" w14:textId="77777777" w:rsidR="00372B0C" w:rsidRPr="00487465" w:rsidRDefault="00A82CF6" w:rsidP="00A82CF6">
      <w:pPr>
        <w:numPr>
          <w:ilvl w:val="0"/>
          <w:numId w:val="25"/>
        </w:numPr>
        <w:jc w:val="both"/>
        <w:rPr>
          <w:rFonts w:ascii="Arial" w:hAnsi="Arial" w:cs="Arial"/>
          <w:sz w:val="20"/>
        </w:rPr>
      </w:pPr>
      <w:r>
        <w:rPr>
          <w:rFonts w:ascii="Arial" w:hAnsi="Arial" w:cs="Arial"/>
          <w:sz w:val="20"/>
        </w:rPr>
        <w:t>E</w:t>
      </w:r>
      <w:r w:rsidR="00372B0C" w:rsidRPr="00487465">
        <w:rPr>
          <w:rFonts w:ascii="Arial" w:hAnsi="Arial" w:cs="Arial"/>
          <w:sz w:val="20"/>
        </w:rPr>
        <w:t xml:space="preserve">n installation : </w:t>
      </w:r>
      <w:r w:rsidR="000F7173">
        <w:rPr>
          <w:rFonts w:ascii="Arial" w:hAnsi="Arial" w:cs="Arial"/>
          <w:sz w:val="20"/>
        </w:rPr>
        <w:t xml:space="preserve">la présence d’une éducatrice par cinq (5) enfants pour les enfants de 0 à 18 mois, </w:t>
      </w:r>
      <w:r w:rsidR="00372B0C" w:rsidRPr="00487465">
        <w:rPr>
          <w:rFonts w:ascii="Arial" w:hAnsi="Arial" w:cs="Arial"/>
          <w:sz w:val="20"/>
        </w:rPr>
        <w:t>la présence d’une éducatrice par huit (8) enfants pour les enfants de plus de 18 mois, et une éducatrice par dix (10) pour les enfants de quatre ans et plus;</w:t>
      </w:r>
    </w:p>
    <w:p w14:paraId="34C10BAC" w14:textId="77777777" w:rsidR="004D6C31" w:rsidRPr="00487465" w:rsidRDefault="004D6C31">
      <w:pPr>
        <w:pStyle w:val="Corpsdetexte"/>
        <w:rPr>
          <w:b/>
        </w:rPr>
      </w:pPr>
    </w:p>
    <w:p w14:paraId="6CE98AF1" w14:textId="77777777" w:rsidR="00372B0C" w:rsidRPr="00487465" w:rsidRDefault="00372B0C">
      <w:pPr>
        <w:pStyle w:val="Corpsdetexte"/>
      </w:pPr>
      <w:r w:rsidRPr="00487465">
        <w:t>Pour son installation la corporation détient :</w:t>
      </w:r>
    </w:p>
    <w:p w14:paraId="56842800" w14:textId="77777777" w:rsidR="00372B0C" w:rsidRPr="00487465" w:rsidRDefault="00372B0C">
      <w:pPr>
        <w:jc w:val="both"/>
        <w:rPr>
          <w:rFonts w:ascii="Arial" w:hAnsi="Arial" w:cs="Arial"/>
          <w:sz w:val="20"/>
        </w:rPr>
      </w:pPr>
    </w:p>
    <w:p w14:paraId="26FF69EF" w14:textId="73C86C52" w:rsidR="00372B0C" w:rsidRPr="00487465" w:rsidRDefault="00A82CF6" w:rsidP="00A82CF6">
      <w:pPr>
        <w:numPr>
          <w:ilvl w:val="0"/>
          <w:numId w:val="26"/>
        </w:numPr>
        <w:jc w:val="both"/>
        <w:rPr>
          <w:rFonts w:ascii="Arial" w:hAnsi="Arial" w:cs="Arial"/>
          <w:sz w:val="20"/>
        </w:rPr>
      </w:pPr>
      <w:r>
        <w:rPr>
          <w:rFonts w:ascii="Arial" w:hAnsi="Arial" w:cs="Arial"/>
          <w:sz w:val="20"/>
        </w:rPr>
        <w:t>U</w:t>
      </w:r>
      <w:r w:rsidR="00372B0C" w:rsidRPr="00487465">
        <w:rPr>
          <w:rFonts w:ascii="Arial" w:hAnsi="Arial" w:cs="Arial"/>
          <w:sz w:val="20"/>
        </w:rPr>
        <w:t xml:space="preserve">n permis du </w:t>
      </w:r>
      <w:r w:rsidR="00BE023F" w:rsidRPr="00487465">
        <w:rPr>
          <w:rFonts w:ascii="Arial" w:hAnsi="Arial" w:cs="Arial"/>
          <w:sz w:val="20"/>
        </w:rPr>
        <w:t>ministère</w:t>
      </w:r>
      <w:r w:rsidR="00372B0C" w:rsidRPr="00487465">
        <w:rPr>
          <w:rFonts w:ascii="Arial" w:hAnsi="Arial" w:cs="Arial"/>
          <w:sz w:val="20"/>
        </w:rPr>
        <w:t xml:space="preserve"> de</w:t>
      </w:r>
      <w:r w:rsidR="00644F6C" w:rsidRPr="00487465">
        <w:rPr>
          <w:rFonts w:ascii="Arial" w:hAnsi="Arial" w:cs="Arial"/>
          <w:sz w:val="20"/>
        </w:rPr>
        <w:t xml:space="preserve"> la Famille</w:t>
      </w:r>
      <w:r w:rsidR="00372B0C" w:rsidRPr="00487465">
        <w:rPr>
          <w:rFonts w:ascii="Arial" w:hAnsi="Arial" w:cs="Arial"/>
          <w:sz w:val="20"/>
        </w:rPr>
        <w:t>;</w:t>
      </w:r>
    </w:p>
    <w:p w14:paraId="2F8FB8D0" w14:textId="77777777" w:rsidR="00372B0C" w:rsidRPr="00487465" w:rsidRDefault="00A82CF6" w:rsidP="00A82CF6">
      <w:pPr>
        <w:numPr>
          <w:ilvl w:val="0"/>
          <w:numId w:val="26"/>
        </w:numPr>
        <w:jc w:val="both"/>
        <w:rPr>
          <w:rFonts w:ascii="Arial" w:hAnsi="Arial" w:cs="Arial"/>
          <w:sz w:val="20"/>
        </w:rPr>
      </w:pPr>
      <w:r>
        <w:rPr>
          <w:rFonts w:ascii="Arial" w:hAnsi="Arial" w:cs="Arial"/>
          <w:sz w:val="20"/>
        </w:rPr>
        <w:t>U</w:t>
      </w:r>
      <w:r w:rsidR="00372B0C" w:rsidRPr="00487465">
        <w:rPr>
          <w:rFonts w:ascii="Arial" w:hAnsi="Arial" w:cs="Arial"/>
          <w:sz w:val="20"/>
        </w:rPr>
        <w:t>n permis d’occupation de la Ville de Montréal;</w:t>
      </w:r>
    </w:p>
    <w:p w14:paraId="37B1C5E0" w14:textId="77777777" w:rsidR="00372B0C" w:rsidRPr="00487465" w:rsidRDefault="00A82CF6" w:rsidP="00A82CF6">
      <w:pPr>
        <w:numPr>
          <w:ilvl w:val="0"/>
          <w:numId w:val="26"/>
        </w:numPr>
        <w:jc w:val="both"/>
        <w:rPr>
          <w:rFonts w:ascii="Arial" w:hAnsi="Arial" w:cs="Arial"/>
          <w:sz w:val="20"/>
        </w:rPr>
      </w:pPr>
      <w:r>
        <w:rPr>
          <w:rFonts w:ascii="Arial" w:hAnsi="Arial" w:cs="Arial"/>
          <w:sz w:val="20"/>
        </w:rPr>
        <w:t>U</w:t>
      </w:r>
      <w:r w:rsidR="00372B0C" w:rsidRPr="00487465">
        <w:rPr>
          <w:rFonts w:ascii="Arial" w:hAnsi="Arial" w:cs="Arial"/>
          <w:sz w:val="20"/>
        </w:rPr>
        <w:t>n permis de la Régie du bâtiment.</w:t>
      </w:r>
    </w:p>
    <w:p w14:paraId="3A00F2B3" w14:textId="77777777" w:rsidR="00372B0C" w:rsidRPr="00487465" w:rsidRDefault="00372B0C">
      <w:pPr>
        <w:jc w:val="both"/>
        <w:rPr>
          <w:rFonts w:ascii="Arial" w:hAnsi="Arial" w:cs="Arial"/>
          <w:sz w:val="20"/>
        </w:rPr>
      </w:pPr>
    </w:p>
    <w:p w14:paraId="516B8C13" w14:textId="77777777" w:rsidR="00372B0C" w:rsidRPr="00487465" w:rsidRDefault="00372B0C">
      <w:pPr>
        <w:jc w:val="both"/>
        <w:rPr>
          <w:rFonts w:ascii="Arial" w:hAnsi="Arial" w:cs="Arial"/>
          <w:sz w:val="20"/>
        </w:rPr>
      </w:pPr>
      <w:r w:rsidRPr="00487465">
        <w:rPr>
          <w:rFonts w:ascii="Arial" w:hAnsi="Arial" w:cs="Arial"/>
          <w:sz w:val="20"/>
        </w:rPr>
        <w:t>Ces permis sont affichés à l’e</w:t>
      </w:r>
      <w:r w:rsidR="00644F6C" w:rsidRPr="00487465">
        <w:rPr>
          <w:rFonts w:ascii="Arial" w:hAnsi="Arial" w:cs="Arial"/>
          <w:sz w:val="20"/>
        </w:rPr>
        <w:t>ntrée du bureau administratif</w:t>
      </w:r>
      <w:r w:rsidRPr="00487465">
        <w:rPr>
          <w:rFonts w:ascii="Arial" w:hAnsi="Arial" w:cs="Arial"/>
          <w:sz w:val="20"/>
        </w:rPr>
        <w:t xml:space="preserve"> au pre</w:t>
      </w:r>
      <w:r w:rsidR="00644F6C" w:rsidRPr="00487465">
        <w:rPr>
          <w:rFonts w:ascii="Arial" w:hAnsi="Arial" w:cs="Arial"/>
          <w:sz w:val="20"/>
        </w:rPr>
        <w:t xml:space="preserve">mier étage alors qu’au </w:t>
      </w:r>
      <w:r w:rsidRPr="00487465">
        <w:rPr>
          <w:rFonts w:ascii="Arial" w:hAnsi="Arial" w:cs="Arial"/>
          <w:sz w:val="20"/>
        </w:rPr>
        <w:t>2</w:t>
      </w:r>
      <w:r w:rsidRPr="00487465">
        <w:rPr>
          <w:rFonts w:ascii="Arial" w:hAnsi="Arial" w:cs="Arial"/>
          <w:sz w:val="20"/>
          <w:vertAlign w:val="superscript"/>
        </w:rPr>
        <w:t>e</w:t>
      </w:r>
      <w:r w:rsidRPr="00487465">
        <w:rPr>
          <w:rFonts w:ascii="Arial" w:hAnsi="Arial" w:cs="Arial"/>
          <w:sz w:val="20"/>
        </w:rPr>
        <w:t xml:space="preserve"> étage, ils sont affichés</w:t>
      </w:r>
      <w:r w:rsidR="00644F6C" w:rsidRPr="00487465">
        <w:rPr>
          <w:rFonts w:ascii="Arial" w:hAnsi="Arial" w:cs="Arial"/>
          <w:sz w:val="20"/>
        </w:rPr>
        <w:t xml:space="preserve"> à l’entrée du bureau de la direction</w:t>
      </w:r>
      <w:r w:rsidRPr="00487465">
        <w:rPr>
          <w:rFonts w:ascii="Arial" w:hAnsi="Arial" w:cs="Arial"/>
          <w:sz w:val="20"/>
        </w:rPr>
        <w:t>.</w:t>
      </w:r>
    </w:p>
    <w:p w14:paraId="25E9A6F2" w14:textId="77777777" w:rsidR="00D512FC" w:rsidRPr="00487465" w:rsidRDefault="00D512FC">
      <w:pPr>
        <w:jc w:val="both"/>
        <w:rPr>
          <w:rFonts w:ascii="Arial" w:hAnsi="Arial" w:cs="Arial"/>
          <w:sz w:val="20"/>
        </w:rPr>
      </w:pPr>
    </w:p>
    <w:p w14:paraId="0FB656ED" w14:textId="77777777" w:rsidR="00372B0C" w:rsidRPr="00432253" w:rsidRDefault="00372B0C" w:rsidP="00F125B5">
      <w:pPr>
        <w:pStyle w:val="Titre3"/>
      </w:pPr>
      <w:bookmarkStart w:id="4" w:name="_Toc212219642"/>
      <w:r w:rsidRPr="00432253">
        <w:t>Assemblée générale</w:t>
      </w:r>
      <w:bookmarkEnd w:id="4"/>
    </w:p>
    <w:p w14:paraId="613180BC" w14:textId="77777777" w:rsidR="00372B0C" w:rsidRPr="00487465" w:rsidRDefault="00372B0C">
      <w:pPr>
        <w:jc w:val="both"/>
        <w:rPr>
          <w:rFonts w:ascii="Arial" w:hAnsi="Arial" w:cs="Arial"/>
          <w:b/>
          <w:bCs/>
          <w:sz w:val="20"/>
        </w:rPr>
      </w:pPr>
    </w:p>
    <w:p w14:paraId="4324A6CE" w14:textId="77777777" w:rsidR="00372B0C" w:rsidRPr="00487465" w:rsidRDefault="00372B0C" w:rsidP="00A82CF6">
      <w:pPr>
        <w:numPr>
          <w:ilvl w:val="0"/>
          <w:numId w:val="27"/>
        </w:numPr>
        <w:jc w:val="both"/>
        <w:rPr>
          <w:rFonts w:ascii="Arial" w:hAnsi="Arial" w:cs="Arial"/>
          <w:sz w:val="20"/>
        </w:rPr>
      </w:pPr>
      <w:r w:rsidRPr="00487465">
        <w:rPr>
          <w:rFonts w:ascii="Arial" w:hAnsi="Arial" w:cs="Arial"/>
          <w:sz w:val="20"/>
        </w:rPr>
        <w:t>Membres de la corporation qui sont les parents</w:t>
      </w:r>
      <w:r w:rsidR="00021B3A" w:rsidRPr="00487465">
        <w:rPr>
          <w:rFonts w:ascii="Arial" w:hAnsi="Arial" w:cs="Arial"/>
          <w:sz w:val="20"/>
        </w:rPr>
        <w:t xml:space="preserve"> utilisateurs de l’installation.</w:t>
      </w:r>
    </w:p>
    <w:p w14:paraId="702005FF" w14:textId="77777777" w:rsidR="00021B3A" w:rsidRPr="00487465" w:rsidRDefault="00021B3A" w:rsidP="00021B3A">
      <w:pPr>
        <w:jc w:val="both"/>
        <w:rPr>
          <w:rFonts w:ascii="Arial" w:hAnsi="Arial" w:cs="Arial"/>
          <w:sz w:val="20"/>
        </w:rPr>
      </w:pPr>
    </w:p>
    <w:p w14:paraId="17930DB0" w14:textId="6A7AC0DE" w:rsidR="00372B0C" w:rsidRPr="00487465" w:rsidRDefault="00372B0C">
      <w:pPr>
        <w:jc w:val="both"/>
        <w:rPr>
          <w:rFonts w:ascii="Arial" w:hAnsi="Arial" w:cs="Arial"/>
          <w:sz w:val="20"/>
        </w:rPr>
      </w:pPr>
      <w:r w:rsidRPr="00487465">
        <w:rPr>
          <w:rFonts w:ascii="Arial" w:hAnsi="Arial" w:cs="Arial"/>
          <w:sz w:val="20"/>
        </w:rPr>
        <w:t>Une personne devient membre de la corporation si elle est le parent d’un enfant qui fréquente le Centre de la petite enfance et chez qui l’enfant a son (ses) lieu(x) principal (aux) de résidence.  On entend par parent : un parent naturel, conjoint de fait, adoptif, les personnes responsables d’une famille d’accueil ou un tuteur.</w:t>
      </w:r>
    </w:p>
    <w:p w14:paraId="7F80CAC3" w14:textId="77777777" w:rsidR="00372B0C" w:rsidRPr="00487465" w:rsidRDefault="00372B0C">
      <w:pPr>
        <w:jc w:val="both"/>
        <w:rPr>
          <w:rFonts w:ascii="Arial" w:hAnsi="Arial" w:cs="Arial"/>
          <w:sz w:val="20"/>
        </w:rPr>
      </w:pPr>
    </w:p>
    <w:p w14:paraId="0AEF9307" w14:textId="77777777" w:rsidR="00372B0C" w:rsidRPr="00487465" w:rsidRDefault="00372B0C">
      <w:pPr>
        <w:pStyle w:val="Corpsdetexte"/>
      </w:pPr>
      <w:r w:rsidRPr="00487465">
        <w:t xml:space="preserve">Les membres assistent à l’assemblée générale annuelle (et autres assemblées qui pourraient être convoquées) et ils y ont droit de parole et de vote. </w:t>
      </w:r>
    </w:p>
    <w:p w14:paraId="23E83482" w14:textId="77777777" w:rsidR="00372B0C" w:rsidRPr="00487465" w:rsidRDefault="00372B0C">
      <w:pPr>
        <w:jc w:val="both"/>
        <w:rPr>
          <w:rFonts w:ascii="Arial" w:hAnsi="Arial" w:cs="Arial"/>
          <w:sz w:val="20"/>
        </w:rPr>
      </w:pPr>
    </w:p>
    <w:p w14:paraId="1E332536" w14:textId="77777777" w:rsidR="00372B0C" w:rsidRPr="00487465" w:rsidRDefault="00372B0C">
      <w:pPr>
        <w:jc w:val="both"/>
        <w:rPr>
          <w:rFonts w:ascii="Arial" w:hAnsi="Arial" w:cs="Arial"/>
          <w:sz w:val="20"/>
        </w:rPr>
      </w:pPr>
      <w:r w:rsidRPr="00487465">
        <w:rPr>
          <w:rFonts w:ascii="Arial" w:hAnsi="Arial" w:cs="Arial"/>
          <w:sz w:val="20"/>
        </w:rPr>
        <w:t>Principalement, l’assemblée générale reçoit les états financiers, élit les membres du Conseil d’administration et nomme le vérificateur externe.</w:t>
      </w:r>
    </w:p>
    <w:p w14:paraId="2B27551F" w14:textId="77777777" w:rsidR="00372B0C" w:rsidRPr="00487465" w:rsidRDefault="00372B0C">
      <w:pPr>
        <w:jc w:val="both"/>
        <w:rPr>
          <w:rFonts w:ascii="Arial" w:hAnsi="Arial" w:cs="Arial"/>
          <w:sz w:val="20"/>
        </w:rPr>
      </w:pPr>
    </w:p>
    <w:p w14:paraId="1EF94B33" w14:textId="77777777" w:rsidR="00372B0C" w:rsidRPr="00487465" w:rsidRDefault="00372B0C">
      <w:pPr>
        <w:jc w:val="both"/>
        <w:rPr>
          <w:rFonts w:ascii="Arial" w:hAnsi="Arial" w:cs="Arial"/>
          <w:sz w:val="20"/>
        </w:rPr>
      </w:pPr>
      <w:r w:rsidRPr="00487465">
        <w:rPr>
          <w:rFonts w:ascii="Arial" w:hAnsi="Arial" w:cs="Arial"/>
          <w:sz w:val="20"/>
        </w:rPr>
        <w:t xml:space="preserve">L’implication des parents à l’assemblée et au Conseil d’administration est essentielle </w:t>
      </w:r>
      <w:r w:rsidR="00644F6C" w:rsidRPr="00487465">
        <w:rPr>
          <w:rFonts w:ascii="Arial" w:hAnsi="Arial" w:cs="Arial"/>
          <w:sz w:val="20"/>
        </w:rPr>
        <w:t xml:space="preserve">au bon fonctionnement du </w:t>
      </w:r>
      <w:r w:rsidR="00A27FB2">
        <w:rPr>
          <w:rFonts w:ascii="Arial" w:hAnsi="Arial" w:cs="Arial"/>
          <w:sz w:val="20"/>
        </w:rPr>
        <w:t>CPE</w:t>
      </w:r>
      <w:r w:rsidR="000F7173">
        <w:rPr>
          <w:rFonts w:ascii="Arial" w:hAnsi="Arial" w:cs="Arial"/>
          <w:sz w:val="20"/>
        </w:rPr>
        <w:t>.</w:t>
      </w:r>
    </w:p>
    <w:p w14:paraId="5CC69B33" w14:textId="77777777" w:rsidR="00021B3A" w:rsidRPr="00487465" w:rsidRDefault="00021B3A" w:rsidP="00021B3A"/>
    <w:p w14:paraId="4A3CCBCB" w14:textId="77777777" w:rsidR="00372B0C" w:rsidRPr="00432253" w:rsidRDefault="00DD4234" w:rsidP="00F125B5">
      <w:pPr>
        <w:pStyle w:val="Titre3"/>
      </w:pPr>
      <w:r w:rsidRPr="00487465">
        <w:br w:type="page"/>
      </w:r>
      <w:bookmarkStart w:id="5" w:name="_Toc212219643"/>
      <w:r w:rsidR="00372B0C" w:rsidRPr="00432253">
        <w:lastRenderedPageBreak/>
        <w:t>Conseil d’administration</w:t>
      </w:r>
      <w:bookmarkEnd w:id="5"/>
    </w:p>
    <w:p w14:paraId="1963038A" w14:textId="77777777" w:rsidR="00372B0C" w:rsidRPr="00487465" w:rsidRDefault="00372B0C">
      <w:pPr>
        <w:jc w:val="both"/>
        <w:rPr>
          <w:rFonts w:ascii="Arial" w:hAnsi="Arial" w:cs="Arial"/>
          <w:b/>
          <w:bCs/>
          <w:sz w:val="20"/>
        </w:rPr>
      </w:pPr>
    </w:p>
    <w:p w14:paraId="068B81FA" w14:textId="77777777" w:rsidR="00372B0C" w:rsidRPr="00487465" w:rsidRDefault="00021B3A" w:rsidP="00A82CF6">
      <w:pPr>
        <w:numPr>
          <w:ilvl w:val="0"/>
          <w:numId w:val="28"/>
        </w:numPr>
        <w:jc w:val="both"/>
        <w:rPr>
          <w:rFonts w:ascii="Arial" w:hAnsi="Arial" w:cs="Arial"/>
          <w:sz w:val="20"/>
        </w:rPr>
      </w:pPr>
      <w:r w:rsidRPr="00487465">
        <w:rPr>
          <w:rFonts w:ascii="Arial" w:hAnsi="Arial" w:cs="Arial"/>
          <w:sz w:val="20"/>
        </w:rPr>
        <w:t>Six</w:t>
      </w:r>
      <w:r w:rsidR="00644F6C" w:rsidRPr="00487465">
        <w:rPr>
          <w:rFonts w:ascii="Arial" w:hAnsi="Arial" w:cs="Arial"/>
          <w:sz w:val="20"/>
        </w:rPr>
        <w:t xml:space="preserve"> (6</w:t>
      </w:r>
      <w:r w:rsidR="00372B0C" w:rsidRPr="00487465">
        <w:rPr>
          <w:rFonts w:ascii="Arial" w:hAnsi="Arial" w:cs="Arial"/>
          <w:sz w:val="20"/>
        </w:rPr>
        <w:t>) parents membres;</w:t>
      </w:r>
    </w:p>
    <w:p w14:paraId="31061A2E" w14:textId="77777777" w:rsidR="00372B0C" w:rsidRPr="00487465" w:rsidRDefault="00BA2DE1" w:rsidP="00A82CF6">
      <w:pPr>
        <w:numPr>
          <w:ilvl w:val="0"/>
          <w:numId w:val="28"/>
        </w:numPr>
        <w:jc w:val="both"/>
        <w:rPr>
          <w:rFonts w:ascii="Arial" w:hAnsi="Arial" w:cs="Arial"/>
          <w:sz w:val="20"/>
        </w:rPr>
      </w:pPr>
      <w:r w:rsidRPr="00487465">
        <w:rPr>
          <w:rFonts w:ascii="Arial" w:hAnsi="Arial" w:cs="Arial"/>
          <w:sz w:val="20"/>
        </w:rPr>
        <w:t xml:space="preserve">Un membre </w:t>
      </w:r>
      <w:r w:rsidR="00C03C10" w:rsidRPr="00487465">
        <w:rPr>
          <w:rFonts w:ascii="Arial" w:hAnsi="Arial" w:cs="Arial"/>
          <w:sz w:val="20"/>
        </w:rPr>
        <w:t>issu</w:t>
      </w:r>
      <w:r w:rsidRPr="00487465">
        <w:rPr>
          <w:rFonts w:ascii="Arial" w:hAnsi="Arial" w:cs="Arial"/>
          <w:sz w:val="20"/>
        </w:rPr>
        <w:t xml:space="preserve"> du milieu des affaires ou du milieu institutionnel, social, éducatif ou communautaire</w:t>
      </w:r>
      <w:r w:rsidR="00372B0C" w:rsidRPr="00487465">
        <w:rPr>
          <w:rFonts w:ascii="Arial" w:hAnsi="Arial" w:cs="Arial"/>
          <w:sz w:val="20"/>
        </w:rPr>
        <w:t>.</w:t>
      </w:r>
    </w:p>
    <w:p w14:paraId="52271FB1" w14:textId="77777777" w:rsidR="00372B0C" w:rsidRPr="00487465" w:rsidRDefault="00372B0C">
      <w:pPr>
        <w:jc w:val="both"/>
        <w:rPr>
          <w:rFonts w:ascii="Arial" w:hAnsi="Arial" w:cs="Arial"/>
          <w:sz w:val="20"/>
        </w:rPr>
      </w:pPr>
    </w:p>
    <w:p w14:paraId="41F79FFE" w14:textId="77777777" w:rsidR="00372B0C" w:rsidRPr="00487465" w:rsidRDefault="00372B0C">
      <w:pPr>
        <w:jc w:val="both"/>
        <w:rPr>
          <w:rFonts w:ascii="Arial" w:hAnsi="Arial" w:cs="Arial"/>
          <w:sz w:val="20"/>
        </w:rPr>
      </w:pPr>
      <w:r w:rsidRPr="00487465">
        <w:rPr>
          <w:rFonts w:ascii="Arial" w:hAnsi="Arial" w:cs="Arial"/>
          <w:sz w:val="20"/>
        </w:rPr>
        <w:t>La corporation est administrée par un Conseil d’administration composé de sept (7)</w:t>
      </w:r>
      <w:r w:rsidRPr="00487465">
        <w:rPr>
          <w:rFonts w:ascii="Arial" w:hAnsi="Arial" w:cs="Arial"/>
          <w:b/>
          <w:bCs/>
          <w:sz w:val="20"/>
        </w:rPr>
        <w:t xml:space="preserve"> </w:t>
      </w:r>
      <w:r w:rsidRPr="00487465">
        <w:rPr>
          <w:rFonts w:ascii="Arial" w:hAnsi="Arial" w:cs="Arial"/>
          <w:sz w:val="20"/>
        </w:rPr>
        <w:t xml:space="preserve">administrateurs.  Ces administrateurs ont droit de vote aux réunions du Conseil et le mandat des parents administrateurs est d’une durée de deux (2) ans.  En règle générale, le Conseil se réunit </w:t>
      </w:r>
      <w:r w:rsidR="000F7173">
        <w:rPr>
          <w:rFonts w:ascii="Arial" w:hAnsi="Arial" w:cs="Arial"/>
          <w:sz w:val="20"/>
        </w:rPr>
        <w:t>6 fois par année</w:t>
      </w:r>
      <w:r w:rsidRPr="00487465">
        <w:rPr>
          <w:rFonts w:ascii="Arial" w:hAnsi="Arial" w:cs="Arial"/>
          <w:sz w:val="20"/>
        </w:rPr>
        <w:t>.</w:t>
      </w:r>
    </w:p>
    <w:p w14:paraId="53C1B32E" w14:textId="77777777" w:rsidR="00372B0C" w:rsidRPr="00487465" w:rsidRDefault="00372B0C">
      <w:pPr>
        <w:jc w:val="both"/>
        <w:rPr>
          <w:rFonts w:ascii="Arial" w:hAnsi="Arial" w:cs="Arial"/>
          <w:sz w:val="20"/>
        </w:rPr>
      </w:pPr>
    </w:p>
    <w:p w14:paraId="4903D8BB" w14:textId="77777777" w:rsidR="00372B0C" w:rsidRPr="00487465" w:rsidRDefault="00372B0C">
      <w:pPr>
        <w:jc w:val="both"/>
        <w:rPr>
          <w:rFonts w:ascii="Arial" w:hAnsi="Arial" w:cs="Arial"/>
          <w:sz w:val="20"/>
        </w:rPr>
      </w:pPr>
      <w:r w:rsidRPr="00487465">
        <w:rPr>
          <w:rFonts w:ascii="Arial" w:hAnsi="Arial" w:cs="Arial"/>
          <w:sz w:val="20"/>
        </w:rPr>
        <w:t>C’est le Conseil d’administration qui établit les grandes orientations et qui est responsable d</w:t>
      </w:r>
      <w:r w:rsidR="00BA2DE1" w:rsidRPr="00487465">
        <w:rPr>
          <w:rFonts w:ascii="Arial" w:hAnsi="Arial" w:cs="Arial"/>
          <w:sz w:val="20"/>
        </w:rPr>
        <w:t xml:space="preserve">e la gestion générale du </w:t>
      </w:r>
      <w:r w:rsidR="00A27FB2">
        <w:rPr>
          <w:rFonts w:ascii="Arial" w:hAnsi="Arial" w:cs="Arial"/>
          <w:sz w:val="20"/>
        </w:rPr>
        <w:t>CPE</w:t>
      </w:r>
      <w:r w:rsidRPr="00487465">
        <w:rPr>
          <w:rFonts w:ascii="Arial" w:hAnsi="Arial" w:cs="Arial"/>
          <w:sz w:val="20"/>
        </w:rPr>
        <w:t xml:space="preserve">  </w:t>
      </w:r>
    </w:p>
    <w:p w14:paraId="339E62CA" w14:textId="77777777" w:rsidR="008B0F51" w:rsidRPr="00487465" w:rsidRDefault="008B0F51">
      <w:pPr>
        <w:pStyle w:val="Titre2"/>
      </w:pPr>
    </w:p>
    <w:p w14:paraId="5E40A597" w14:textId="77777777" w:rsidR="00372B0C" w:rsidRPr="00F125B5" w:rsidRDefault="00372B0C" w:rsidP="00F125B5">
      <w:pPr>
        <w:pStyle w:val="Titre3"/>
      </w:pPr>
      <w:bookmarkStart w:id="6" w:name="_Toc212219644"/>
      <w:r w:rsidRPr="00F125B5">
        <w:t>Dirigeants</w:t>
      </w:r>
      <w:bookmarkEnd w:id="6"/>
    </w:p>
    <w:p w14:paraId="711D7342" w14:textId="77777777" w:rsidR="00372B0C" w:rsidRPr="00487465" w:rsidRDefault="00372B0C">
      <w:pPr>
        <w:jc w:val="both"/>
        <w:rPr>
          <w:rFonts w:ascii="Arial" w:hAnsi="Arial" w:cs="Arial"/>
          <w:b/>
          <w:bCs/>
          <w:sz w:val="20"/>
        </w:rPr>
      </w:pPr>
    </w:p>
    <w:p w14:paraId="11DBB047" w14:textId="77777777" w:rsidR="00372B0C" w:rsidRDefault="00372B0C" w:rsidP="00A82CF6">
      <w:pPr>
        <w:numPr>
          <w:ilvl w:val="0"/>
          <w:numId w:val="29"/>
        </w:numPr>
        <w:jc w:val="both"/>
        <w:rPr>
          <w:rFonts w:ascii="Arial" w:hAnsi="Arial" w:cs="Arial"/>
          <w:sz w:val="20"/>
        </w:rPr>
      </w:pPr>
      <w:r w:rsidRPr="00487465">
        <w:rPr>
          <w:rFonts w:ascii="Arial" w:hAnsi="Arial" w:cs="Arial"/>
          <w:sz w:val="20"/>
        </w:rPr>
        <w:t>Président;</w:t>
      </w:r>
    </w:p>
    <w:p w14:paraId="24C1FBF2" w14:textId="33BABADC" w:rsidR="00BE023F" w:rsidRPr="00487465" w:rsidRDefault="00BE023F" w:rsidP="00A82CF6">
      <w:pPr>
        <w:numPr>
          <w:ilvl w:val="0"/>
          <w:numId w:val="29"/>
        </w:numPr>
        <w:jc w:val="both"/>
        <w:rPr>
          <w:rFonts w:ascii="Arial" w:hAnsi="Arial" w:cs="Arial"/>
          <w:sz w:val="20"/>
        </w:rPr>
      </w:pPr>
      <w:r>
        <w:rPr>
          <w:rFonts w:ascii="Arial" w:hAnsi="Arial" w:cs="Arial"/>
          <w:sz w:val="20"/>
        </w:rPr>
        <w:t>Vice-président;</w:t>
      </w:r>
    </w:p>
    <w:p w14:paraId="34064CAA" w14:textId="77777777" w:rsidR="00372B0C" w:rsidRPr="00487465" w:rsidRDefault="00372B0C" w:rsidP="00A82CF6">
      <w:pPr>
        <w:numPr>
          <w:ilvl w:val="0"/>
          <w:numId w:val="29"/>
        </w:numPr>
        <w:jc w:val="both"/>
        <w:rPr>
          <w:rFonts w:ascii="Arial" w:hAnsi="Arial" w:cs="Arial"/>
          <w:sz w:val="20"/>
        </w:rPr>
      </w:pPr>
      <w:r w:rsidRPr="00487465">
        <w:rPr>
          <w:rFonts w:ascii="Arial" w:hAnsi="Arial" w:cs="Arial"/>
          <w:sz w:val="20"/>
        </w:rPr>
        <w:t>Secrétaire;</w:t>
      </w:r>
    </w:p>
    <w:p w14:paraId="70B7EA6D" w14:textId="27638E88" w:rsidR="00372B0C" w:rsidRDefault="00372B0C" w:rsidP="00A82CF6">
      <w:pPr>
        <w:numPr>
          <w:ilvl w:val="0"/>
          <w:numId w:val="29"/>
        </w:numPr>
        <w:jc w:val="both"/>
        <w:rPr>
          <w:rFonts w:ascii="Arial" w:hAnsi="Arial" w:cs="Arial"/>
          <w:sz w:val="20"/>
        </w:rPr>
      </w:pPr>
      <w:r w:rsidRPr="00487465">
        <w:rPr>
          <w:rFonts w:ascii="Arial" w:hAnsi="Arial" w:cs="Arial"/>
          <w:sz w:val="20"/>
        </w:rPr>
        <w:t>Trésorier</w:t>
      </w:r>
      <w:r w:rsidR="00BE023F">
        <w:rPr>
          <w:rFonts w:ascii="Arial" w:hAnsi="Arial" w:cs="Arial"/>
          <w:sz w:val="20"/>
        </w:rPr>
        <w:t>;</w:t>
      </w:r>
    </w:p>
    <w:p w14:paraId="124DE159" w14:textId="2FF6BAA8" w:rsidR="00BE023F" w:rsidRPr="00487465" w:rsidRDefault="00BE023F" w:rsidP="00A82CF6">
      <w:pPr>
        <w:numPr>
          <w:ilvl w:val="0"/>
          <w:numId w:val="29"/>
        </w:numPr>
        <w:jc w:val="both"/>
        <w:rPr>
          <w:rFonts w:ascii="Arial" w:hAnsi="Arial" w:cs="Arial"/>
          <w:sz w:val="20"/>
        </w:rPr>
      </w:pPr>
      <w:r>
        <w:rPr>
          <w:rFonts w:ascii="Arial" w:hAnsi="Arial" w:cs="Arial"/>
          <w:sz w:val="20"/>
        </w:rPr>
        <w:t>Administrateurs.</w:t>
      </w:r>
    </w:p>
    <w:p w14:paraId="5AA93B2D" w14:textId="77777777" w:rsidR="00372B0C" w:rsidRPr="00487465" w:rsidRDefault="00372B0C">
      <w:pPr>
        <w:jc w:val="both"/>
        <w:rPr>
          <w:rFonts w:ascii="Arial" w:hAnsi="Arial" w:cs="Arial"/>
          <w:sz w:val="20"/>
        </w:rPr>
      </w:pPr>
    </w:p>
    <w:p w14:paraId="295016A0" w14:textId="4E21A7B0" w:rsidR="00372B0C" w:rsidRPr="00487465" w:rsidRDefault="00BA2DE1">
      <w:pPr>
        <w:jc w:val="both"/>
        <w:rPr>
          <w:rFonts w:ascii="Arial" w:hAnsi="Arial" w:cs="Arial"/>
          <w:sz w:val="20"/>
        </w:rPr>
      </w:pPr>
      <w:r w:rsidRPr="00487465">
        <w:rPr>
          <w:rFonts w:ascii="Arial" w:hAnsi="Arial" w:cs="Arial"/>
          <w:sz w:val="20"/>
        </w:rPr>
        <w:t xml:space="preserve">Parmi les sept (7) </w:t>
      </w:r>
      <w:r w:rsidR="00372B0C" w:rsidRPr="00487465">
        <w:rPr>
          <w:rFonts w:ascii="Arial" w:hAnsi="Arial" w:cs="Arial"/>
          <w:sz w:val="20"/>
        </w:rPr>
        <w:t xml:space="preserve">administrateurs, le Conseil d’administration élit </w:t>
      </w:r>
      <w:r w:rsidR="009F27B5">
        <w:rPr>
          <w:rFonts w:ascii="Arial" w:hAnsi="Arial" w:cs="Arial"/>
          <w:sz w:val="20"/>
        </w:rPr>
        <w:t>quatre</w:t>
      </w:r>
      <w:r w:rsidR="00372B0C" w:rsidRPr="00487465">
        <w:rPr>
          <w:rFonts w:ascii="Arial" w:hAnsi="Arial" w:cs="Arial"/>
          <w:sz w:val="20"/>
        </w:rPr>
        <w:t xml:space="preserve"> (</w:t>
      </w:r>
      <w:r w:rsidR="009F27B5">
        <w:rPr>
          <w:rFonts w:ascii="Arial" w:hAnsi="Arial" w:cs="Arial"/>
          <w:sz w:val="20"/>
        </w:rPr>
        <w:t>4</w:t>
      </w:r>
      <w:r w:rsidR="00372B0C" w:rsidRPr="00487465">
        <w:rPr>
          <w:rFonts w:ascii="Arial" w:hAnsi="Arial" w:cs="Arial"/>
          <w:sz w:val="20"/>
        </w:rPr>
        <w:t xml:space="preserve">) dirigeants : un président, un </w:t>
      </w:r>
      <w:r w:rsidR="009F27B5">
        <w:rPr>
          <w:rFonts w:ascii="Arial" w:hAnsi="Arial" w:cs="Arial"/>
          <w:sz w:val="20"/>
        </w:rPr>
        <w:t xml:space="preserve">vice-président, un </w:t>
      </w:r>
      <w:r w:rsidR="00372B0C" w:rsidRPr="00487465">
        <w:rPr>
          <w:rFonts w:ascii="Arial" w:hAnsi="Arial" w:cs="Arial"/>
          <w:sz w:val="20"/>
        </w:rPr>
        <w:t>secrétaire et un trésorier.</w:t>
      </w:r>
    </w:p>
    <w:p w14:paraId="0080B379" w14:textId="77777777" w:rsidR="004D6C31" w:rsidRPr="00487465" w:rsidRDefault="004D6C31" w:rsidP="00F125B5">
      <w:pPr>
        <w:pStyle w:val="Titre3"/>
      </w:pPr>
    </w:p>
    <w:p w14:paraId="6471D709" w14:textId="77777777" w:rsidR="00372B0C" w:rsidRPr="00487465" w:rsidRDefault="00372B0C" w:rsidP="00F125B5">
      <w:pPr>
        <w:pStyle w:val="Titre3"/>
      </w:pPr>
      <w:bookmarkStart w:id="7" w:name="_Toc212219645"/>
      <w:r w:rsidRPr="00487465">
        <w:t>Directrice générale</w:t>
      </w:r>
      <w:bookmarkEnd w:id="7"/>
    </w:p>
    <w:p w14:paraId="7E53694E" w14:textId="77777777" w:rsidR="00372B0C" w:rsidRPr="00487465" w:rsidRDefault="00372B0C">
      <w:pPr>
        <w:jc w:val="both"/>
        <w:rPr>
          <w:rFonts w:ascii="Arial" w:hAnsi="Arial" w:cs="Arial"/>
          <w:b/>
          <w:bCs/>
          <w:sz w:val="20"/>
        </w:rPr>
      </w:pPr>
    </w:p>
    <w:p w14:paraId="60FBD65C" w14:textId="69B90A16" w:rsidR="00372B0C" w:rsidRPr="00487465" w:rsidRDefault="00372B0C">
      <w:pPr>
        <w:pStyle w:val="Corpsdetexte"/>
      </w:pPr>
      <w:r w:rsidRPr="00487465">
        <w:t>La direct</w:t>
      </w:r>
      <w:r w:rsidR="000F7173">
        <w:t>ion</w:t>
      </w:r>
      <w:r w:rsidRPr="00487465">
        <w:t xml:space="preserve"> générale agit sous l’autorité du Conseil d’administration. Elle est responsable de la gestion, de la planification, de l’organisation, de la direction, du contrôle et de l’évaluation des programmes et des ressources du centre.  Elle doit en assurer le fonctionnement efficace en accord avec les politiques et les objectifs déterminés par le Conseil d’administration.  Elle a le droit de parole à toute réunion ou assemblée mais n’a pas droit de vote.</w:t>
      </w:r>
    </w:p>
    <w:p w14:paraId="385B7F88" w14:textId="77777777" w:rsidR="004D6C31" w:rsidRPr="00487465" w:rsidRDefault="004D6C31">
      <w:pPr>
        <w:jc w:val="both"/>
        <w:rPr>
          <w:rFonts w:ascii="Arial" w:hAnsi="Arial" w:cs="Arial"/>
          <w:sz w:val="20"/>
        </w:rPr>
      </w:pPr>
    </w:p>
    <w:p w14:paraId="293864C4" w14:textId="77777777" w:rsidR="00372B0C" w:rsidRPr="00487465" w:rsidRDefault="00CC0ADE" w:rsidP="00F125B5">
      <w:pPr>
        <w:pStyle w:val="Titre3"/>
      </w:pPr>
      <w:bookmarkStart w:id="8" w:name="_Toc212219646"/>
      <w:r w:rsidRPr="00487465">
        <w:t>Règlements de régie interne</w:t>
      </w:r>
      <w:bookmarkEnd w:id="8"/>
    </w:p>
    <w:p w14:paraId="737E7D4E" w14:textId="77777777" w:rsidR="00CC0ADE" w:rsidRPr="00487465" w:rsidRDefault="00CC0ADE">
      <w:pPr>
        <w:jc w:val="both"/>
        <w:rPr>
          <w:rFonts w:ascii="Arial" w:hAnsi="Arial" w:cs="Arial"/>
          <w:b/>
          <w:sz w:val="20"/>
        </w:rPr>
      </w:pPr>
    </w:p>
    <w:p w14:paraId="569A0BD3" w14:textId="77777777" w:rsidR="00CC0ADE" w:rsidRDefault="00CC0ADE" w:rsidP="00CC0ADE">
      <w:pPr>
        <w:jc w:val="both"/>
        <w:rPr>
          <w:rFonts w:ascii="Arial" w:hAnsi="Arial" w:cs="Arial"/>
          <w:sz w:val="20"/>
        </w:rPr>
      </w:pPr>
      <w:r w:rsidRPr="00487465">
        <w:rPr>
          <w:rFonts w:ascii="Arial" w:hAnsi="Arial" w:cs="Arial"/>
          <w:sz w:val="20"/>
        </w:rPr>
        <w:t xml:space="preserve">Les règlements de régie interne sont adoptés par le conseil d’administration du </w:t>
      </w:r>
      <w:r w:rsidR="00A27FB2">
        <w:rPr>
          <w:rFonts w:ascii="Arial" w:hAnsi="Arial" w:cs="Arial"/>
          <w:sz w:val="20"/>
        </w:rPr>
        <w:t>CPE</w:t>
      </w:r>
      <w:r w:rsidRPr="00487465">
        <w:rPr>
          <w:rFonts w:ascii="Arial" w:hAnsi="Arial" w:cs="Arial"/>
          <w:sz w:val="20"/>
        </w:rPr>
        <w:t xml:space="preserve"> et sont sujets à modification</w:t>
      </w:r>
      <w:r w:rsidR="00AC1DC2" w:rsidRPr="00487465">
        <w:rPr>
          <w:rFonts w:ascii="Arial" w:hAnsi="Arial" w:cs="Arial"/>
          <w:sz w:val="20"/>
        </w:rPr>
        <w:t>,</w:t>
      </w:r>
      <w:r w:rsidRPr="00487465">
        <w:rPr>
          <w:rFonts w:ascii="Arial" w:hAnsi="Arial" w:cs="Arial"/>
          <w:sz w:val="20"/>
        </w:rPr>
        <w:t xml:space="preserve"> après approbation au conseil d’administration du </w:t>
      </w:r>
      <w:r w:rsidR="00A27FB2">
        <w:rPr>
          <w:rFonts w:ascii="Arial" w:hAnsi="Arial" w:cs="Arial"/>
          <w:sz w:val="20"/>
        </w:rPr>
        <w:t>CPE</w:t>
      </w:r>
      <w:r w:rsidR="00D628E9">
        <w:rPr>
          <w:rFonts w:ascii="Arial" w:hAnsi="Arial" w:cs="Arial"/>
          <w:sz w:val="20"/>
        </w:rPr>
        <w:t>.</w:t>
      </w:r>
    </w:p>
    <w:p w14:paraId="6EC48C78" w14:textId="77777777" w:rsidR="00372B0C" w:rsidRPr="00487465" w:rsidRDefault="00D628E9" w:rsidP="00F125B5">
      <w:pPr>
        <w:pStyle w:val="Titre2"/>
      </w:pPr>
      <w:r>
        <w:br w:type="page"/>
      </w:r>
      <w:bookmarkStart w:id="9" w:name="_Toc212219647"/>
      <w:r w:rsidR="00372B0C" w:rsidRPr="00487465">
        <w:lastRenderedPageBreak/>
        <w:t>Politique d’admission</w:t>
      </w:r>
      <w:bookmarkEnd w:id="9"/>
    </w:p>
    <w:p w14:paraId="054DCA3D" w14:textId="77777777" w:rsidR="00372B0C" w:rsidRPr="00487465" w:rsidRDefault="00372B0C" w:rsidP="00F125B5">
      <w:pPr>
        <w:pStyle w:val="Titre3"/>
      </w:pPr>
    </w:p>
    <w:p w14:paraId="14543658" w14:textId="77777777" w:rsidR="00372B0C" w:rsidRPr="00487465" w:rsidRDefault="00372B0C" w:rsidP="00F125B5">
      <w:pPr>
        <w:pStyle w:val="Titre3"/>
      </w:pPr>
      <w:bookmarkStart w:id="10" w:name="_Toc212219648"/>
      <w:r w:rsidRPr="00487465">
        <w:t>Gestion de la liste d’attente</w:t>
      </w:r>
      <w:r w:rsidR="00452C6F" w:rsidRPr="00487465">
        <w:t xml:space="preserve"> </w:t>
      </w:r>
      <w:r w:rsidR="00452C6F" w:rsidRPr="00F1164B">
        <w:t>et priorités d’admission</w:t>
      </w:r>
      <w:bookmarkEnd w:id="10"/>
    </w:p>
    <w:p w14:paraId="7DB57993" w14:textId="77777777" w:rsidR="00372B0C" w:rsidRPr="00487465" w:rsidRDefault="00372B0C">
      <w:pPr>
        <w:jc w:val="both"/>
        <w:rPr>
          <w:rFonts w:ascii="Arial" w:hAnsi="Arial" w:cs="Arial"/>
          <w:b/>
          <w:bCs/>
          <w:sz w:val="20"/>
        </w:rPr>
      </w:pPr>
    </w:p>
    <w:p w14:paraId="3605F1AB" w14:textId="160669C7" w:rsidR="00615BDD" w:rsidRPr="00F1164B" w:rsidRDefault="00615BDD">
      <w:pPr>
        <w:pStyle w:val="Corpsdetexte"/>
      </w:pPr>
      <w:r w:rsidRPr="00F1164B">
        <w:t>Les parents qui désirent inscrire leur enfant sur la liste d’attente du CPE K</w:t>
      </w:r>
      <w:r w:rsidR="006E210A">
        <w:t>I-RI INC</w:t>
      </w:r>
      <w:r w:rsidRPr="00F1164B">
        <w:t xml:space="preserve">. doivent le faire en s’inscrivant sur </w:t>
      </w:r>
      <w:r w:rsidR="006E210A">
        <w:t>la liste d’attente du ministère de la famille.</w:t>
      </w:r>
    </w:p>
    <w:p w14:paraId="1D14EAF0" w14:textId="77777777" w:rsidR="00A437F3" w:rsidRPr="00487465" w:rsidRDefault="00A437F3">
      <w:pPr>
        <w:pStyle w:val="Corpsdetexte"/>
        <w:rPr>
          <w:color w:val="FF0000"/>
        </w:rPr>
      </w:pPr>
    </w:p>
    <w:p w14:paraId="4685CD68" w14:textId="77777777" w:rsidR="00A437F3" w:rsidRPr="00F1164B" w:rsidRDefault="00A437F3">
      <w:pPr>
        <w:pStyle w:val="Corpsdetexte"/>
      </w:pPr>
      <w:r w:rsidRPr="00F1164B">
        <w:t>L’organisation des groupes et des places disponibles est sous la responsabilité de la directrice générale.</w:t>
      </w:r>
    </w:p>
    <w:p w14:paraId="1625EEEB" w14:textId="77777777" w:rsidR="00372B0C" w:rsidRPr="00487465" w:rsidRDefault="00372B0C">
      <w:pPr>
        <w:jc w:val="both"/>
        <w:rPr>
          <w:rFonts w:ascii="Arial" w:hAnsi="Arial" w:cs="Arial"/>
          <w:sz w:val="20"/>
        </w:rPr>
      </w:pPr>
    </w:p>
    <w:p w14:paraId="484B6292" w14:textId="77777777" w:rsidR="00615BDD" w:rsidRPr="00F1164B" w:rsidRDefault="00615BDD">
      <w:pPr>
        <w:jc w:val="both"/>
        <w:rPr>
          <w:rFonts w:ascii="Arial" w:hAnsi="Arial" w:cs="Arial"/>
          <w:sz w:val="20"/>
        </w:rPr>
      </w:pPr>
      <w:r w:rsidRPr="00F1164B">
        <w:rPr>
          <w:rFonts w:ascii="Arial" w:hAnsi="Arial" w:cs="Arial"/>
          <w:sz w:val="20"/>
        </w:rPr>
        <w:t>Selon les places disponibles dans l’installation, le principal cri</w:t>
      </w:r>
      <w:r w:rsidR="007306C0" w:rsidRPr="00F1164B">
        <w:rPr>
          <w:rFonts w:ascii="Arial" w:hAnsi="Arial" w:cs="Arial"/>
          <w:sz w:val="20"/>
        </w:rPr>
        <w:t>tè</w:t>
      </w:r>
      <w:r w:rsidRPr="00F1164B">
        <w:rPr>
          <w:rFonts w:ascii="Arial" w:hAnsi="Arial" w:cs="Arial"/>
          <w:sz w:val="20"/>
        </w:rPr>
        <w:t>re de sélection des enfants est celui de l’ordre chronologique de leur inscription</w:t>
      </w:r>
      <w:r w:rsidR="007306C0" w:rsidRPr="00F1164B">
        <w:rPr>
          <w:rFonts w:ascii="Arial" w:hAnsi="Arial" w:cs="Arial"/>
          <w:sz w:val="20"/>
        </w:rPr>
        <w:t xml:space="preserve"> par les parents sur la liste d’</w:t>
      </w:r>
      <w:r w:rsidRPr="00F1164B">
        <w:rPr>
          <w:rFonts w:ascii="Arial" w:hAnsi="Arial" w:cs="Arial"/>
          <w:sz w:val="20"/>
        </w:rPr>
        <w:t>attente</w:t>
      </w:r>
      <w:r w:rsidR="007306C0" w:rsidRPr="00F1164B">
        <w:rPr>
          <w:rFonts w:ascii="Arial" w:hAnsi="Arial" w:cs="Arial"/>
          <w:sz w:val="20"/>
        </w:rPr>
        <w:t xml:space="preserve">. Cependant certaines situations méritent d’être clarifiées. </w:t>
      </w:r>
    </w:p>
    <w:p w14:paraId="0F115388" w14:textId="77777777" w:rsidR="007306C0" w:rsidRPr="00F1164B" w:rsidRDefault="007306C0">
      <w:pPr>
        <w:jc w:val="both"/>
        <w:rPr>
          <w:rFonts w:ascii="Arial" w:hAnsi="Arial" w:cs="Arial"/>
          <w:b/>
          <w:sz w:val="20"/>
        </w:rPr>
      </w:pPr>
      <w:r w:rsidRPr="00F1164B">
        <w:rPr>
          <w:rFonts w:ascii="Arial" w:hAnsi="Arial" w:cs="Arial"/>
          <w:sz w:val="20"/>
        </w:rPr>
        <w:t>L’ordre de priorité est la suivante :</w:t>
      </w:r>
      <w:r w:rsidR="00A437F3" w:rsidRPr="00F1164B">
        <w:rPr>
          <w:rFonts w:ascii="Arial" w:hAnsi="Arial" w:cs="Arial"/>
          <w:sz w:val="20"/>
        </w:rPr>
        <w:t xml:space="preserve"> </w:t>
      </w:r>
    </w:p>
    <w:p w14:paraId="26BE4FBD" w14:textId="77777777" w:rsidR="00A437F3" w:rsidRPr="00487465" w:rsidRDefault="00A437F3">
      <w:pPr>
        <w:jc w:val="both"/>
        <w:rPr>
          <w:rFonts w:ascii="Arial" w:hAnsi="Arial" w:cs="Arial"/>
          <w:color w:val="FF0000"/>
          <w:sz w:val="20"/>
        </w:rPr>
      </w:pPr>
    </w:p>
    <w:p w14:paraId="4D5E5B2A" w14:textId="288B4B09" w:rsidR="00A437F3" w:rsidRDefault="009D231E" w:rsidP="009D231E">
      <w:pPr>
        <w:pStyle w:val="Paragraphedeliste"/>
        <w:numPr>
          <w:ilvl w:val="0"/>
          <w:numId w:val="44"/>
        </w:numPr>
        <w:jc w:val="both"/>
        <w:rPr>
          <w:rFonts w:ascii="Arial" w:hAnsi="Arial" w:cs="Arial"/>
          <w:sz w:val="20"/>
        </w:rPr>
      </w:pPr>
      <w:r>
        <w:rPr>
          <w:rFonts w:ascii="Arial" w:hAnsi="Arial" w:cs="Arial"/>
          <w:sz w:val="20"/>
        </w:rPr>
        <w:t xml:space="preserve">- </w:t>
      </w:r>
      <w:r w:rsidRPr="009D231E">
        <w:rPr>
          <w:rFonts w:ascii="Arial" w:hAnsi="Arial" w:cs="Arial"/>
          <w:sz w:val="20"/>
        </w:rPr>
        <w:t>Les enfants présentant des besoins particuliers;</w:t>
      </w:r>
    </w:p>
    <w:p w14:paraId="4323824E" w14:textId="0149C7DE" w:rsidR="00B76AF4" w:rsidRPr="009D231E" w:rsidRDefault="00B76AF4" w:rsidP="009D231E">
      <w:pPr>
        <w:pStyle w:val="Paragraphedeliste"/>
        <w:numPr>
          <w:ilvl w:val="0"/>
          <w:numId w:val="44"/>
        </w:numPr>
        <w:jc w:val="both"/>
        <w:rPr>
          <w:rFonts w:ascii="Arial" w:hAnsi="Arial" w:cs="Arial"/>
          <w:sz w:val="20"/>
        </w:rPr>
      </w:pPr>
      <w:r>
        <w:rPr>
          <w:rFonts w:ascii="Arial" w:hAnsi="Arial" w:cs="Arial"/>
          <w:sz w:val="20"/>
        </w:rPr>
        <w:t>- Les enfants référés en place protocole du CSSS;</w:t>
      </w:r>
    </w:p>
    <w:p w14:paraId="30DDCAC4" w14:textId="26108CD4" w:rsidR="009D231E" w:rsidRDefault="009D231E" w:rsidP="009D231E">
      <w:pPr>
        <w:pStyle w:val="Paragraphedeliste"/>
        <w:numPr>
          <w:ilvl w:val="0"/>
          <w:numId w:val="44"/>
        </w:numPr>
        <w:jc w:val="both"/>
        <w:rPr>
          <w:rFonts w:ascii="Arial" w:hAnsi="Arial" w:cs="Arial"/>
          <w:sz w:val="20"/>
        </w:rPr>
      </w:pPr>
      <w:r>
        <w:rPr>
          <w:rFonts w:ascii="Arial" w:hAnsi="Arial" w:cs="Arial"/>
          <w:sz w:val="20"/>
        </w:rPr>
        <w:t>- Les enfants qui vivent dans un contexte de précarité socio-économique;</w:t>
      </w:r>
    </w:p>
    <w:p w14:paraId="242EDA68" w14:textId="21805004" w:rsidR="009D231E" w:rsidRDefault="009D231E" w:rsidP="009D231E">
      <w:pPr>
        <w:pStyle w:val="Paragraphedeliste"/>
        <w:numPr>
          <w:ilvl w:val="0"/>
          <w:numId w:val="44"/>
        </w:numPr>
        <w:jc w:val="both"/>
        <w:rPr>
          <w:rFonts w:ascii="Arial" w:hAnsi="Arial" w:cs="Arial"/>
          <w:sz w:val="20"/>
        </w:rPr>
      </w:pPr>
      <w:r>
        <w:rPr>
          <w:rFonts w:ascii="Arial" w:hAnsi="Arial" w:cs="Arial"/>
          <w:sz w:val="20"/>
        </w:rPr>
        <w:t xml:space="preserve">- </w:t>
      </w:r>
      <w:r w:rsidR="00B76AF4">
        <w:rPr>
          <w:rFonts w:ascii="Arial" w:hAnsi="Arial" w:cs="Arial"/>
          <w:sz w:val="20"/>
        </w:rPr>
        <w:t>Les enfants des employés du CPE;</w:t>
      </w:r>
    </w:p>
    <w:p w14:paraId="2634ED6C" w14:textId="35D70012" w:rsidR="00B76AF4" w:rsidRDefault="00B76AF4" w:rsidP="009D231E">
      <w:pPr>
        <w:pStyle w:val="Paragraphedeliste"/>
        <w:numPr>
          <w:ilvl w:val="0"/>
          <w:numId w:val="44"/>
        </w:numPr>
        <w:jc w:val="both"/>
        <w:rPr>
          <w:rFonts w:ascii="Arial" w:hAnsi="Arial" w:cs="Arial"/>
          <w:sz w:val="20"/>
        </w:rPr>
      </w:pPr>
      <w:r>
        <w:rPr>
          <w:rFonts w:ascii="Arial" w:hAnsi="Arial" w:cs="Arial"/>
          <w:sz w:val="20"/>
        </w:rPr>
        <w:t>- Les frères ou les sœurs des enfants qui fréquente</w:t>
      </w:r>
      <w:r w:rsidR="000910F5">
        <w:rPr>
          <w:rFonts w:ascii="Arial" w:hAnsi="Arial" w:cs="Arial"/>
          <w:sz w:val="20"/>
        </w:rPr>
        <w:t>nt</w:t>
      </w:r>
      <w:r>
        <w:rPr>
          <w:rFonts w:ascii="Arial" w:hAnsi="Arial" w:cs="Arial"/>
          <w:sz w:val="20"/>
        </w:rPr>
        <w:t xml:space="preserve"> déjà le CPE.</w:t>
      </w:r>
    </w:p>
    <w:p w14:paraId="55FEDD19" w14:textId="77777777" w:rsidR="009D231E" w:rsidRPr="009D231E" w:rsidRDefault="009D231E" w:rsidP="009D231E">
      <w:pPr>
        <w:pStyle w:val="Paragraphedeliste"/>
        <w:numPr>
          <w:ilvl w:val="0"/>
          <w:numId w:val="44"/>
        </w:numPr>
        <w:jc w:val="both"/>
        <w:rPr>
          <w:rFonts w:ascii="Arial" w:hAnsi="Arial" w:cs="Arial"/>
          <w:sz w:val="20"/>
        </w:rPr>
      </w:pPr>
    </w:p>
    <w:p w14:paraId="79EF224D" w14:textId="77777777" w:rsidR="007C180D" w:rsidRPr="00F1164B" w:rsidRDefault="007C180D" w:rsidP="00130378">
      <w:pPr>
        <w:rPr>
          <w:b/>
        </w:rPr>
      </w:pPr>
      <w:r w:rsidRPr="00F1164B">
        <w:t>*Note : Les enfants vivant avec un handicap ou référés par un organisme sont admis dans la mesure où le milieu peut répondre adéquatement aux besoins de l’enfant.</w:t>
      </w:r>
    </w:p>
    <w:p w14:paraId="150C9D2A" w14:textId="77777777" w:rsidR="00D628E9" w:rsidRDefault="00D628E9" w:rsidP="00F125B5">
      <w:pPr>
        <w:pStyle w:val="Titre2"/>
      </w:pPr>
    </w:p>
    <w:p w14:paraId="1FF6069D" w14:textId="77777777" w:rsidR="00372B0C" w:rsidRPr="00487465" w:rsidRDefault="00372B0C" w:rsidP="00F125B5">
      <w:pPr>
        <w:pStyle w:val="Titre2"/>
      </w:pPr>
      <w:bookmarkStart w:id="11" w:name="_Toc212219649"/>
      <w:r w:rsidRPr="00487465">
        <w:t>Politique de fréquentation et places à contribution réduite</w:t>
      </w:r>
      <w:bookmarkEnd w:id="11"/>
    </w:p>
    <w:p w14:paraId="3C686AE9" w14:textId="77777777" w:rsidR="00372B0C" w:rsidRPr="00487465" w:rsidRDefault="00372B0C">
      <w:pPr>
        <w:jc w:val="center"/>
        <w:rPr>
          <w:rFonts w:ascii="Arial" w:hAnsi="Arial" w:cs="Arial"/>
          <w:b/>
          <w:bCs/>
          <w:sz w:val="20"/>
          <w:szCs w:val="20"/>
        </w:rPr>
      </w:pPr>
    </w:p>
    <w:p w14:paraId="0CDA3720" w14:textId="0C3B3801" w:rsidR="00372B0C" w:rsidRPr="00487465" w:rsidRDefault="00372B0C">
      <w:pPr>
        <w:pStyle w:val="Corpsdetexte"/>
        <w:rPr>
          <w:color w:val="FF0000"/>
        </w:rPr>
      </w:pPr>
      <w:r w:rsidRPr="00487465">
        <w:t>Le parent peut obtenir une</w:t>
      </w:r>
      <w:r w:rsidR="00BA2DE1" w:rsidRPr="00487465">
        <w:t xml:space="preserve"> place à contribution réduite</w:t>
      </w:r>
      <w:r w:rsidR="0059788C">
        <w:t xml:space="preserve">, qui est </w:t>
      </w:r>
      <w:r w:rsidR="0059788C">
        <w:rPr>
          <w:rFonts w:ascii="Helvetica" w:hAnsi="Helvetica" w:cs="Helvetica"/>
          <w:lang w:eastAsia="fr-CA"/>
        </w:rPr>
        <w:t>fixée annuellement par le ministère de la famille</w:t>
      </w:r>
      <w:r w:rsidR="0059788C">
        <w:t xml:space="preserve">, </w:t>
      </w:r>
      <w:r w:rsidR="0059788C" w:rsidRPr="00487465">
        <w:t>s’il</w:t>
      </w:r>
      <w:r w:rsidRPr="00487465">
        <w:t xml:space="preserve"> signe et s’engage à respecter les besoins de fréquentation exprimés dans l’entente de service avec l</w:t>
      </w:r>
      <w:r w:rsidR="00DF7E2E" w:rsidRPr="00487465">
        <w:t xml:space="preserve">e Centre de la petite enfance. </w:t>
      </w:r>
      <w:r w:rsidRPr="00487465">
        <w:t>Toute modification de fréquentation est précédée d’u</w:t>
      </w:r>
      <w:r w:rsidR="00BA2DE1" w:rsidRPr="00487465">
        <w:t>ne nouvelle enten</w:t>
      </w:r>
      <w:r w:rsidR="00073A27" w:rsidRPr="00487465">
        <w:t>te de services.</w:t>
      </w:r>
    </w:p>
    <w:p w14:paraId="2A818F3B" w14:textId="77777777" w:rsidR="00372B0C" w:rsidRPr="00487465" w:rsidRDefault="00372B0C">
      <w:pPr>
        <w:jc w:val="both"/>
        <w:rPr>
          <w:rFonts w:ascii="Arial" w:hAnsi="Arial" w:cs="Arial"/>
          <w:sz w:val="20"/>
        </w:rPr>
      </w:pPr>
    </w:p>
    <w:p w14:paraId="4760A4A6" w14:textId="77777777" w:rsidR="00372B0C" w:rsidRPr="00487465" w:rsidRDefault="00372B0C">
      <w:pPr>
        <w:pStyle w:val="Corpsdetexte"/>
      </w:pPr>
      <w:r w:rsidRPr="00487465">
        <w:t xml:space="preserve">Un parent qui souhaite un changement de fréquentation doit l’exprimer par écrit sur </w:t>
      </w:r>
      <w:r w:rsidR="00577384" w:rsidRPr="00487465">
        <w:t xml:space="preserve">le formulaire prévu à cet effet </w:t>
      </w:r>
      <w:r w:rsidR="00834B54" w:rsidRPr="00F1164B">
        <w:t>(voir annexe 1</w:t>
      </w:r>
      <w:r w:rsidR="00577384" w:rsidRPr="00F1164B">
        <w:t>).</w:t>
      </w:r>
      <w:r w:rsidR="00BB79E4">
        <w:t xml:space="preserve"> </w:t>
      </w:r>
      <w:r w:rsidRPr="00487465">
        <w:t>Les changements de fréquentation sont offerts dans l’ordre chronologique des demandes exprimées par les parents.  En cas de litige, la date de réception des demandes est alors considérée.</w:t>
      </w:r>
    </w:p>
    <w:p w14:paraId="61994274" w14:textId="77777777" w:rsidR="00D04808" w:rsidRDefault="00D04808" w:rsidP="00D628E9">
      <w:pPr>
        <w:pStyle w:val="Titre2"/>
      </w:pPr>
    </w:p>
    <w:p w14:paraId="4F97474A" w14:textId="77777777" w:rsidR="00372B0C" w:rsidRPr="00F125B5" w:rsidRDefault="00372B0C" w:rsidP="00F125B5">
      <w:pPr>
        <w:pStyle w:val="Titre2"/>
      </w:pPr>
      <w:bookmarkStart w:id="12" w:name="_Toc212219650"/>
      <w:r w:rsidRPr="00F125B5">
        <w:t>Absences de longue durée</w:t>
      </w:r>
      <w:bookmarkEnd w:id="12"/>
    </w:p>
    <w:p w14:paraId="7996B1FA" w14:textId="77777777" w:rsidR="00372B0C" w:rsidRPr="00487465" w:rsidRDefault="00372B0C">
      <w:pPr>
        <w:jc w:val="both"/>
        <w:rPr>
          <w:rFonts w:ascii="Arial" w:hAnsi="Arial" w:cs="Arial"/>
          <w:b/>
          <w:bCs/>
          <w:sz w:val="20"/>
        </w:rPr>
      </w:pPr>
    </w:p>
    <w:p w14:paraId="2536CAB1" w14:textId="77777777" w:rsidR="004D6C31" w:rsidRDefault="00372B0C" w:rsidP="00D04808">
      <w:pPr>
        <w:pStyle w:val="Corpsdetexte"/>
      </w:pPr>
      <w:r w:rsidRPr="00487465">
        <w:t xml:space="preserve">Une absence de plus de </w:t>
      </w:r>
      <w:r w:rsidR="00090B82">
        <w:t>six</w:t>
      </w:r>
      <w:r w:rsidRPr="00487465">
        <w:t xml:space="preserve"> (</w:t>
      </w:r>
      <w:r w:rsidR="00090B82">
        <w:t>6</w:t>
      </w:r>
      <w:r w:rsidRPr="00487465">
        <w:t xml:space="preserve">) semaines consécutives (vacances) est considérée comme une absence de longue durée.  Face aux absences de longue durée, le Centre de la petite enfance tentera de combler temporairement les places.  À défaut de pouvoir le faire, ces places </w:t>
      </w:r>
      <w:r w:rsidR="000F7173">
        <w:t>pourront être conservées après entente avec la direction</w:t>
      </w:r>
      <w:r w:rsidRPr="00487465">
        <w:t xml:space="preserve">. Cette disposition ne s’applique évidemment pas dans le cas de la maladie ou de l’hospitalisation de l’enfant dont la preuve documentaire a été fournie au </w:t>
      </w:r>
      <w:r w:rsidR="00A27FB2">
        <w:t>CPE</w:t>
      </w:r>
      <w:r w:rsidR="00D04808">
        <w:t>.</w:t>
      </w:r>
    </w:p>
    <w:p w14:paraId="420AC057" w14:textId="77777777" w:rsidR="000F7173" w:rsidRDefault="000F7173" w:rsidP="00D04808">
      <w:pPr>
        <w:pStyle w:val="Corpsdetexte"/>
      </w:pPr>
    </w:p>
    <w:p w14:paraId="3181B3DB" w14:textId="77777777" w:rsidR="000F7173" w:rsidRDefault="000F7173" w:rsidP="00D04808">
      <w:pPr>
        <w:pStyle w:val="Corpsdetexte"/>
      </w:pPr>
    </w:p>
    <w:p w14:paraId="57DDA1C3" w14:textId="77777777" w:rsidR="000F7173" w:rsidRPr="00487465" w:rsidRDefault="000F7173" w:rsidP="00D04808">
      <w:pPr>
        <w:pStyle w:val="Corpsdetexte"/>
      </w:pPr>
    </w:p>
    <w:p w14:paraId="6C93A16F" w14:textId="77777777" w:rsidR="00372B0C" w:rsidRPr="00F125B5" w:rsidRDefault="00372B0C" w:rsidP="00F125B5">
      <w:pPr>
        <w:pStyle w:val="Titre2"/>
      </w:pPr>
      <w:bookmarkStart w:id="13" w:name="_Toc212219651"/>
      <w:r w:rsidRPr="00F125B5">
        <w:t>Absences non motivées</w:t>
      </w:r>
      <w:bookmarkEnd w:id="13"/>
    </w:p>
    <w:p w14:paraId="76A5193B" w14:textId="77777777" w:rsidR="00372B0C" w:rsidRPr="00487465" w:rsidRDefault="00372B0C">
      <w:pPr>
        <w:jc w:val="both"/>
        <w:rPr>
          <w:rFonts w:ascii="Arial" w:hAnsi="Arial" w:cs="Arial"/>
          <w:b/>
          <w:bCs/>
          <w:sz w:val="20"/>
        </w:rPr>
      </w:pPr>
    </w:p>
    <w:p w14:paraId="36C5DAA7" w14:textId="142A923A" w:rsidR="00372B0C" w:rsidRPr="00487465" w:rsidRDefault="00372B0C">
      <w:pPr>
        <w:pStyle w:val="Corpsdetexte"/>
      </w:pPr>
      <w:r w:rsidRPr="00487465">
        <w:t>Lors d’une absence de plus de deux (2) semaines consécutives, non motivée</w:t>
      </w:r>
      <w:r w:rsidR="000910F5">
        <w:t>s</w:t>
      </w:r>
      <w:r w:rsidRPr="00487465">
        <w:t xml:space="preserve"> par le parent et où le Centre de la petite enfance est dans l’incapacité de le rejoindre, la place devient automatiquement disponible pour l’admission d’un nouvel enfant.  Le parent pourra, s’il le désire, inscrire son enfant sur la liste d’attente.</w:t>
      </w:r>
    </w:p>
    <w:p w14:paraId="5F621A00" w14:textId="77777777" w:rsidR="008F62B1" w:rsidRDefault="008F62B1">
      <w:pPr>
        <w:pStyle w:val="Titre1"/>
      </w:pPr>
    </w:p>
    <w:p w14:paraId="292FD739" w14:textId="77777777" w:rsidR="009F5E38" w:rsidRPr="009F5E38" w:rsidRDefault="009F5E38" w:rsidP="009F5E38"/>
    <w:p w14:paraId="518C49F7" w14:textId="77777777" w:rsidR="00372B0C" w:rsidRPr="00487465" w:rsidRDefault="008F62B1" w:rsidP="00F125B5">
      <w:pPr>
        <w:pStyle w:val="Titre2"/>
      </w:pPr>
      <w:bookmarkStart w:id="14" w:name="_Toc212219652"/>
      <w:r>
        <w:t>Inscription, frais et paiement, aide gouvernementale</w:t>
      </w:r>
      <w:bookmarkEnd w:id="14"/>
    </w:p>
    <w:p w14:paraId="0DFE6C04" w14:textId="77777777" w:rsidR="00372B0C" w:rsidRPr="00487465" w:rsidRDefault="00372B0C">
      <w:pPr>
        <w:jc w:val="center"/>
        <w:rPr>
          <w:rFonts w:ascii="Arial" w:hAnsi="Arial" w:cs="Arial"/>
          <w:b/>
          <w:bCs/>
          <w:sz w:val="20"/>
          <w:szCs w:val="20"/>
        </w:rPr>
      </w:pPr>
    </w:p>
    <w:p w14:paraId="74827C6A" w14:textId="77777777" w:rsidR="00372B0C" w:rsidRPr="00487465" w:rsidRDefault="00372B0C" w:rsidP="00F125B5">
      <w:pPr>
        <w:pStyle w:val="Titre3"/>
      </w:pPr>
      <w:bookmarkStart w:id="15" w:name="_Toc212219653"/>
      <w:r w:rsidRPr="00487465">
        <w:lastRenderedPageBreak/>
        <w:t>Inscription</w:t>
      </w:r>
      <w:bookmarkEnd w:id="15"/>
    </w:p>
    <w:p w14:paraId="4CEBD9BB" w14:textId="77777777" w:rsidR="00372B0C" w:rsidRPr="00487465" w:rsidRDefault="00372B0C">
      <w:pPr>
        <w:jc w:val="both"/>
        <w:rPr>
          <w:rFonts w:ascii="Arial" w:hAnsi="Arial" w:cs="Arial"/>
          <w:b/>
          <w:bCs/>
          <w:sz w:val="20"/>
        </w:rPr>
      </w:pPr>
    </w:p>
    <w:p w14:paraId="0F0CB214" w14:textId="77777777" w:rsidR="00372B0C" w:rsidRPr="00487465" w:rsidRDefault="00372B0C">
      <w:pPr>
        <w:jc w:val="both"/>
        <w:rPr>
          <w:rFonts w:ascii="Arial" w:hAnsi="Arial" w:cs="Arial"/>
          <w:sz w:val="20"/>
        </w:rPr>
      </w:pPr>
      <w:r w:rsidRPr="00487465">
        <w:rPr>
          <w:rFonts w:ascii="Arial" w:hAnsi="Arial" w:cs="Arial"/>
          <w:sz w:val="20"/>
        </w:rPr>
        <w:t>Au moment de l’inscription, il est nécessaire de :</w:t>
      </w:r>
    </w:p>
    <w:p w14:paraId="75186641" w14:textId="77777777" w:rsidR="00372B0C" w:rsidRPr="00487465" w:rsidRDefault="00372B0C">
      <w:pPr>
        <w:jc w:val="both"/>
        <w:rPr>
          <w:rFonts w:ascii="Arial" w:hAnsi="Arial" w:cs="Arial"/>
          <w:sz w:val="20"/>
        </w:rPr>
      </w:pPr>
    </w:p>
    <w:p w14:paraId="4417C645" w14:textId="4FB3A581" w:rsidR="00372B0C" w:rsidRPr="00487465" w:rsidRDefault="000910F5">
      <w:pPr>
        <w:numPr>
          <w:ilvl w:val="0"/>
          <w:numId w:val="3"/>
        </w:numPr>
        <w:tabs>
          <w:tab w:val="clear" w:pos="2130"/>
          <w:tab w:val="num" w:pos="540"/>
        </w:tabs>
        <w:ind w:left="540" w:hanging="540"/>
        <w:jc w:val="both"/>
        <w:rPr>
          <w:rFonts w:ascii="Arial" w:hAnsi="Arial" w:cs="Arial"/>
          <w:sz w:val="20"/>
        </w:rPr>
      </w:pPr>
      <w:r>
        <w:rPr>
          <w:rFonts w:ascii="Arial" w:hAnsi="Arial" w:cs="Arial"/>
          <w:sz w:val="20"/>
        </w:rPr>
        <w:t>Rempli</w:t>
      </w:r>
      <w:r w:rsidR="00372B0C" w:rsidRPr="00487465">
        <w:rPr>
          <w:rFonts w:ascii="Arial" w:hAnsi="Arial" w:cs="Arial"/>
          <w:sz w:val="20"/>
        </w:rPr>
        <w:t>r le formulaire d’inscription;</w:t>
      </w:r>
    </w:p>
    <w:p w14:paraId="5F1E2C3E" w14:textId="77777777" w:rsidR="00372B0C" w:rsidRPr="00487465" w:rsidRDefault="00372B0C">
      <w:pPr>
        <w:tabs>
          <w:tab w:val="num" w:pos="540"/>
        </w:tabs>
        <w:ind w:left="540" w:hanging="540"/>
        <w:jc w:val="both"/>
        <w:rPr>
          <w:rFonts w:ascii="Arial" w:hAnsi="Arial" w:cs="Arial"/>
          <w:sz w:val="20"/>
        </w:rPr>
      </w:pPr>
    </w:p>
    <w:p w14:paraId="239424EF" w14:textId="77777777" w:rsidR="00372B0C" w:rsidRPr="00487465" w:rsidRDefault="008F62B1">
      <w:pPr>
        <w:numPr>
          <w:ilvl w:val="0"/>
          <w:numId w:val="3"/>
        </w:numPr>
        <w:tabs>
          <w:tab w:val="clear" w:pos="2130"/>
          <w:tab w:val="num" w:pos="540"/>
        </w:tabs>
        <w:ind w:left="540" w:hanging="540"/>
        <w:jc w:val="both"/>
        <w:rPr>
          <w:rFonts w:ascii="Arial" w:hAnsi="Arial" w:cs="Arial"/>
          <w:sz w:val="20"/>
        </w:rPr>
      </w:pPr>
      <w:r>
        <w:rPr>
          <w:rFonts w:ascii="Arial" w:hAnsi="Arial" w:cs="Arial"/>
          <w:sz w:val="20"/>
        </w:rPr>
        <w:t>C</w:t>
      </w:r>
      <w:r w:rsidR="00372B0C" w:rsidRPr="00487465">
        <w:rPr>
          <w:rFonts w:ascii="Arial" w:hAnsi="Arial" w:cs="Arial"/>
          <w:sz w:val="20"/>
        </w:rPr>
        <w:t xml:space="preserve">ompléter l’entente de service </w:t>
      </w:r>
    </w:p>
    <w:p w14:paraId="0559B992" w14:textId="77777777" w:rsidR="00372B0C" w:rsidRPr="00487465" w:rsidRDefault="00372B0C">
      <w:pPr>
        <w:tabs>
          <w:tab w:val="num" w:pos="540"/>
        </w:tabs>
        <w:ind w:left="540" w:hanging="540"/>
        <w:jc w:val="both"/>
        <w:rPr>
          <w:rFonts w:ascii="Arial" w:hAnsi="Arial" w:cs="Arial"/>
          <w:sz w:val="20"/>
        </w:rPr>
      </w:pPr>
    </w:p>
    <w:p w14:paraId="5E30DA39" w14:textId="0F2D8FAD" w:rsidR="00372B0C" w:rsidRPr="00487465" w:rsidRDefault="000910F5">
      <w:pPr>
        <w:numPr>
          <w:ilvl w:val="0"/>
          <w:numId w:val="3"/>
        </w:numPr>
        <w:tabs>
          <w:tab w:val="clear" w:pos="2130"/>
          <w:tab w:val="num" w:pos="540"/>
        </w:tabs>
        <w:ind w:left="540" w:hanging="540"/>
        <w:jc w:val="both"/>
        <w:rPr>
          <w:rFonts w:ascii="Arial" w:hAnsi="Arial" w:cs="Arial"/>
          <w:sz w:val="20"/>
        </w:rPr>
      </w:pPr>
      <w:r>
        <w:rPr>
          <w:rFonts w:ascii="Arial" w:hAnsi="Arial" w:cs="Arial"/>
          <w:sz w:val="20"/>
        </w:rPr>
        <w:t>Rempli</w:t>
      </w:r>
      <w:r w:rsidR="00372B0C" w:rsidRPr="00487465">
        <w:rPr>
          <w:rFonts w:ascii="Arial" w:hAnsi="Arial" w:cs="Arial"/>
          <w:sz w:val="20"/>
        </w:rPr>
        <w:t>r la fiche santé de l’enfant;</w:t>
      </w:r>
    </w:p>
    <w:p w14:paraId="1330A1CA" w14:textId="77777777" w:rsidR="00372B0C" w:rsidRPr="00487465" w:rsidRDefault="00372B0C">
      <w:pPr>
        <w:tabs>
          <w:tab w:val="num" w:pos="540"/>
        </w:tabs>
        <w:ind w:left="540" w:hanging="540"/>
        <w:jc w:val="both"/>
        <w:rPr>
          <w:rFonts w:ascii="Arial" w:hAnsi="Arial" w:cs="Arial"/>
          <w:sz w:val="20"/>
        </w:rPr>
      </w:pPr>
    </w:p>
    <w:p w14:paraId="71D62864" w14:textId="7B12819D" w:rsidR="00372B0C" w:rsidRPr="009F5E38" w:rsidRDefault="008F62B1" w:rsidP="00F401DE">
      <w:pPr>
        <w:numPr>
          <w:ilvl w:val="0"/>
          <w:numId w:val="3"/>
        </w:numPr>
        <w:tabs>
          <w:tab w:val="clear" w:pos="2130"/>
          <w:tab w:val="num" w:pos="540"/>
        </w:tabs>
        <w:ind w:left="540" w:hanging="540"/>
        <w:jc w:val="both"/>
        <w:rPr>
          <w:rFonts w:ascii="Arial" w:hAnsi="Arial" w:cs="Arial"/>
          <w:sz w:val="20"/>
        </w:rPr>
      </w:pPr>
      <w:r w:rsidRPr="009F5E38">
        <w:rPr>
          <w:rFonts w:ascii="Arial" w:hAnsi="Arial" w:cs="Arial"/>
          <w:sz w:val="20"/>
        </w:rPr>
        <w:t>A</w:t>
      </w:r>
      <w:r w:rsidR="00372B0C" w:rsidRPr="009F5E38">
        <w:rPr>
          <w:rFonts w:ascii="Arial" w:hAnsi="Arial" w:cs="Arial"/>
          <w:sz w:val="20"/>
        </w:rPr>
        <w:t xml:space="preserve">pporter le carnet de santé de l’enfant, </w:t>
      </w:r>
    </w:p>
    <w:p w14:paraId="3FD88AC0" w14:textId="77777777" w:rsidR="00372B0C" w:rsidRPr="00487465" w:rsidRDefault="008F62B1">
      <w:pPr>
        <w:numPr>
          <w:ilvl w:val="0"/>
          <w:numId w:val="3"/>
        </w:numPr>
        <w:tabs>
          <w:tab w:val="clear" w:pos="2130"/>
          <w:tab w:val="num" w:pos="540"/>
        </w:tabs>
        <w:ind w:left="540" w:hanging="540"/>
        <w:jc w:val="both"/>
        <w:rPr>
          <w:rFonts w:ascii="Arial" w:hAnsi="Arial" w:cs="Arial"/>
          <w:sz w:val="20"/>
        </w:rPr>
      </w:pPr>
      <w:r>
        <w:rPr>
          <w:rFonts w:ascii="Arial" w:hAnsi="Arial" w:cs="Arial"/>
          <w:sz w:val="20"/>
        </w:rPr>
        <w:t>F</w:t>
      </w:r>
      <w:r w:rsidR="00372B0C" w:rsidRPr="00487465">
        <w:rPr>
          <w:rFonts w:ascii="Arial" w:hAnsi="Arial" w:cs="Arial"/>
          <w:sz w:val="20"/>
        </w:rPr>
        <w:t>ournir le numéro et la date d’expiration de la carte d’assurance-maladie de l’enfant.</w:t>
      </w:r>
    </w:p>
    <w:p w14:paraId="714FBC7E" w14:textId="77777777" w:rsidR="00372B0C" w:rsidRPr="00487465" w:rsidRDefault="00372B0C">
      <w:pPr>
        <w:jc w:val="both"/>
        <w:rPr>
          <w:rFonts w:ascii="Arial" w:hAnsi="Arial" w:cs="Arial"/>
          <w:sz w:val="20"/>
        </w:rPr>
      </w:pPr>
    </w:p>
    <w:p w14:paraId="1AFF1853" w14:textId="70040F54" w:rsidR="00372B0C" w:rsidRPr="00487465" w:rsidRDefault="00372B0C">
      <w:pPr>
        <w:pStyle w:val="Corpsdetexte"/>
      </w:pPr>
      <w:r w:rsidRPr="00487465">
        <w:t xml:space="preserve">Le dossier est conservé par l’installation et fait état de la réalisation du service à l’endroit de l’enfant et du parent. Seul le personnel </w:t>
      </w:r>
      <w:r w:rsidR="009F5E38">
        <w:t xml:space="preserve">de direction </w:t>
      </w:r>
      <w:r w:rsidRPr="00487465">
        <w:t>autorisé a accès au dossier de l’enfant.</w:t>
      </w:r>
    </w:p>
    <w:p w14:paraId="4754E704" w14:textId="77777777" w:rsidR="00372B0C" w:rsidRPr="00487465" w:rsidRDefault="00372B0C">
      <w:pPr>
        <w:jc w:val="both"/>
        <w:rPr>
          <w:rFonts w:ascii="Arial" w:hAnsi="Arial" w:cs="Arial"/>
          <w:sz w:val="20"/>
        </w:rPr>
      </w:pPr>
    </w:p>
    <w:p w14:paraId="1F2F6D81" w14:textId="53DFAB42" w:rsidR="00372B0C" w:rsidRPr="00487465" w:rsidRDefault="00372B0C">
      <w:pPr>
        <w:pStyle w:val="Corpsdetexte"/>
      </w:pPr>
      <w:r w:rsidRPr="00487465">
        <w:t>Dans le cas où la garde de l’enfant est subventionnée ou fait l’objet de conditions particulières (tarif préférentiel, par exemple), l’installation K</w:t>
      </w:r>
      <w:r w:rsidR="009F5E38">
        <w:t>I-RI INC.</w:t>
      </w:r>
      <w:r w:rsidRPr="00487465">
        <w:t xml:space="preserve"> transmet des renseignements d’identification sur le parent, l’enfant et les présences de l’enfant au ministère concerné, à l’employeur, à l’organisme scolaire ou tout autre organisme concerné. </w:t>
      </w:r>
    </w:p>
    <w:p w14:paraId="7988BAA9" w14:textId="77777777" w:rsidR="00D512FC" w:rsidRPr="00487465" w:rsidRDefault="00D512FC" w:rsidP="00F125B5">
      <w:pPr>
        <w:pStyle w:val="Titre3"/>
      </w:pPr>
    </w:p>
    <w:p w14:paraId="0D6DEC92" w14:textId="77777777" w:rsidR="00372B0C" w:rsidRPr="00487465" w:rsidRDefault="00372B0C" w:rsidP="00F125B5">
      <w:pPr>
        <w:pStyle w:val="Titre3"/>
      </w:pPr>
      <w:bookmarkStart w:id="16" w:name="_Toc212219654"/>
      <w:r w:rsidRPr="00487465">
        <w:t>Départ</w:t>
      </w:r>
      <w:bookmarkEnd w:id="16"/>
    </w:p>
    <w:p w14:paraId="4D19443A" w14:textId="77777777" w:rsidR="00372B0C" w:rsidRPr="00487465" w:rsidRDefault="00372B0C">
      <w:pPr>
        <w:jc w:val="both"/>
        <w:rPr>
          <w:rFonts w:ascii="Arial" w:hAnsi="Arial" w:cs="Arial"/>
          <w:b/>
          <w:bCs/>
          <w:sz w:val="20"/>
        </w:rPr>
      </w:pPr>
    </w:p>
    <w:p w14:paraId="5D5B3ED5" w14:textId="77777777" w:rsidR="00372B0C" w:rsidRPr="00487465" w:rsidRDefault="00372B0C">
      <w:pPr>
        <w:pStyle w:val="Corpsdetexte"/>
      </w:pPr>
      <w:r w:rsidRPr="00487465">
        <w:t>Le parent qui prévoit retirer son enfant du service de garde est soumis aux dispositions de l’entente de service portant sur ce sujet.</w:t>
      </w:r>
    </w:p>
    <w:p w14:paraId="10866273" w14:textId="77777777" w:rsidR="00D512FC" w:rsidRPr="00487465" w:rsidRDefault="00D512FC">
      <w:pPr>
        <w:jc w:val="both"/>
        <w:rPr>
          <w:rFonts w:ascii="Arial" w:hAnsi="Arial" w:cs="Arial"/>
          <w:sz w:val="20"/>
        </w:rPr>
      </w:pPr>
    </w:p>
    <w:p w14:paraId="0E7B8CEE" w14:textId="77777777" w:rsidR="00372B0C" w:rsidRPr="00487465" w:rsidRDefault="00372B0C" w:rsidP="00F125B5">
      <w:pPr>
        <w:pStyle w:val="Titre3"/>
      </w:pPr>
      <w:bookmarkStart w:id="17" w:name="_Toc212219655"/>
      <w:r w:rsidRPr="00487465">
        <w:t>Frais de garde et mode de paiement</w:t>
      </w:r>
      <w:bookmarkEnd w:id="17"/>
    </w:p>
    <w:p w14:paraId="34DA2DF3" w14:textId="77777777" w:rsidR="00372B0C" w:rsidRPr="00487465" w:rsidRDefault="00372B0C">
      <w:pPr>
        <w:jc w:val="both"/>
        <w:rPr>
          <w:rFonts w:ascii="Arial" w:hAnsi="Arial" w:cs="Arial"/>
          <w:b/>
          <w:bCs/>
          <w:sz w:val="20"/>
        </w:rPr>
      </w:pPr>
    </w:p>
    <w:p w14:paraId="3121928D" w14:textId="77777777" w:rsidR="00372B0C" w:rsidRPr="00487465" w:rsidRDefault="00372B0C">
      <w:pPr>
        <w:pStyle w:val="Corpsdetexte"/>
      </w:pPr>
      <w:r w:rsidRPr="00487465">
        <w:t>Le tarif régulier est de :</w:t>
      </w:r>
    </w:p>
    <w:p w14:paraId="70000BCD" w14:textId="77777777" w:rsidR="00372B0C" w:rsidRPr="00487465" w:rsidRDefault="00372B0C">
      <w:pPr>
        <w:jc w:val="both"/>
        <w:rPr>
          <w:rFonts w:ascii="Arial" w:hAnsi="Arial" w:cs="Arial"/>
          <w:sz w:val="20"/>
        </w:rPr>
      </w:pPr>
    </w:p>
    <w:p w14:paraId="4CD1BCD8" w14:textId="4C177E0B" w:rsidR="00372B0C" w:rsidRPr="00487465" w:rsidRDefault="009F5E38" w:rsidP="008F62B1">
      <w:pPr>
        <w:numPr>
          <w:ilvl w:val="0"/>
          <w:numId w:val="30"/>
        </w:numPr>
        <w:jc w:val="both"/>
        <w:rPr>
          <w:rFonts w:ascii="Arial" w:hAnsi="Arial" w:cs="Arial"/>
          <w:sz w:val="20"/>
        </w:rPr>
      </w:pPr>
      <w:r>
        <w:rPr>
          <w:rFonts w:ascii="Arial" w:hAnsi="Arial" w:cs="Arial"/>
          <w:sz w:val="20"/>
        </w:rPr>
        <w:t>9,35</w:t>
      </w:r>
      <w:r w:rsidR="00D4348F" w:rsidRPr="008809CC">
        <w:rPr>
          <w:rFonts w:ascii="Arial" w:hAnsi="Arial" w:cs="Arial"/>
          <w:sz w:val="20"/>
        </w:rPr>
        <w:t xml:space="preserve"> $</w:t>
      </w:r>
      <w:r w:rsidR="00D4348F" w:rsidRPr="00487465">
        <w:rPr>
          <w:rFonts w:ascii="Arial" w:hAnsi="Arial" w:cs="Arial"/>
          <w:sz w:val="20"/>
        </w:rPr>
        <w:t xml:space="preserve"> par jour (</w:t>
      </w:r>
      <w:r w:rsidR="00372B0C" w:rsidRPr="00487465">
        <w:rPr>
          <w:rFonts w:ascii="Arial" w:hAnsi="Arial" w:cs="Arial"/>
          <w:b/>
          <w:bCs/>
          <w:sz w:val="20"/>
        </w:rPr>
        <w:t>ou selon les politiques en vigueur</w:t>
      </w:r>
      <w:r w:rsidR="00372B0C" w:rsidRPr="00487465">
        <w:rPr>
          <w:rFonts w:ascii="Arial" w:hAnsi="Arial" w:cs="Arial"/>
          <w:sz w:val="20"/>
        </w:rPr>
        <w:t>) pour tous les enfants;</w:t>
      </w:r>
    </w:p>
    <w:p w14:paraId="25469099" w14:textId="77777777" w:rsidR="00372B0C" w:rsidRPr="00487465" w:rsidRDefault="00372B0C">
      <w:pPr>
        <w:jc w:val="both"/>
        <w:rPr>
          <w:rFonts w:ascii="Arial" w:hAnsi="Arial" w:cs="Arial"/>
          <w:sz w:val="20"/>
        </w:rPr>
      </w:pPr>
    </w:p>
    <w:p w14:paraId="1F26072A" w14:textId="7C45E9A8" w:rsidR="00372B0C" w:rsidRPr="00487465" w:rsidRDefault="008F62B1" w:rsidP="008F62B1">
      <w:pPr>
        <w:numPr>
          <w:ilvl w:val="0"/>
          <w:numId w:val="30"/>
        </w:numPr>
        <w:jc w:val="both"/>
        <w:rPr>
          <w:rFonts w:ascii="Arial" w:hAnsi="Arial" w:cs="Arial"/>
          <w:sz w:val="20"/>
        </w:rPr>
      </w:pPr>
      <w:r>
        <w:rPr>
          <w:rFonts w:ascii="Arial" w:hAnsi="Arial" w:cs="Arial"/>
          <w:sz w:val="20"/>
        </w:rPr>
        <w:t>E</w:t>
      </w:r>
      <w:r w:rsidR="004632EB" w:rsidRPr="00487465">
        <w:rPr>
          <w:rFonts w:ascii="Arial" w:hAnsi="Arial" w:cs="Arial"/>
          <w:sz w:val="20"/>
        </w:rPr>
        <w:t xml:space="preserve">xemption du paiement de la contribution réduite des services de garde continus </w:t>
      </w:r>
      <w:r w:rsidR="009F5E38" w:rsidRPr="00487465">
        <w:rPr>
          <w:rFonts w:ascii="Arial" w:hAnsi="Arial" w:cs="Arial"/>
          <w:sz w:val="20"/>
        </w:rPr>
        <w:t>(</w:t>
      </w:r>
      <w:r w:rsidR="009F5E38" w:rsidRPr="00487465">
        <w:rPr>
          <w:rFonts w:ascii="Arial" w:hAnsi="Arial" w:cs="Arial"/>
          <w:b/>
          <w:bCs/>
          <w:sz w:val="20"/>
        </w:rPr>
        <w:t>selon</w:t>
      </w:r>
      <w:r w:rsidR="00372B0C" w:rsidRPr="00487465">
        <w:rPr>
          <w:rFonts w:ascii="Arial" w:hAnsi="Arial" w:cs="Arial"/>
          <w:b/>
          <w:bCs/>
          <w:sz w:val="20"/>
        </w:rPr>
        <w:t xml:space="preserve"> les politiques en vigueur</w:t>
      </w:r>
      <w:r w:rsidR="00372B0C" w:rsidRPr="00487465">
        <w:rPr>
          <w:rFonts w:ascii="Arial" w:hAnsi="Arial" w:cs="Arial"/>
          <w:sz w:val="20"/>
        </w:rPr>
        <w:t xml:space="preserve">) pour les parents </w:t>
      </w:r>
      <w:r w:rsidR="00021B3A" w:rsidRPr="00487465">
        <w:rPr>
          <w:rFonts w:ascii="Arial" w:hAnsi="Arial" w:cs="Arial"/>
          <w:sz w:val="20"/>
        </w:rPr>
        <w:t>qui reçoivent</w:t>
      </w:r>
      <w:r w:rsidR="004632EB" w:rsidRPr="00487465">
        <w:rPr>
          <w:rFonts w:ascii="Arial" w:hAnsi="Arial" w:cs="Arial"/>
          <w:sz w:val="20"/>
        </w:rPr>
        <w:t xml:space="preserve"> une prestation en application du Programme d’assistance</w:t>
      </w:r>
      <w:r w:rsidR="000910F5">
        <w:rPr>
          <w:rFonts w:ascii="Arial" w:hAnsi="Arial" w:cs="Arial"/>
          <w:sz w:val="20"/>
        </w:rPr>
        <w:t>-</w:t>
      </w:r>
      <w:r w:rsidR="004632EB" w:rsidRPr="00487465">
        <w:rPr>
          <w:rFonts w:ascii="Arial" w:hAnsi="Arial" w:cs="Arial"/>
          <w:sz w:val="20"/>
        </w:rPr>
        <w:t xml:space="preserve">emploi prévu par la Loi sur le soutien du revenu et favorisant l’emploi et la solidarité sociale (parents </w:t>
      </w:r>
      <w:r w:rsidR="00372B0C" w:rsidRPr="00487465">
        <w:rPr>
          <w:rFonts w:ascii="Arial" w:hAnsi="Arial" w:cs="Arial"/>
          <w:sz w:val="20"/>
        </w:rPr>
        <w:t>prestataires de l’aide de dernier recours</w:t>
      </w:r>
      <w:r w:rsidR="004632EB" w:rsidRPr="00487465">
        <w:rPr>
          <w:rFonts w:ascii="Arial" w:hAnsi="Arial" w:cs="Arial"/>
          <w:sz w:val="20"/>
        </w:rPr>
        <w:t>)</w:t>
      </w:r>
      <w:r w:rsidR="00372B0C" w:rsidRPr="00487465">
        <w:rPr>
          <w:rFonts w:ascii="Arial" w:hAnsi="Arial" w:cs="Arial"/>
          <w:sz w:val="20"/>
        </w:rPr>
        <w:t>;</w:t>
      </w:r>
    </w:p>
    <w:p w14:paraId="10ED97F9" w14:textId="77777777" w:rsidR="00372B0C" w:rsidRPr="00487465" w:rsidRDefault="00372B0C">
      <w:pPr>
        <w:jc w:val="both"/>
        <w:rPr>
          <w:rFonts w:ascii="Arial" w:hAnsi="Arial" w:cs="Arial"/>
          <w:sz w:val="20"/>
        </w:rPr>
      </w:pPr>
    </w:p>
    <w:p w14:paraId="05EBEA67" w14:textId="02F2C9CD" w:rsidR="00372B0C" w:rsidRDefault="008F62B1" w:rsidP="008F62B1">
      <w:pPr>
        <w:numPr>
          <w:ilvl w:val="0"/>
          <w:numId w:val="30"/>
        </w:numPr>
        <w:jc w:val="both"/>
        <w:rPr>
          <w:rFonts w:ascii="Arial" w:hAnsi="Arial" w:cs="Arial"/>
          <w:sz w:val="20"/>
        </w:rPr>
      </w:pPr>
      <w:r>
        <w:rPr>
          <w:rFonts w:ascii="Arial" w:hAnsi="Arial" w:cs="Arial"/>
          <w:b/>
          <w:sz w:val="20"/>
        </w:rPr>
        <w:t>L</w:t>
      </w:r>
      <w:r w:rsidR="00372B0C" w:rsidRPr="00487465">
        <w:rPr>
          <w:rFonts w:ascii="Arial" w:hAnsi="Arial" w:cs="Arial"/>
          <w:b/>
          <w:sz w:val="20"/>
        </w:rPr>
        <w:t xml:space="preserve">es frais de garde sont payables à la semaine, aux deux (2) semaines ou au mois </w:t>
      </w:r>
      <w:r w:rsidR="000910F5">
        <w:rPr>
          <w:rFonts w:ascii="Arial" w:hAnsi="Arial" w:cs="Arial"/>
          <w:b/>
          <w:sz w:val="20"/>
        </w:rPr>
        <w:t>pourvu</w:t>
      </w:r>
      <w:r w:rsidR="00372B0C" w:rsidRPr="00487465">
        <w:rPr>
          <w:rFonts w:ascii="Arial" w:hAnsi="Arial" w:cs="Arial"/>
          <w:b/>
          <w:sz w:val="20"/>
        </w:rPr>
        <w:t xml:space="preserve"> que le compte </w:t>
      </w:r>
      <w:r w:rsidR="000910F5">
        <w:rPr>
          <w:rFonts w:ascii="Arial" w:hAnsi="Arial" w:cs="Arial"/>
          <w:b/>
          <w:sz w:val="20"/>
        </w:rPr>
        <w:t>soi</w:t>
      </w:r>
      <w:r w:rsidR="00372B0C" w:rsidRPr="00487465">
        <w:rPr>
          <w:rFonts w:ascii="Arial" w:hAnsi="Arial" w:cs="Arial"/>
          <w:b/>
          <w:sz w:val="20"/>
        </w:rPr>
        <w:t>t payé en totalité dans le mois courant</w:t>
      </w:r>
      <w:r w:rsidR="00372B0C" w:rsidRPr="00487465">
        <w:rPr>
          <w:rFonts w:ascii="Arial" w:hAnsi="Arial" w:cs="Arial"/>
          <w:sz w:val="20"/>
        </w:rPr>
        <w:t>;</w:t>
      </w:r>
    </w:p>
    <w:p w14:paraId="468C14B6" w14:textId="77777777" w:rsidR="002865AB" w:rsidRDefault="002865AB" w:rsidP="00BB79E4">
      <w:pPr>
        <w:pStyle w:val="Paragraphedeliste"/>
        <w:rPr>
          <w:rFonts w:ascii="Arial" w:hAnsi="Arial" w:cs="Arial"/>
          <w:sz w:val="20"/>
        </w:rPr>
      </w:pPr>
    </w:p>
    <w:p w14:paraId="070352CD" w14:textId="7671FE14" w:rsidR="002865AB" w:rsidRPr="00487465" w:rsidRDefault="002865AB" w:rsidP="008F62B1">
      <w:pPr>
        <w:numPr>
          <w:ilvl w:val="0"/>
          <w:numId w:val="30"/>
        </w:numPr>
        <w:jc w:val="both"/>
        <w:rPr>
          <w:rFonts w:ascii="Arial" w:hAnsi="Arial" w:cs="Arial"/>
          <w:sz w:val="20"/>
        </w:rPr>
      </w:pPr>
      <w:r>
        <w:rPr>
          <w:rFonts w:ascii="Arial" w:hAnsi="Arial" w:cs="Arial"/>
          <w:sz w:val="20"/>
        </w:rPr>
        <w:t>Les frais de garde peuvent être payés par chèque</w:t>
      </w:r>
      <w:r w:rsidR="00BB79E4">
        <w:rPr>
          <w:rFonts w:ascii="Arial" w:hAnsi="Arial" w:cs="Arial"/>
          <w:sz w:val="20"/>
        </w:rPr>
        <w:t xml:space="preserve">, </w:t>
      </w:r>
      <w:r>
        <w:rPr>
          <w:rFonts w:ascii="Arial" w:hAnsi="Arial" w:cs="Arial"/>
          <w:sz w:val="20"/>
        </w:rPr>
        <w:t xml:space="preserve">par prélèvement </w:t>
      </w:r>
      <w:r w:rsidR="009F5E38">
        <w:rPr>
          <w:rFonts w:ascii="Arial" w:hAnsi="Arial" w:cs="Arial"/>
          <w:sz w:val="20"/>
        </w:rPr>
        <w:t>préautorisé</w:t>
      </w:r>
      <w:r>
        <w:rPr>
          <w:rFonts w:ascii="Arial" w:hAnsi="Arial" w:cs="Arial"/>
          <w:sz w:val="20"/>
        </w:rPr>
        <w:t>.</w:t>
      </w:r>
    </w:p>
    <w:p w14:paraId="258C3D4B" w14:textId="77777777" w:rsidR="00372B0C" w:rsidRPr="00487465" w:rsidRDefault="00372B0C">
      <w:pPr>
        <w:jc w:val="both"/>
        <w:rPr>
          <w:rFonts w:ascii="Arial" w:hAnsi="Arial" w:cs="Arial"/>
          <w:sz w:val="20"/>
        </w:rPr>
      </w:pPr>
    </w:p>
    <w:p w14:paraId="10183047" w14:textId="106255FF" w:rsidR="00372B0C" w:rsidRPr="00487465" w:rsidRDefault="00D04808" w:rsidP="008F62B1">
      <w:pPr>
        <w:jc w:val="both"/>
        <w:rPr>
          <w:rFonts w:ascii="Arial" w:hAnsi="Arial" w:cs="Arial"/>
          <w:sz w:val="20"/>
        </w:rPr>
      </w:pPr>
      <w:r>
        <w:rPr>
          <w:rFonts w:ascii="Arial" w:hAnsi="Arial" w:cs="Arial"/>
          <w:sz w:val="20"/>
        </w:rPr>
        <w:br w:type="page"/>
      </w:r>
      <w:r w:rsidR="008F62B1">
        <w:rPr>
          <w:rFonts w:ascii="Arial" w:hAnsi="Arial" w:cs="Arial"/>
          <w:sz w:val="20"/>
        </w:rPr>
        <w:lastRenderedPageBreak/>
        <w:t>L</w:t>
      </w:r>
      <w:r w:rsidR="00372B0C" w:rsidRPr="00487465">
        <w:rPr>
          <w:rFonts w:ascii="Arial" w:hAnsi="Arial" w:cs="Arial"/>
          <w:sz w:val="20"/>
        </w:rPr>
        <w:t>es chèques doivent être rédigés à l’ordre de : Centre de la petite enfance K</w:t>
      </w:r>
      <w:r w:rsidR="009F5E38">
        <w:rPr>
          <w:rFonts w:ascii="Arial" w:hAnsi="Arial" w:cs="Arial"/>
          <w:sz w:val="20"/>
        </w:rPr>
        <w:t>I-RI INC.</w:t>
      </w:r>
    </w:p>
    <w:p w14:paraId="0B00D8F5" w14:textId="77777777" w:rsidR="004632EB" w:rsidRPr="00487465" w:rsidRDefault="004632EB" w:rsidP="004632EB">
      <w:pPr>
        <w:jc w:val="both"/>
        <w:rPr>
          <w:rFonts w:ascii="Arial" w:hAnsi="Arial" w:cs="Arial"/>
          <w:sz w:val="20"/>
        </w:rPr>
      </w:pPr>
    </w:p>
    <w:p w14:paraId="3A8FD538" w14:textId="37345EF7" w:rsidR="00372B0C" w:rsidRPr="00487465" w:rsidRDefault="008F62B1" w:rsidP="008F62B1">
      <w:pPr>
        <w:numPr>
          <w:ilvl w:val="0"/>
          <w:numId w:val="31"/>
        </w:numPr>
        <w:jc w:val="both"/>
        <w:rPr>
          <w:rFonts w:ascii="Arial" w:hAnsi="Arial" w:cs="Arial"/>
          <w:sz w:val="20"/>
        </w:rPr>
      </w:pPr>
      <w:r>
        <w:rPr>
          <w:rFonts w:ascii="Arial" w:hAnsi="Arial" w:cs="Arial"/>
          <w:sz w:val="20"/>
        </w:rPr>
        <w:t>D</w:t>
      </w:r>
      <w:r w:rsidR="00372B0C" w:rsidRPr="00487465">
        <w:rPr>
          <w:rFonts w:ascii="Arial" w:hAnsi="Arial" w:cs="Arial"/>
          <w:sz w:val="20"/>
        </w:rPr>
        <w:t>es frais de service de 15</w:t>
      </w:r>
      <w:r>
        <w:rPr>
          <w:rFonts w:ascii="Arial" w:hAnsi="Arial" w:cs="Arial"/>
          <w:sz w:val="20"/>
        </w:rPr>
        <w:t>,</w:t>
      </w:r>
      <w:r w:rsidR="00372B0C" w:rsidRPr="00487465">
        <w:rPr>
          <w:rFonts w:ascii="Arial" w:hAnsi="Arial" w:cs="Arial"/>
          <w:sz w:val="20"/>
        </w:rPr>
        <w:t>00 $ sont exigés si un chèque est retourné par l’institution bancaire d’où il a été tiré;</w:t>
      </w:r>
    </w:p>
    <w:p w14:paraId="3AF3913F" w14:textId="77777777" w:rsidR="00372B0C" w:rsidRPr="00487465" w:rsidRDefault="00372B0C">
      <w:pPr>
        <w:jc w:val="both"/>
        <w:rPr>
          <w:rFonts w:ascii="Arial" w:hAnsi="Arial" w:cs="Arial"/>
          <w:sz w:val="20"/>
        </w:rPr>
      </w:pPr>
    </w:p>
    <w:p w14:paraId="2D17F7CD" w14:textId="77777777" w:rsidR="00372B0C" w:rsidRPr="00487465" w:rsidRDefault="008F62B1" w:rsidP="008F62B1">
      <w:pPr>
        <w:numPr>
          <w:ilvl w:val="0"/>
          <w:numId w:val="31"/>
        </w:numPr>
        <w:jc w:val="both"/>
        <w:rPr>
          <w:rFonts w:ascii="Arial" w:hAnsi="Arial" w:cs="Arial"/>
          <w:b/>
          <w:sz w:val="20"/>
        </w:rPr>
      </w:pPr>
      <w:r>
        <w:rPr>
          <w:rFonts w:ascii="Arial" w:hAnsi="Arial" w:cs="Arial"/>
          <w:sz w:val="20"/>
        </w:rPr>
        <w:t>S</w:t>
      </w:r>
      <w:r w:rsidR="00372B0C" w:rsidRPr="00487465">
        <w:rPr>
          <w:rFonts w:ascii="Arial" w:hAnsi="Arial" w:cs="Arial"/>
          <w:sz w:val="20"/>
        </w:rPr>
        <w:t xml:space="preserve">i les frais de garde sont impayés depuis plus de quatre (4) semaines, </w:t>
      </w:r>
      <w:r w:rsidR="00372B0C" w:rsidRPr="00487465">
        <w:rPr>
          <w:rFonts w:ascii="Arial" w:hAnsi="Arial" w:cs="Arial"/>
          <w:b/>
          <w:sz w:val="20"/>
        </w:rPr>
        <w:t>le parent peut se voir refuser l’accès au service de garde si aucune entente n’est prise avec la direction;</w:t>
      </w:r>
    </w:p>
    <w:p w14:paraId="0B8A4C1E" w14:textId="77777777" w:rsidR="00372B0C" w:rsidRPr="00487465" w:rsidRDefault="00372B0C">
      <w:pPr>
        <w:jc w:val="both"/>
        <w:rPr>
          <w:rFonts w:ascii="Arial" w:hAnsi="Arial" w:cs="Arial"/>
          <w:sz w:val="20"/>
        </w:rPr>
      </w:pPr>
    </w:p>
    <w:p w14:paraId="5396C9CD" w14:textId="77777777" w:rsidR="00372B0C" w:rsidRPr="00487465" w:rsidRDefault="008F62B1" w:rsidP="008F62B1">
      <w:pPr>
        <w:numPr>
          <w:ilvl w:val="0"/>
          <w:numId w:val="31"/>
        </w:numPr>
        <w:jc w:val="both"/>
        <w:rPr>
          <w:rFonts w:ascii="Arial" w:hAnsi="Arial" w:cs="Arial"/>
          <w:sz w:val="20"/>
        </w:rPr>
      </w:pPr>
      <w:r>
        <w:rPr>
          <w:rFonts w:ascii="Arial" w:hAnsi="Arial" w:cs="Arial"/>
          <w:sz w:val="20"/>
        </w:rPr>
        <w:t>A</w:t>
      </w:r>
      <w:r w:rsidR="00372B0C" w:rsidRPr="00487465">
        <w:rPr>
          <w:rFonts w:ascii="Arial" w:hAnsi="Arial" w:cs="Arial"/>
          <w:sz w:val="20"/>
        </w:rPr>
        <w:t>u moment du départ de l’enfant, un compte impayé est transféré à une maison de recouvrement si aucun arrangement n’a été pris avec la direction.  Des frais d’administration équivalents à ceux de la maison de recouvrement sont ajoutés au solde de la dette.</w:t>
      </w:r>
    </w:p>
    <w:p w14:paraId="5AC8B26F" w14:textId="77777777" w:rsidR="00372B0C" w:rsidRPr="00487465" w:rsidRDefault="00372B0C">
      <w:pPr>
        <w:jc w:val="both"/>
        <w:rPr>
          <w:rFonts w:ascii="Arial" w:hAnsi="Arial" w:cs="Arial"/>
          <w:sz w:val="20"/>
        </w:rPr>
      </w:pPr>
    </w:p>
    <w:p w14:paraId="60723AEB" w14:textId="77777777" w:rsidR="00D512FC" w:rsidRPr="00487465" w:rsidRDefault="00D512FC" w:rsidP="00F125B5">
      <w:pPr>
        <w:pStyle w:val="Titre3"/>
      </w:pPr>
    </w:p>
    <w:p w14:paraId="194B271C" w14:textId="24390F5B" w:rsidR="00372B0C" w:rsidRPr="00E300B7" w:rsidRDefault="00372B0C" w:rsidP="00F125B5">
      <w:pPr>
        <w:pStyle w:val="Titre3"/>
      </w:pPr>
      <w:bookmarkStart w:id="18" w:name="_Toc212219656"/>
      <w:r w:rsidRPr="00487465">
        <w:t xml:space="preserve">Demande de </w:t>
      </w:r>
      <w:r w:rsidR="0052270A" w:rsidRPr="00487465">
        <w:t>places à contribution réduite</w:t>
      </w:r>
      <w:bookmarkEnd w:id="18"/>
      <w:r w:rsidR="0052270A" w:rsidRPr="00487465">
        <w:t xml:space="preserve"> </w:t>
      </w:r>
    </w:p>
    <w:p w14:paraId="73281990" w14:textId="77777777" w:rsidR="00372B0C" w:rsidRPr="00487465" w:rsidRDefault="00372B0C">
      <w:pPr>
        <w:jc w:val="both"/>
        <w:rPr>
          <w:rFonts w:ascii="Arial" w:hAnsi="Arial" w:cs="Arial"/>
          <w:b/>
          <w:bCs/>
          <w:sz w:val="20"/>
        </w:rPr>
      </w:pPr>
    </w:p>
    <w:p w14:paraId="64699296" w14:textId="77777777" w:rsidR="00372B0C" w:rsidRPr="00487465" w:rsidRDefault="00372B0C">
      <w:pPr>
        <w:pStyle w:val="Corpsdetexte"/>
      </w:pPr>
      <w:r w:rsidRPr="00487465">
        <w:t>Pour être admissible au programme d’aide gouvernementale, il faut :</w:t>
      </w:r>
    </w:p>
    <w:p w14:paraId="41296646" w14:textId="77777777" w:rsidR="00372B0C" w:rsidRPr="00487465" w:rsidRDefault="002A73D6">
      <w:pPr>
        <w:ind w:left="1410"/>
        <w:jc w:val="both"/>
        <w:rPr>
          <w:rFonts w:ascii="Arial" w:hAnsi="Arial" w:cs="Arial"/>
          <w:sz w:val="20"/>
        </w:rPr>
      </w:pPr>
      <w:r w:rsidRPr="00487465">
        <w:rPr>
          <w:rFonts w:ascii="Arial" w:hAnsi="Arial" w:cs="Arial"/>
          <w:sz w:val="20"/>
        </w:rPr>
        <w:tab/>
      </w:r>
    </w:p>
    <w:p w14:paraId="6C4566D7" w14:textId="70C119C3" w:rsidR="00372B0C" w:rsidRPr="00487465" w:rsidRDefault="000910F5">
      <w:pPr>
        <w:numPr>
          <w:ilvl w:val="0"/>
          <w:numId w:val="4"/>
        </w:numPr>
        <w:tabs>
          <w:tab w:val="clear" w:pos="2130"/>
          <w:tab w:val="num" w:pos="540"/>
        </w:tabs>
        <w:ind w:left="540" w:hanging="540"/>
        <w:jc w:val="both"/>
        <w:rPr>
          <w:rFonts w:ascii="Arial" w:hAnsi="Arial" w:cs="Arial"/>
          <w:sz w:val="20"/>
        </w:rPr>
      </w:pPr>
      <w:r>
        <w:rPr>
          <w:rFonts w:ascii="Arial" w:hAnsi="Arial" w:cs="Arial"/>
          <w:sz w:val="20"/>
        </w:rPr>
        <w:t>Rempli</w:t>
      </w:r>
      <w:r w:rsidR="00372B0C" w:rsidRPr="00487465">
        <w:rPr>
          <w:rFonts w:ascii="Arial" w:hAnsi="Arial" w:cs="Arial"/>
          <w:sz w:val="20"/>
        </w:rPr>
        <w:t>r le formulaire d’inscription de l’enfant;</w:t>
      </w:r>
    </w:p>
    <w:p w14:paraId="3D873706" w14:textId="77777777" w:rsidR="00372B0C" w:rsidRPr="00487465" w:rsidRDefault="00372B0C">
      <w:pPr>
        <w:tabs>
          <w:tab w:val="num" w:pos="540"/>
        </w:tabs>
        <w:ind w:left="540" w:hanging="540"/>
        <w:jc w:val="both"/>
        <w:rPr>
          <w:rFonts w:ascii="Arial" w:hAnsi="Arial" w:cs="Arial"/>
          <w:sz w:val="20"/>
        </w:rPr>
      </w:pPr>
    </w:p>
    <w:p w14:paraId="0756B0D5" w14:textId="77777777" w:rsidR="00372B0C" w:rsidRPr="00487465" w:rsidRDefault="005703D3">
      <w:pPr>
        <w:numPr>
          <w:ilvl w:val="0"/>
          <w:numId w:val="4"/>
        </w:numPr>
        <w:tabs>
          <w:tab w:val="clear" w:pos="2130"/>
          <w:tab w:val="num" w:pos="540"/>
        </w:tabs>
        <w:ind w:left="540" w:hanging="540"/>
        <w:jc w:val="both"/>
        <w:rPr>
          <w:rFonts w:ascii="Arial" w:hAnsi="Arial" w:cs="Arial"/>
          <w:sz w:val="20"/>
        </w:rPr>
      </w:pPr>
      <w:r>
        <w:rPr>
          <w:rFonts w:ascii="Arial" w:hAnsi="Arial" w:cs="Arial"/>
          <w:sz w:val="20"/>
        </w:rPr>
        <w:t>A</w:t>
      </w:r>
      <w:r w:rsidR="00372B0C" w:rsidRPr="00487465">
        <w:rPr>
          <w:rFonts w:ascii="Arial" w:hAnsi="Arial" w:cs="Arial"/>
          <w:sz w:val="20"/>
        </w:rPr>
        <w:t xml:space="preserve">pporter </w:t>
      </w:r>
      <w:r w:rsidR="004B373A">
        <w:rPr>
          <w:rFonts w:ascii="Arial" w:hAnsi="Arial" w:cs="Arial"/>
          <w:sz w:val="20"/>
        </w:rPr>
        <w:t>la preuve de citoyenneté</w:t>
      </w:r>
      <w:r w:rsidR="00372B0C" w:rsidRPr="00487465">
        <w:rPr>
          <w:rFonts w:ascii="Arial" w:hAnsi="Arial" w:cs="Arial"/>
          <w:sz w:val="20"/>
        </w:rPr>
        <w:t xml:space="preserve"> </w:t>
      </w:r>
      <w:r w:rsidR="004B373A">
        <w:rPr>
          <w:rFonts w:ascii="Arial" w:hAnsi="Arial" w:cs="Arial"/>
          <w:sz w:val="20"/>
        </w:rPr>
        <w:t>du parent qui signera le contrat, ou la preuve de résidence permanente, ou toutes preuves autorisant le parent à être sur le territoire et avoir droit aux prestations du CPE.</w:t>
      </w:r>
      <w:r w:rsidR="00372B0C" w:rsidRPr="00487465">
        <w:rPr>
          <w:rFonts w:ascii="Arial" w:hAnsi="Arial" w:cs="Arial"/>
          <w:sz w:val="20"/>
        </w:rPr>
        <w:t xml:space="preserve"> </w:t>
      </w:r>
      <w:r w:rsidR="004B373A">
        <w:rPr>
          <w:rFonts w:ascii="Arial" w:hAnsi="Arial" w:cs="Arial"/>
          <w:sz w:val="20"/>
        </w:rPr>
        <w:t>L</w:t>
      </w:r>
      <w:r w:rsidR="00372B0C" w:rsidRPr="00487465">
        <w:rPr>
          <w:rFonts w:ascii="Arial" w:hAnsi="Arial" w:cs="Arial"/>
          <w:sz w:val="20"/>
        </w:rPr>
        <w:t>’original de l’acte de naissance du ou des enfants visés par la demande;</w:t>
      </w:r>
    </w:p>
    <w:p w14:paraId="23CA9214" w14:textId="77777777" w:rsidR="00372B0C" w:rsidRPr="00487465" w:rsidRDefault="00372B0C">
      <w:pPr>
        <w:tabs>
          <w:tab w:val="num" w:pos="540"/>
        </w:tabs>
        <w:ind w:left="540" w:hanging="540"/>
        <w:jc w:val="both"/>
        <w:rPr>
          <w:rFonts w:ascii="Arial" w:hAnsi="Arial" w:cs="Arial"/>
          <w:sz w:val="20"/>
        </w:rPr>
      </w:pPr>
    </w:p>
    <w:p w14:paraId="2D52D3AC" w14:textId="2794101A" w:rsidR="00372B0C" w:rsidRPr="00487465" w:rsidRDefault="00F45C65">
      <w:pPr>
        <w:numPr>
          <w:ilvl w:val="0"/>
          <w:numId w:val="4"/>
        </w:numPr>
        <w:tabs>
          <w:tab w:val="clear" w:pos="2130"/>
          <w:tab w:val="num" w:pos="540"/>
        </w:tabs>
        <w:ind w:left="540" w:hanging="540"/>
        <w:jc w:val="both"/>
        <w:rPr>
          <w:rFonts w:ascii="Arial" w:hAnsi="Arial" w:cs="Arial"/>
          <w:sz w:val="20"/>
        </w:rPr>
      </w:pPr>
      <w:r>
        <w:rPr>
          <w:rFonts w:ascii="Arial" w:hAnsi="Arial" w:cs="Arial"/>
          <w:sz w:val="20"/>
        </w:rPr>
        <w:t>F</w:t>
      </w:r>
      <w:r w:rsidR="00372B0C" w:rsidRPr="00487465">
        <w:rPr>
          <w:rFonts w:ascii="Arial" w:hAnsi="Arial" w:cs="Arial"/>
          <w:sz w:val="20"/>
        </w:rPr>
        <w:t>ournir</w:t>
      </w:r>
      <w:r w:rsidR="009E573C" w:rsidRPr="00487465">
        <w:rPr>
          <w:rFonts w:ascii="Arial" w:hAnsi="Arial" w:cs="Arial"/>
          <w:sz w:val="20"/>
        </w:rPr>
        <w:t>, s’il y a lieu,</w:t>
      </w:r>
      <w:r w:rsidR="00372B0C" w:rsidRPr="00487465">
        <w:rPr>
          <w:rFonts w:ascii="Arial" w:hAnsi="Arial" w:cs="Arial"/>
          <w:sz w:val="20"/>
        </w:rPr>
        <w:t xml:space="preserve"> une preuve que vous recevez des prestations d’un programme d’aide de dernier recours</w:t>
      </w:r>
      <w:r w:rsidR="002B09AC" w:rsidRPr="00487465">
        <w:rPr>
          <w:rFonts w:ascii="Arial" w:hAnsi="Arial" w:cs="Arial"/>
          <w:sz w:val="20"/>
        </w:rPr>
        <w:t xml:space="preserve"> du Programme d’assistance</w:t>
      </w:r>
      <w:r w:rsidR="000910F5">
        <w:rPr>
          <w:rFonts w:ascii="Arial" w:hAnsi="Arial" w:cs="Arial"/>
          <w:sz w:val="20"/>
        </w:rPr>
        <w:t>-</w:t>
      </w:r>
      <w:r w:rsidR="002B09AC" w:rsidRPr="00487465">
        <w:rPr>
          <w:rFonts w:ascii="Arial" w:hAnsi="Arial" w:cs="Arial"/>
          <w:sz w:val="20"/>
        </w:rPr>
        <w:t>emploi prévu par la Loi sur le soutien du revenu et favorisant l’emploi et la solidarité sociale</w:t>
      </w:r>
      <w:r w:rsidR="00372B0C" w:rsidRPr="00487465">
        <w:rPr>
          <w:rFonts w:ascii="Arial" w:hAnsi="Arial" w:cs="Arial"/>
          <w:sz w:val="20"/>
        </w:rPr>
        <w:t>;</w:t>
      </w:r>
    </w:p>
    <w:p w14:paraId="5D8F2F1F" w14:textId="77777777" w:rsidR="00372B0C" w:rsidRPr="00487465" w:rsidRDefault="00372B0C">
      <w:pPr>
        <w:tabs>
          <w:tab w:val="num" w:pos="540"/>
        </w:tabs>
        <w:ind w:left="540" w:hanging="540"/>
        <w:jc w:val="both"/>
        <w:rPr>
          <w:rFonts w:ascii="Arial" w:hAnsi="Arial" w:cs="Arial"/>
          <w:sz w:val="20"/>
        </w:rPr>
      </w:pPr>
    </w:p>
    <w:p w14:paraId="590F9698" w14:textId="77777777" w:rsidR="00372B0C" w:rsidRPr="00487465" w:rsidRDefault="00F45C65">
      <w:pPr>
        <w:numPr>
          <w:ilvl w:val="0"/>
          <w:numId w:val="4"/>
        </w:numPr>
        <w:tabs>
          <w:tab w:val="clear" w:pos="2130"/>
          <w:tab w:val="num" w:pos="540"/>
        </w:tabs>
        <w:ind w:left="540" w:hanging="540"/>
        <w:jc w:val="both"/>
        <w:rPr>
          <w:rFonts w:ascii="Arial" w:hAnsi="Arial" w:cs="Arial"/>
          <w:sz w:val="20"/>
        </w:rPr>
      </w:pPr>
      <w:r>
        <w:rPr>
          <w:rFonts w:ascii="Arial" w:hAnsi="Arial" w:cs="Arial"/>
          <w:sz w:val="20"/>
        </w:rPr>
        <w:t>F</w:t>
      </w:r>
      <w:r w:rsidR="00372B0C" w:rsidRPr="00487465">
        <w:rPr>
          <w:rFonts w:ascii="Arial" w:hAnsi="Arial" w:cs="Arial"/>
          <w:sz w:val="20"/>
        </w:rPr>
        <w:t>ournir</w:t>
      </w:r>
      <w:r w:rsidR="009E573C" w:rsidRPr="00487465">
        <w:rPr>
          <w:rFonts w:ascii="Arial" w:hAnsi="Arial" w:cs="Arial"/>
          <w:sz w:val="20"/>
        </w:rPr>
        <w:t>, s’il y a lieu,</w:t>
      </w:r>
      <w:r w:rsidR="00372B0C" w:rsidRPr="00487465">
        <w:rPr>
          <w:rFonts w:ascii="Arial" w:hAnsi="Arial" w:cs="Arial"/>
          <w:sz w:val="20"/>
        </w:rPr>
        <w:t xml:space="preserve"> une lettre de recommandation d’un</w:t>
      </w:r>
      <w:r w:rsidR="002B09AC" w:rsidRPr="00487465">
        <w:rPr>
          <w:rFonts w:ascii="Arial" w:hAnsi="Arial" w:cs="Arial"/>
          <w:sz w:val="20"/>
        </w:rPr>
        <w:t xml:space="preserve"> intervenant d’un établissement visé par la Loi sur les services de santé et les services sociaux</w:t>
      </w:r>
      <w:r w:rsidR="00372B0C" w:rsidRPr="00487465">
        <w:rPr>
          <w:rFonts w:ascii="Arial" w:hAnsi="Arial" w:cs="Arial"/>
          <w:sz w:val="20"/>
        </w:rPr>
        <w:t xml:space="preserve"> ou autre permettant à l’enfant affecté par un problème psychosocial de recevoir </w:t>
      </w:r>
      <w:r w:rsidR="004B373A">
        <w:rPr>
          <w:rFonts w:ascii="Arial" w:hAnsi="Arial" w:cs="Arial"/>
          <w:sz w:val="20"/>
        </w:rPr>
        <w:t>la prestation CPE.</w:t>
      </w:r>
    </w:p>
    <w:p w14:paraId="4611395C" w14:textId="77777777" w:rsidR="00372B0C" w:rsidRPr="00487465" w:rsidRDefault="00372B0C">
      <w:pPr>
        <w:jc w:val="both"/>
        <w:rPr>
          <w:rFonts w:ascii="Arial" w:hAnsi="Arial" w:cs="Arial"/>
          <w:sz w:val="20"/>
        </w:rPr>
      </w:pPr>
    </w:p>
    <w:p w14:paraId="1DD246BB" w14:textId="77777777" w:rsidR="00372B0C" w:rsidRPr="00487465" w:rsidRDefault="00372B0C" w:rsidP="00F125B5">
      <w:pPr>
        <w:pStyle w:val="Titre3"/>
      </w:pPr>
      <w:bookmarkStart w:id="19" w:name="_Toc212219657"/>
      <w:r w:rsidRPr="00487465">
        <w:t>Reçu d’impôt</w:t>
      </w:r>
      <w:bookmarkEnd w:id="19"/>
    </w:p>
    <w:p w14:paraId="26F03247" w14:textId="77777777" w:rsidR="00372B0C" w:rsidRPr="00487465" w:rsidRDefault="00372B0C">
      <w:pPr>
        <w:jc w:val="both"/>
        <w:rPr>
          <w:rFonts w:ascii="Arial" w:hAnsi="Arial" w:cs="Arial"/>
          <w:b/>
          <w:bCs/>
          <w:sz w:val="20"/>
        </w:rPr>
      </w:pPr>
    </w:p>
    <w:p w14:paraId="67C58610" w14:textId="77777777" w:rsidR="00372B0C" w:rsidRPr="00487465" w:rsidRDefault="00372B0C">
      <w:pPr>
        <w:pStyle w:val="Corpsdetexte"/>
      </w:pPr>
      <w:r w:rsidRPr="00487465">
        <w:t xml:space="preserve">Un reçu de frais de garde </w:t>
      </w:r>
      <w:r w:rsidR="008B0F51" w:rsidRPr="00487465">
        <w:t xml:space="preserve">annuel </w:t>
      </w:r>
      <w:r w:rsidRPr="00487465">
        <w:t>est remis au plus tard le 28 février de chaque année.</w:t>
      </w:r>
    </w:p>
    <w:p w14:paraId="1FB4FD77" w14:textId="77777777" w:rsidR="00372B0C" w:rsidRPr="00487465" w:rsidRDefault="00372B0C">
      <w:pPr>
        <w:rPr>
          <w:sz w:val="20"/>
          <w:szCs w:val="20"/>
        </w:rPr>
      </w:pPr>
    </w:p>
    <w:p w14:paraId="7D6C760C" w14:textId="77777777" w:rsidR="00372B0C" w:rsidRPr="00487465" w:rsidRDefault="00372B0C" w:rsidP="00F125B5">
      <w:pPr>
        <w:pStyle w:val="Titre3"/>
      </w:pPr>
      <w:bookmarkStart w:id="20" w:name="_Toc212219658"/>
      <w:r w:rsidRPr="00487465">
        <w:t>Assurances</w:t>
      </w:r>
      <w:bookmarkEnd w:id="20"/>
    </w:p>
    <w:p w14:paraId="44F9B6ED" w14:textId="77777777" w:rsidR="00372B0C" w:rsidRPr="00487465" w:rsidRDefault="00372B0C">
      <w:pPr>
        <w:rPr>
          <w:rFonts w:ascii="Arial" w:hAnsi="Arial" w:cs="Arial"/>
          <w:sz w:val="20"/>
        </w:rPr>
      </w:pPr>
    </w:p>
    <w:p w14:paraId="3AEB72A5" w14:textId="4FDBEA4D" w:rsidR="00372B0C" w:rsidRPr="00487465" w:rsidRDefault="00372B0C">
      <w:pPr>
        <w:pStyle w:val="Corpsdetexte"/>
      </w:pPr>
      <w:r w:rsidRPr="00487465">
        <w:t>Les enfants âgés de 18 mois et plus</w:t>
      </w:r>
      <w:r w:rsidR="004B373A">
        <w:t xml:space="preserve">, et les poupons (0-18 </w:t>
      </w:r>
      <w:r w:rsidR="009F5E38">
        <w:t xml:space="preserve">mois) </w:t>
      </w:r>
      <w:r w:rsidR="009F5E38" w:rsidRPr="00487465">
        <w:t>participent</w:t>
      </w:r>
      <w:r w:rsidRPr="00487465">
        <w:t xml:space="preserve"> à des activités extérieures.  En conséquence, le </w:t>
      </w:r>
      <w:r w:rsidR="00A27FB2">
        <w:t>CPE</w:t>
      </w:r>
      <w:r w:rsidRPr="00487465">
        <w:t xml:space="preserve"> détient une police d’assurance en cas d’accident.</w:t>
      </w:r>
    </w:p>
    <w:p w14:paraId="759A07E5" w14:textId="77777777" w:rsidR="00D512FC" w:rsidRPr="00487465" w:rsidRDefault="00D512FC">
      <w:pPr>
        <w:pStyle w:val="Corpsdetexte"/>
      </w:pPr>
    </w:p>
    <w:p w14:paraId="189E0E12" w14:textId="77777777" w:rsidR="00F45C65" w:rsidRDefault="00F45C65" w:rsidP="00DB1F61">
      <w:pPr>
        <w:pStyle w:val="Titre1"/>
        <w:rPr>
          <w:caps/>
        </w:rPr>
      </w:pPr>
    </w:p>
    <w:p w14:paraId="028E8071" w14:textId="77777777" w:rsidR="00372B0C" w:rsidRPr="00487465" w:rsidRDefault="009C4C93" w:rsidP="00F125B5">
      <w:pPr>
        <w:pStyle w:val="Titre2"/>
      </w:pPr>
      <w:r>
        <w:br w:type="page"/>
      </w:r>
      <w:bookmarkStart w:id="21" w:name="_Toc212219659"/>
      <w:r w:rsidR="00372B0C" w:rsidRPr="00487465">
        <w:lastRenderedPageBreak/>
        <w:t>Horaires, congés, absences</w:t>
      </w:r>
      <w:bookmarkEnd w:id="21"/>
    </w:p>
    <w:p w14:paraId="2FE20F7F" w14:textId="77777777" w:rsidR="00372B0C" w:rsidRPr="00487465" w:rsidRDefault="00372B0C">
      <w:pPr>
        <w:rPr>
          <w:rFonts w:ascii="Arial" w:hAnsi="Arial" w:cs="Arial"/>
          <w:sz w:val="20"/>
        </w:rPr>
      </w:pPr>
    </w:p>
    <w:p w14:paraId="0E794792" w14:textId="77777777" w:rsidR="00372B0C" w:rsidRPr="00487465" w:rsidRDefault="00372B0C">
      <w:pPr>
        <w:rPr>
          <w:rFonts w:ascii="Arial" w:hAnsi="Arial" w:cs="Arial"/>
          <w:sz w:val="20"/>
        </w:rPr>
      </w:pPr>
    </w:p>
    <w:p w14:paraId="5DBB5AA5" w14:textId="77777777" w:rsidR="00372B0C" w:rsidRPr="00487465" w:rsidRDefault="00372B0C" w:rsidP="00F125B5">
      <w:pPr>
        <w:pStyle w:val="Titre3"/>
      </w:pPr>
      <w:bookmarkStart w:id="22" w:name="_Toc212219660"/>
      <w:r w:rsidRPr="00487465">
        <w:t>Horaire</w:t>
      </w:r>
      <w:bookmarkEnd w:id="22"/>
    </w:p>
    <w:p w14:paraId="77914507" w14:textId="77777777" w:rsidR="00372B0C" w:rsidRPr="00487465" w:rsidRDefault="00372B0C">
      <w:pPr>
        <w:jc w:val="both"/>
        <w:rPr>
          <w:rFonts w:ascii="Arial" w:hAnsi="Arial" w:cs="Arial"/>
          <w:b/>
          <w:bCs/>
          <w:sz w:val="20"/>
        </w:rPr>
      </w:pPr>
    </w:p>
    <w:p w14:paraId="1B121CA0" w14:textId="77777777" w:rsidR="00372B0C" w:rsidRPr="00487465" w:rsidRDefault="00372B0C">
      <w:pPr>
        <w:pStyle w:val="Corpsdetexte"/>
      </w:pPr>
      <w:r w:rsidRPr="00487465">
        <w:t>Le service de garde est ouvert de 7</w:t>
      </w:r>
      <w:r w:rsidR="009C4C93">
        <w:t>h</w:t>
      </w:r>
      <w:r w:rsidRPr="00487465">
        <w:t>00 à 18</w:t>
      </w:r>
      <w:r w:rsidR="009C4C93">
        <w:t>h</w:t>
      </w:r>
      <w:r w:rsidR="0052270A" w:rsidRPr="00487465">
        <w:t xml:space="preserve">00.  </w:t>
      </w:r>
      <w:r w:rsidR="0052270A" w:rsidRPr="008809CC">
        <w:t>Le matin, nous vous demandons d’</w:t>
      </w:r>
      <w:r w:rsidRPr="008809CC">
        <w:t xml:space="preserve">amener votre enfant au service de garde </w:t>
      </w:r>
      <w:r w:rsidR="009C4C93" w:rsidRPr="008809CC">
        <w:rPr>
          <w:b/>
          <w:u w:val="single"/>
        </w:rPr>
        <w:t>avant 9h</w:t>
      </w:r>
      <w:r w:rsidRPr="008809CC">
        <w:rPr>
          <w:b/>
          <w:u w:val="single"/>
        </w:rPr>
        <w:t>30</w:t>
      </w:r>
      <w:r w:rsidRPr="008809CC">
        <w:rPr>
          <w:b/>
        </w:rPr>
        <w:t xml:space="preserve"> </w:t>
      </w:r>
      <w:r w:rsidR="00834B54" w:rsidRPr="008809CC">
        <w:t>afin que l’enfant puisse s’intégrer plus facilement aux activités</w:t>
      </w:r>
      <w:r w:rsidR="00821767" w:rsidRPr="008809CC">
        <w:t>.</w:t>
      </w:r>
      <w:r w:rsidRPr="00487465">
        <w:t xml:space="preserve">  Cependant, si votre enfant a un rendez-vous médical le matin, vous devez en aviser le </w:t>
      </w:r>
      <w:r w:rsidR="00A27FB2">
        <w:t>CPE</w:t>
      </w:r>
      <w:r w:rsidRPr="00487465">
        <w:t>, ce qui permettra de dépasser cette heure limite.</w:t>
      </w:r>
    </w:p>
    <w:p w14:paraId="20E0DC00" w14:textId="77777777" w:rsidR="00372B0C" w:rsidRPr="00487465" w:rsidRDefault="00372B0C">
      <w:pPr>
        <w:jc w:val="both"/>
        <w:rPr>
          <w:rFonts w:ascii="Arial" w:hAnsi="Arial" w:cs="Arial"/>
          <w:sz w:val="20"/>
        </w:rPr>
      </w:pPr>
    </w:p>
    <w:p w14:paraId="6D64B67A" w14:textId="77777777" w:rsidR="00372B0C" w:rsidRPr="00487465" w:rsidRDefault="00372B0C">
      <w:pPr>
        <w:jc w:val="both"/>
        <w:rPr>
          <w:rFonts w:ascii="Arial" w:hAnsi="Arial" w:cs="Arial"/>
          <w:sz w:val="20"/>
        </w:rPr>
      </w:pPr>
      <w:r w:rsidRPr="00487465">
        <w:rPr>
          <w:rFonts w:ascii="Arial" w:hAnsi="Arial" w:cs="Arial"/>
          <w:sz w:val="20"/>
        </w:rPr>
        <w:t>En cas d’absence, veuillez nous aviser afin de permettre la planification des groupes et la répartition du travail.</w:t>
      </w:r>
    </w:p>
    <w:p w14:paraId="4BB9554A" w14:textId="77777777" w:rsidR="008B0F51" w:rsidRPr="00487465" w:rsidRDefault="008B0F51">
      <w:pPr>
        <w:jc w:val="both"/>
        <w:rPr>
          <w:rFonts w:ascii="Arial" w:hAnsi="Arial" w:cs="Arial"/>
          <w:sz w:val="20"/>
        </w:rPr>
      </w:pPr>
    </w:p>
    <w:p w14:paraId="2009D22C" w14:textId="4AA18FFB" w:rsidR="00372B0C" w:rsidRDefault="00372B0C">
      <w:pPr>
        <w:jc w:val="both"/>
        <w:rPr>
          <w:rFonts w:ascii="Arial" w:hAnsi="Arial" w:cs="Arial"/>
          <w:sz w:val="20"/>
        </w:rPr>
      </w:pPr>
      <w:r w:rsidRPr="00487465">
        <w:rPr>
          <w:rFonts w:ascii="Arial" w:hAnsi="Arial" w:cs="Arial"/>
          <w:sz w:val="20"/>
        </w:rPr>
        <w:t>Le soir, un</w:t>
      </w:r>
      <w:r w:rsidR="000910F5">
        <w:rPr>
          <w:rFonts w:ascii="Arial" w:hAnsi="Arial" w:cs="Arial"/>
          <w:sz w:val="20"/>
        </w:rPr>
        <w:t xml:space="preserve"> supplément</w:t>
      </w:r>
      <w:r w:rsidRPr="00487465">
        <w:rPr>
          <w:rFonts w:ascii="Arial" w:hAnsi="Arial" w:cs="Arial"/>
          <w:sz w:val="20"/>
        </w:rPr>
        <w:t xml:space="preserve"> </w:t>
      </w:r>
      <w:r w:rsidR="002035EB">
        <w:rPr>
          <w:rFonts w:ascii="Arial" w:hAnsi="Arial" w:cs="Arial"/>
          <w:sz w:val="20"/>
        </w:rPr>
        <w:t>est fait selon les descriptions suivantes à partir de 18h. Les modalités sont :</w:t>
      </w:r>
    </w:p>
    <w:p w14:paraId="33D0B71B" w14:textId="77777777" w:rsidR="002035EB" w:rsidRDefault="002035EB">
      <w:pPr>
        <w:jc w:val="both"/>
        <w:rPr>
          <w:rFonts w:ascii="Arial" w:hAnsi="Arial" w:cs="Arial"/>
          <w:sz w:val="20"/>
        </w:rPr>
      </w:pPr>
    </w:p>
    <w:p w14:paraId="690D4778" w14:textId="77777777" w:rsidR="002035EB" w:rsidRPr="002035EB" w:rsidRDefault="002035EB" w:rsidP="002035EB">
      <w:pPr>
        <w:numPr>
          <w:ilvl w:val="0"/>
          <w:numId w:val="43"/>
        </w:numPr>
        <w:spacing w:after="200" w:line="276" w:lineRule="auto"/>
        <w:rPr>
          <w:rFonts w:ascii="Arial" w:eastAsia="Calibri" w:hAnsi="Arial" w:cs="Arial"/>
          <w:sz w:val="20"/>
          <w:szCs w:val="20"/>
          <w:lang w:eastAsia="en-US"/>
        </w:rPr>
      </w:pPr>
      <w:r w:rsidRPr="002035EB">
        <w:rPr>
          <w:rFonts w:ascii="Arial" w:eastAsia="Calibri" w:hAnsi="Arial" w:cs="Arial"/>
          <w:sz w:val="20"/>
          <w:szCs w:val="20"/>
          <w:lang w:eastAsia="en-US"/>
        </w:rPr>
        <w:t>Le premier retard n’est pas facturé.</w:t>
      </w:r>
    </w:p>
    <w:p w14:paraId="3D7BBD6E" w14:textId="331D5DF6" w:rsidR="002035EB" w:rsidRPr="002035EB" w:rsidRDefault="002035EB" w:rsidP="002035EB">
      <w:pPr>
        <w:numPr>
          <w:ilvl w:val="0"/>
          <w:numId w:val="43"/>
        </w:numPr>
        <w:spacing w:after="200" w:line="276" w:lineRule="auto"/>
        <w:rPr>
          <w:rFonts w:ascii="Arial" w:eastAsia="Calibri" w:hAnsi="Arial" w:cs="Arial"/>
          <w:sz w:val="20"/>
          <w:szCs w:val="20"/>
          <w:lang w:eastAsia="en-US"/>
        </w:rPr>
      </w:pPr>
      <w:r w:rsidRPr="002035EB">
        <w:rPr>
          <w:rFonts w:ascii="Arial" w:eastAsia="Calibri" w:hAnsi="Arial" w:cs="Arial"/>
          <w:sz w:val="20"/>
          <w:szCs w:val="20"/>
          <w:lang w:eastAsia="en-US"/>
        </w:rPr>
        <w:t>Le 2</w:t>
      </w:r>
      <w:r w:rsidRPr="002035EB">
        <w:rPr>
          <w:rFonts w:ascii="Arial" w:eastAsia="Calibri" w:hAnsi="Arial" w:cs="Arial"/>
          <w:sz w:val="20"/>
          <w:szCs w:val="20"/>
          <w:vertAlign w:val="superscript"/>
          <w:lang w:eastAsia="en-US"/>
        </w:rPr>
        <w:t>e</w:t>
      </w:r>
      <w:r w:rsidRPr="002035EB">
        <w:rPr>
          <w:rFonts w:ascii="Arial" w:eastAsia="Calibri" w:hAnsi="Arial" w:cs="Arial"/>
          <w:sz w:val="20"/>
          <w:szCs w:val="20"/>
          <w:lang w:eastAsia="en-US"/>
        </w:rPr>
        <w:t xml:space="preserve"> retard : 5$/tranche de 15 minutes.</w:t>
      </w:r>
    </w:p>
    <w:p w14:paraId="4F1F01F2" w14:textId="08AA6EAD" w:rsidR="002035EB" w:rsidRPr="002035EB" w:rsidRDefault="002035EB" w:rsidP="002035EB">
      <w:pPr>
        <w:numPr>
          <w:ilvl w:val="0"/>
          <w:numId w:val="43"/>
        </w:numPr>
        <w:spacing w:after="200" w:line="276" w:lineRule="auto"/>
        <w:rPr>
          <w:rFonts w:ascii="Arial" w:eastAsia="Calibri" w:hAnsi="Arial" w:cs="Arial"/>
          <w:sz w:val="20"/>
          <w:szCs w:val="20"/>
          <w:lang w:eastAsia="en-US"/>
        </w:rPr>
      </w:pPr>
      <w:r w:rsidRPr="002035EB">
        <w:rPr>
          <w:rFonts w:ascii="Arial" w:eastAsia="Calibri" w:hAnsi="Arial" w:cs="Arial"/>
          <w:sz w:val="20"/>
          <w:szCs w:val="20"/>
          <w:lang w:eastAsia="en-US"/>
        </w:rPr>
        <w:t>Le 3</w:t>
      </w:r>
      <w:r w:rsidRPr="002035EB">
        <w:rPr>
          <w:rFonts w:ascii="Arial" w:eastAsia="Calibri" w:hAnsi="Arial" w:cs="Arial"/>
          <w:sz w:val="20"/>
          <w:szCs w:val="20"/>
          <w:vertAlign w:val="superscript"/>
          <w:lang w:eastAsia="en-US"/>
        </w:rPr>
        <w:t>e</w:t>
      </w:r>
      <w:r w:rsidRPr="002035EB">
        <w:rPr>
          <w:rFonts w:ascii="Arial" w:eastAsia="Calibri" w:hAnsi="Arial" w:cs="Arial"/>
          <w:sz w:val="20"/>
          <w:szCs w:val="20"/>
          <w:lang w:eastAsia="en-US"/>
        </w:rPr>
        <w:t xml:space="preserve"> retard : 10$/tranche de 15 minutes.</w:t>
      </w:r>
    </w:p>
    <w:p w14:paraId="739A8AB6" w14:textId="0D64A131" w:rsidR="002035EB" w:rsidRPr="002035EB" w:rsidRDefault="002035EB" w:rsidP="002035EB">
      <w:pPr>
        <w:numPr>
          <w:ilvl w:val="0"/>
          <w:numId w:val="43"/>
        </w:numPr>
        <w:spacing w:after="200" w:line="276" w:lineRule="auto"/>
        <w:rPr>
          <w:rFonts w:ascii="Arial" w:eastAsia="Calibri" w:hAnsi="Arial" w:cs="Arial"/>
          <w:sz w:val="20"/>
          <w:szCs w:val="20"/>
          <w:lang w:eastAsia="en-US"/>
        </w:rPr>
      </w:pPr>
      <w:r w:rsidRPr="002035EB">
        <w:rPr>
          <w:rFonts w:ascii="Arial" w:eastAsia="Calibri" w:hAnsi="Arial" w:cs="Arial"/>
          <w:sz w:val="20"/>
          <w:szCs w:val="20"/>
          <w:lang w:eastAsia="en-US"/>
        </w:rPr>
        <w:t>À partir du 4</w:t>
      </w:r>
      <w:r w:rsidRPr="002035EB">
        <w:rPr>
          <w:rFonts w:ascii="Arial" w:eastAsia="Calibri" w:hAnsi="Arial" w:cs="Arial"/>
          <w:sz w:val="20"/>
          <w:szCs w:val="20"/>
          <w:vertAlign w:val="superscript"/>
          <w:lang w:eastAsia="en-US"/>
        </w:rPr>
        <w:t>e</w:t>
      </w:r>
      <w:r w:rsidRPr="002035EB">
        <w:rPr>
          <w:rFonts w:ascii="Arial" w:eastAsia="Calibri" w:hAnsi="Arial" w:cs="Arial"/>
          <w:sz w:val="20"/>
          <w:szCs w:val="20"/>
          <w:lang w:eastAsia="en-US"/>
        </w:rPr>
        <w:t xml:space="preserve"> retard : 1$/minutes de retard.</w:t>
      </w:r>
    </w:p>
    <w:p w14:paraId="0AC8543E" w14:textId="68888D12" w:rsidR="002035EB" w:rsidRPr="002035EB" w:rsidRDefault="002035EB" w:rsidP="002035EB">
      <w:pPr>
        <w:spacing w:after="200" w:line="276" w:lineRule="auto"/>
        <w:rPr>
          <w:rFonts w:ascii="Arial" w:eastAsia="Calibri" w:hAnsi="Arial" w:cs="Arial"/>
          <w:sz w:val="20"/>
          <w:szCs w:val="20"/>
          <w:lang w:eastAsia="en-US"/>
        </w:rPr>
      </w:pPr>
      <w:r w:rsidRPr="002035EB">
        <w:rPr>
          <w:rFonts w:ascii="Arial" w:eastAsia="Calibri" w:hAnsi="Arial" w:cs="Arial"/>
          <w:sz w:val="20"/>
          <w:szCs w:val="20"/>
          <w:lang w:eastAsia="en-US"/>
        </w:rPr>
        <w:t>Cela pour un an</w:t>
      </w:r>
      <w:r w:rsidR="000910F5">
        <w:rPr>
          <w:rFonts w:ascii="Arial" w:eastAsia="Calibri" w:hAnsi="Arial" w:cs="Arial"/>
          <w:sz w:val="20"/>
          <w:szCs w:val="20"/>
          <w:lang w:eastAsia="en-US"/>
        </w:rPr>
        <w:t>,</w:t>
      </w:r>
      <w:r w:rsidRPr="002035EB">
        <w:rPr>
          <w:rFonts w:ascii="Arial" w:eastAsia="Calibri" w:hAnsi="Arial" w:cs="Arial"/>
          <w:sz w:val="20"/>
          <w:szCs w:val="20"/>
          <w:lang w:eastAsia="en-US"/>
        </w:rPr>
        <w:t xml:space="preserve"> soit du 1</w:t>
      </w:r>
      <w:r w:rsidRPr="002035EB">
        <w:rPr>
          <w:rFonts w:ascii="Arial" w:eastAsia="Calibri" w:hAnsi="Arial" w:cs="Arial"/>
          <w:sz w:val="20"/>
          <w:szCs w:val="20"/>
          <w:vertAlign w:val="superscript"/>
          <w:lang w:eastAsia="en-US"/>
        </w:rPr>
        <w:t>er</w:t>
      </w:r>
      <w:r w:rsidRPr="002035EB">
        <w:rPr>
          <w:rFonts w:ascii="Arial" w:eastAsia="Calibri" w:hAnsi="Arial" w:cs="Arial"/>
          <w:sz w:val="20"/>
          <w:szCs w:val="20"/>
          <w:lang w:eastAsia="en-US"/>
        </w:rPr>
        <w:t xml:space="preserve"> avril au 31 mars.</w:t>
      </w:r>
    </w:p>
    <w:p w14:paraId="42548632" w14:textId="77777777" w:rsidR="002035EB" w:rsidRPr="00487465" w:rsidRDefault="002035EB">
      <w:pPr>
        <w:jc w:val="both"/>
        <w:rPr>
          <w:rFonts w:ascii="Arial" w:hAnsi="Arial" w:cs="Arial"/>
          <w:sz w:val="20"/>
        </w:rPr>
      </w:pPr>
    </w:p>
    <w:p w14:paraId="3FAD046E" w14:textId="77777777" w:rsidR="003721E8" w:rsidRPr="00487465" w:rsidRDefault="003721E8" w:rsidP="003721E8">
      <w:pPr>
        <w:rPr>
          <w:sz w:val="20"/>
          <w:szCs w:val="20"/>
        </w:rPr>
      </w:pPr>
    </w:p>
    <w:p w14:paraId="6B8FC8C0" w14:textId="77777777" w:rsidR="00372B0C" w:rsidRPr="00487465" w:rsidRDefault="00372B0C" w:rsidP="00F125B5">
      <w:pPr>
        <w:pStyle w:val="Titre3"/>
      </w:pPr>
      <w:bookmarkStart w:id="23" w:name="_Toc212219661"/>
      <w:r w:rsidRPr="00487465">
        <w:t>Arrivée</w:t>
      </w:r>
      <w:bookmarkEnd w:id="23"/>
    </w:p>
    <w:p w14:paraId="061550F5" w14:textId="77777777" w:rsidR="00372B0C" w:rsidRPr="00487465" w:rsidRDefault="00372B0C">
      <w:pPr>
        <w:jc w:val="both"/>
        <w:rPr>
          <w:rFonts w:ascii="Arial" w:hAnsi="Arial" w:cs="Arial"/>
          <w:b/>
          <w:bCs/>
          <w:sz w:val="20"/>
        </w:rPr>
      </w:pPr>
    </w:p>
    <w:p w14:paraId="7ACF8D5C" w14:textId="77777777" w:rsidR="00372B0C" w:rsidRPr="00487465" w:rsidRDefault="00372B0C">
      <w:pPr>
        <w:pStyle w:val="Corpsdetexte"/>
      </w:pPr>
      <w:r w:rsidRPr="00487465">
        <w:t>L’enfant doit nous être confié.</w:t>
      </w:r>
    </w:p>
    <w:p w14:paraId="076EF1C5" w14:textId="77777777" w:rsidR="00372B0C" w:rsidRPr="00487465" w:rsidRDefault="00372B0C">
      <w:pPr>
        <w:jc w:val="both"/>
        <w:rPr>
          <w:rFonts w:ascii="Arial" w:hAnsi="Arial" w:cs="Arial"/>
          <w:b/>
          <w:bCs/>
          <w:sz w:val="20"/>
        </w:rPr>
      </w:pPr>
    </w:p>
    <w:p w14:paraId="463DC30C" w14:textId="77777777" w:rsidR="00372B0C" w:rsidRPr="00487465" w:rsidRDefault="00372B0C">
      <w:pPr>
        <w:pStyle w:val="Corpsdetexte"/>
        <w:rPr>
          <w:b/>
        </w:rPr>
      </w:pPr>
      <w:r w:rsidRPr="00487465">
        <w:rPr>
          <w:b/>
        </w:rPr>
        <w:t>À l’arrivée, le parent doit confier son enfant à une éducatrice et s’assurer que celle-ci prend l’enfant en charge.</w:t>
      </w:r>
    </w:p>
    <w:p w14:paraId="4A706AD7" w14:textId="77777777" w:rsidR="00372B0C" w:rsidRPr="00487465" w:rsidRDefault="00372B0C">
      <w:pPr>
        <w:jc w:val="both"/>
        <w:rPr>
          <w:rFonts w:ascii="Arial" w:hAnsi="Arial" w:cs="Arial"/>
          <w:sz w:val="20"/>
        </w:rPr>
      </w:pPr>
    </w:p>
    <w:p w14:paraId="55BF9EE2" w14:textId="77777777" w:rsidR="00372B0C" w:rsidRPr="00487465" w:rsidRDefault="00372B0C">
      <w:pPr>
        <w:pStyle w:val="Corpsdetexte"/>
      </w:pPr>
      <w:r w:rsidRPr="00487465">
        <w:t>En aucun temps, un enfant ne doit être laissé seul au vestiaire ou à l’entrée.</w:t>
      </w:r>
    </w:p>
    <w:p w14:paraId="333F29B5" w14:textId="77777777" w:rsidR="00372B0C" w:rsidRPr="00487465" w:rsidRDefault="00372B0C">
      <w:pPr>
        <w:jc w:val="both"/>
        <w:rPr>
          <w:rFonts w:ascii="Arial" w:hAnsi="Arial" w:cs="Arial"/>
          <w:sz w:val="20"/>
        </w:rPr>
      </w:pPr>
    </w:p>
    <w:p w14:paraId="192FC3EC" w14:textId="77777777" w:rsidR="00372B0C" w:rsidRPr="00487465" w:rsidRDefault="00372B0C">
      <w:pPr>
        <w:jc w:val="both"/>
        <w:rPr>
          <w:rFonts w:ascii="Arial" w:hAnsi="Arial" w:cs="Arial"/>
          <w:sz w:val="20"/>
        </w:rPr>
      </w:pPr>
      <w:r w:rsidRPr="00487465">
        <w:rPr>
          <w:rFonts w:ascii="Arial" w:hAnsi="Arial" w:cs="Arial"/>
          <w:sz w:val="20"/>
        </w:rPr>
        <w:t>Le parent doit aussi à ce moment aviser l’éducatrice de toute particularité quotidienne concernant la santé et le bien-être de son enfant.</w:t>
      </w:r>
    </w:p>
    <w:p w14:paraId="587BECEE" w14:textId="77777777" w:rsidR="003721E8" w:rsidRPr="00487465" w:rsidRDefault="003721E8" w:rsidP="003721E8">
      <w:pPr>
        <w:rPr>
          <w:sz w:val="20"/>
          <w:szCs w:val="20"/>
        </w:rPr>
      </w:pPr>
    </w:p>
    <w:p w14:paraId="253D4925" w14:textId="77777777" w:rsidR="00372B0C" w:rsidRPr="00487465" w:rsidRDefault="00372B0C" w:rsidP="00F125B5">
      <w:pPr>
        <w:pStyle w:val="Titre3"/>
      </w:pPr>
      <w:bookmarkStart w:id="24" w:name="_Toc212219662"/>
      <w:r w:rsidRPr="00487465">
        <w:t>Départ</w:t>
      </w:r>
      <w:bookmarkEnd w:id="24"/>
    </w:p>
    <w:p w14:paraId="3B2BCC62" w14:textId="77777777" w:rsidR="00372B0C" w:rsidRPr="00487465" w:rsidRDefault="00372B0C">
      <w:pPr>
        <w:jc w:val="both"/>
        <w:rPr>
          <w:rFonts w:ascii="Arial" w:hAnsi="Arial" w:cs="Arial"/>
          <w:b/>
          <w:bCs/>
          <w:sz w:val="20"/>
        </w:rPr>
      </w:pPr>
    </w:p>
    <w:p w14:paraId="1A4CB16F" w14:textId="77777777" w:rsidR="00372B0C" w:rsidRPr="00487465" w:rsidRDefault="00372B0C">
      <w:pPr>
        <w:pStyle w:val="Corpsdetexte"/>
      </w:pPr>
      <w:r w:rsidRPr="00487465">
        <w:t xml:space="preserve">En fin de journée, le parent doit aviser l’éducatrice quand il quitte avec son enfant.  Si le parent se voit dans l’obligation de confier à quelqu’un d’autre la responsabilité de venir chercher son enfant, le parent doit prévenir le </w:t>
      </w:r>
      <w:r w:rsidR="00A27FB2">
        <w:t>CPE</w:t>
      </w:r>
      <w:r w:rsidRPr="00487465">
        <w:t xml:space="preserve"> par téléphone ou verbalement et s’assurer que le nom de cette personne est inscrit au dossier.</w:t>
      </w:r>
    </w:p>
    <w:p w14:paraId="0B3F9D09" w14:textId="77777777" w:rsidR="003721E8" w:rsidRPr="00487465" w:rsidRDefault="003721E8" w:rsidP="00F125B5">
      <w:pPr>
        <w:pStyle w:val="Titre3"/>
      </w:pPr>
    </w:p>
    <w:p w14:paraId="22780E1B" w14:textId="77777777" w:rsidR="00372B0C" w:rsidRPr="00487465" w:rsidRDefault="00372B0C" w:rsidP="00F125B5">
      <w:pPr>
        <w:pStyle w:val="Titre3"/>
      </w:pPr>
      <w:bookmarkStart w:id="25" w:name="_Toc212219663"/>
      <w:r w:rsidRPr="00487465">
        <w:t>Heures de bureau</w:t>
      </w:r>
      <w:bookmarkEnd w:id="25"/>
    </w:p>
    <w:p w14:paraId="72C1DF3F" w14:textId="77777777" w:rsidR="00372B0C" w:rsidRPr="00487465" w:rsidRDefault="00372B0C">
      <w:pPr>
        <w:jc w:val="both"/>
        <w:rPr>
          <w:rFonts w:ascii="Arial" w:hAnsi="Arial" w:cs="Arial"/>
          <w:b/>
          <w:bCs/>
          <w:sz w:val="20"/>
        </w:rPr>
      </w:pPr>
    </w:p>
    <w:p w14:paraId="129E71FE" w14:textId="77777777" w:rsidR="00372B0C" w:rsidRPr="00487465" w:rsidRDefault="00372B0C">
      <w:pPr>
        <w:pStyle w:val="Corpsdetexte"/>
      </w:pPr>
      <w:r w:rsidRPr="00487465">
        <w:t>Les heures de burea</w:t>
      </w:r>
      <w:r w:rsidR="002A73D6" w:rsidRPr="00487465">
        <w:t xml:space="preserve">u sont du lundi au vendredi de </w:t>
      </w:r>
      <w:r w:rsidR="002865AB">
        <w:t>8</w:t>
      </w:r>
      <w:r w:rsidRPr="00487465">
        <w:t>:</w:t>
      </w:r>
      <w:r w:rsidR="002865AB">
        <w:t>3</w:t>
      </w:r>
      <w:r w:rsidR="002865AB" w:rsidRPr="00487465">
        <w:t xml:space="preserve">0 </w:t>
      </w:r>
      <w:r w:rsidRPr="00487465">
        <w:t xml:space="preserve">à </w:t>
      </w:r>
      <w:r w:rsidR="002865AB" w:rsidRPr="00487465">
        <w:t>1</w:t>
      </w:r>
      <w:r w:rsidR="002865AB">
        <w:t>7</w:t>
      </w:r>
      <w:r w:rsidRPr="00487465">
        <w:t>:</w:t>
      </w:r>
      <w:r w:rsidR="002865AB">
        <w:t>3</w:t>
      </w:r>
      <w:r w:rsidR="002865AB" w:rsidRPr="00487465">
        <w:t xml:space="preserve">0 </w:t>
      </w:r>
      <w:r w:rsidRPr="00487465">
        <w:t>heures.</w:t>
      </w:r>
    </w:p>
    <w:p w14:paraId="6387EBB9" w14:textId="77777777" w:rsidR="00372B0C" w:rsidRPr="00487465" w:rsidRDefault="00372B0C">
      <w:pPr>
        <w:jc w:val="both"/>
        <w:rPr>
          <w:rFonts w:ascii="Arial" w:hAnsi="Arial" w:cs="Arial"/>
          <w:sz w:val="20"/>
        </w:rPr>
      </w:pPr>
    </w:p>
    <w:p w14:paraId="706AF8DD" w14:textId="5737709F" w:rsidR="00372B0C" w:rsidRPr="00487465" w:rsidRDefault="00D04808" w:rsidP="00F125B5">
      <w:pPr>
        <w:pStyle w:val="Titre3"/>
      </w:pPr>
      <w:r>
        <w:br w:type="page"/>
      </w:r>
      <w:bookmarkStart w:id="26" w:name="_Toc212219664"/>
      <w:r w:rsidR="000910F5">
        <w:lastRenderedPageBreak/>
        <w:t>Jour</w:t>
      </w:r>
      <w:r w:rsidR="00372B0C" w:rsidRPr="00487465">
        <w:t>s fériés</w:t>
      </w:r>
      <w:bookmarkEnd w:id="26"/>
    </w:p>
    <w:p w14:paraId="52DA1C43" w14:textId="77777777" w:rsidR="00372B0C" w:rsidRPr="00487465" w:rsidRDefault="00372B0C">
      <w:pPr>
        <w:jc w:val="both"/>
        <w:rPr>
          <w:rFonts w:ascii="Arial" w:hAnsi="Arial" w:cs="Arial"/>
          <w:b/>
          <w:bCs/>
          <w:sz w:val="20"/>
        </w:rPr>
      </w:pPr>
    </w:p>
    <w:p w14:paraId="147B186D" w14:textId="77777777" w:rsidR="00372B0C" w:rsidRPr="00487465" w:rsidRDefault="00372B0C">
      <w:pPr>
        <w:pStyle w:val="Corpsdetexte"/>
      </w:pPr>
      <w:r w:rsidRPr="00487465">
        <w:t>Le service de garde est fermé lors des congés suivants :</w:t>
      </w:r>
    </w:p>
    <w:p w14:paraId="5164B828" w14:textId="77777777" w:rsidR="00372B0C" w:rsidRPr="00487465" w:rsidRDefault="00372B0C">
      <w:pPr>
        <w:jc w:val="both"/>
        <w:rPr>
          <w:rFonts w:ascii="Arial" w:hAnsi="Arial" w:cs="Arial"/>
          <w:sz w:val="20"/>
        </w:rPr>
      </w:pPr>
    </w:p>
    <w:p w14:paraId="1FF9B6F7" w14:textId="77777777" w:rsidR="0052270A" w:rsidRPr="008809CC" w:rsidRDefault="0052270A" w:rsidP="00D04808">
      <w:pPr>
        <w:numPr>
          <w:ilvl w:val="0"/>
          <w:numId w:val="37"/>
        </w:numPr>
        <w:jc w:val="both"/>
        <w:rPr>
          <w:rFonts w:ascii="Arial" w:hAnsi="Arial" w:cs="Arial"/>
          <w:sz w:val="20"/>
        </w:rPr>
      </w:pPr>
      <w:r w:rsidRPr="008809CC">
        <w:rPr>
          <w:rFonts w:ascii="Arial" w:hAnsi="Arial" w:cs="Arial"/>
          <w:sz w:val="20"/>
        </w:rPr>
        <w:t>Veille du Jour de l’An</w:t>
      </w:r>
    </w:p>
    <w:p w14:paraId="49ECF2CD"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Jour de l’</w:t>
      </w:r>
      <w:r w:rsidR="00495C15" w:rsidRPr="00487465">
        <w:rPr>
          <w:rFonts w:ascii="Arial" w:hAnsi="Arial" w:cs="Arial"/>
          <w:sz w:val="20"/>
        </w:rPr>
        <w:t>A</w:t>
      </w:r>
      <w:r w:rsidRPr="00487465">
        <w:rPr>
          <w:rFonts w:ascii="Arial" w:hAnsi="Arial" w:cs="Arial"/>
          <w:sz w:val="20"/>
        </w:rPr>
        <w:t>n</w:t>
      </w:r>
    </w:p>
    <w:p w14:paraId="222B90D8" w14:textId="77777777" w:rsidR="00A85196" w:rsidRDefault="00A85196" w:rsidP="00D04808">
      <w:pPr>
        <w:numPr>
          <w:ilvl w:val="0"/>
          <w:numId w:val="37"/>
        </w:numPr>
        <w:jc w:val="both"/>
        <w:rPr>
          <w:rFonts w:ascii="Arial" w:hAnsi="Arial" w:cs="Arial"/>
          <w:sz w:val="20"/>
        </w:rPr>
      </w:pPr>
      <w:r w:rsidRPr="008809CC">
        <w:rPr>
          <w:rFonts w:ascii="Arial" w:hAnsi="Arial" w:cs="Arial"/>
          <w:sz w:val="20"/>
        </w:rPr>
        <w:t>Lendemain du Jour de l’An</w:t>
      </w:r>
    </w:p>
    <w:p w14:paraId="022FB236" w14:textId="6335F947" w:rsidR="00900DBC" w:rsidRPr="008809CC" w:rsidRDefault="00900DBC" w:rsidP="00D04808">
      <w:pPr>
        <w:numPr>
          <w:ilvl w:val="0"/>
          <w:numId w:val="37"/>
        </w:numPr>
        <w:jc w:val="both"/>
        <w:rPr>
          <w:rFonts w:ascii="Arial" w:hAnsi="Arial" w:cs="Arial"/>
          <w:sz w:val="20"/>
        </w:rPr>
      </w:pPr>
      <w:r>
        <w:rPr>
          <w:rFonts w:ascii="Arial" w:hAnsi="Arial" w:cs="Arial"/>
          <w:sz w:val="20"/>
        </w:rPr>
        <w:t xml:space="preserve">Vendredi </w:t>
      </w:r>
      <w:r w:rsidR="000910F5">
        <w:rPr>
          <w:rFonts w:ascii="Arial" w:hAnsi="Arial" w:cs="Arial"/>
          <w:sz w:val="20"/>
        </w:rPr>
        <w:t>s</w:t>
      </w:r>
      <w:r>
        <w:rPr>
          <w:rFonts w:ascii="Arial" w:hAnsi="Arial" w:cs="Arial"/>
          <w:sz w:val="20"/>
        </w:rPr>
        <w:t>aint</w:t>
      </w:r>
    </w:p>
    <w:p w14:paraId="7C60774C"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Lundi de Pâques</w:t>
      </w:r>
    </w:p>
    <w:p w14:paraId="1BCD8DBB" w14:textId="77777777" w:rsidR="00372B0C" w:rsidRPr="00487465" w:rsidRDefault="002A73D6" w:rsidP="00D04808">
      <w:pPr>
        <w:numPr>
          <w:ilvl w:val="0"/>
          <w:numId w:val="37"/>
        </w:numPr>
        <w:jc w:val="both"/>
        <w:rPr>
          <w:rFonts w:ascii="Arial" w:hAnsi="Arial" w:cs="Arial"/>
          <w:sz w:val="20"/>
        </w:rPr>
      </w:pPr>
      <w:r w:rsidRPr="00487465">
        <w:rPr>
          <w:rFonts w:ascii="Arial" w:hAnsi="Arial" w:cs="Arial"/>
          <w:sz w:val="20"/>
        </w:rPr>
        <w:t>Journée nationale des Patriotes (Fête de Dollard)</w:t>
      </w:r>
    </w:p>
    <w:p w14:paraId="37C300CC"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Fête Nationale</w:t>
      </w:r>
    </w:p>
    <w:p w14:paraId="4F025EFC"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Jour de la Confédération</w:t>
      </w:r>
    </w:p>
    <w:p w14:paraId="2902D153"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Fête du travail</w:t>
      </w:r>
    </w:p>
    <w:p w14:paraId="6C252694" w14:textId="39EA4C74" w:rsidR="00372B0C" w:rsidRPr="00487465" w:rsidRDefault="00372B0C" w:rsidP="00D04808">
      <w:pPr>
        <w:numPr>
          <w:ilvl w:val="0"/>
          <w:numId w:val="37"/>
        </w:numPr>
        <w:jc w:val="both"/>
        <w:rPr>
          <w:rFonts w:ascii="Arial" w:hAnsi="Arial" w:cs="Arial"/>
          <w:sz w:val="20"/>
        </w:rPr>
      </w:pPr>
      <w:r w:rsidRPr="00487465">
        <w:rPr>
          <w:rFonts w:ascii="Arial" w:hAnsi="Arial" w:cs="Arial"/>
          <w:sz w:val="20"/>
        </w:rPr>
        <w:t xml:space="preserve">Action de </w:t>
      </w:r>
      <w:r w:rsidR="00900DBC">
        <w:rPr>
          <w:rFonts w:ascii="Arial" w:hAnsi="Arial" w:cs="Arial"/>
          <w:sz w:val="20"/>
        </w:rPr>
        <w:t>G</w:t>
      </w:r>
      <w:r w:rsidRPr="00487465">
        <w:rPr>
          <w:rFonts w:ascii="Arial" w:hAnsi="Arial" w:cs="Arial"/>
          <w:sz w:val="20"/>
        </w:rPr>
        <w:t>râces</w:t>
      </w:r>
    </w:p>
    <w:p w14:paraId="6845FC44" w14:textId="77777777" w:rsidR="0052270A" w:rsidRPr="008809CC" w:rsidRDefault="0052270A" w:rsidP="00D04808">
      <w:pPr>
        <w:numPr>
          <w:ilvl w:val="0"/>
          <w:numId w:val="37"/>
        </w:numPr>
        <w:jc w:val="both"/>
        <w:rPr>
          <w:rFonts w:ascii="Arial" w:hAnsi="Arial" w:cs="Arial"/>
          <w:sz w:val="20"/>
        </w:rPr>
      </w:pPr>
      <w:r w:rsidRPr="008809CC">
        <w:rPr>
          <w:rFonts w:ascii="Arial" w:hAnsi="Arial" w:cs="Arial"/>
          <w:sz w:val="20"/>
        </w:rPr>
        <w:t>Veille de Noël</w:t>
      </w:r>
    </w:p>
    <w:p w14:paraId="5FEBAA52" w14:textId="77777777" w:rsidR="00372B0C" w:rsidRPr="00487465" w:rsidRDefault="00372B0C" w:rsidP="00D04808">
      <w:pPr>
        <w:numPr>
          <w:ilvl w:val="0"/>
          <w:numId w:val="37"/>
        </w:numPr>
        <w:jc w:val="both"/>
        <w:rPr>
          <w:rFonts w:ascii="Arial" w:hAnsi="Arial" w:cs="Arial"/>
          <w:sz w:val="20"/>
        </w:rPr>
      </w:pPr>
      <w:r w:rsidRPr="00487465">
        <w:rPr>
          <w:rFonts w:ascii="Arial" w:hAnsi="Arial" w:cs="Arial"/>
          <w:sz w:val="20"/>
        </w:rPr>
        <w:t>Noël</w:t>
      </w:r>
    </w:p>
    <w:p w14:paraId="6EF20206" w14:textId="77777777" w:rsidR="00A85196" w:rsidRPr="008809CC" w:rsidRDefault="00A85196" w:rsidP="00D04808">
      <w:pPr>
        <w:numPr>
          <w:ilvl w:val="0"/>
          <w:numId w:val="37"/>
        </w:numPr>
        <w:jc w:val="both"/>
        <w:rPr>
          <w:rFonts w:ascii="Arial" w:hAnsi="Arial" w:cs="Arial"/>
          <w:sz w:val="20"/>
        </w:rPr>
      </w:pPr>
      <w:r w:rsidRPr="008809CC">
        <w:rPr>
          <w:rFonts w:ascii="Arial" w:hAnsi="Arial" w:cs="Arial"/>
          <w:sz w:val="20"/>
        </w:rPr>
        <w:t>Lendemain de Noël</w:t>
      </w:r>
    </w:p>
    <w:p w14:paraId="55449225" w14:textId="77777777" w:rsidR="0052270A" w:rsidRPr="00487465" w:rsidRDefault="0052270A" w:rsidP="0052270A">
      <w:pPr>
        <w:ind w:left="567"/>
        <w:jc w:val="both"/>
        <w:rPr>
          <w:rFonts w:ascii="Arial" w:hAnsi="Arial" w:cs="Arial"/>
          <w:sz w:val="20"/>
        </w:rPr>
      </w:pPr>
    </w:p>
    <w:p w14:paraId="42A779EC" w14:textId="75F51110" w:rsidR="00372B0C" w:rsidRPr="008809CC" w:rsidRDefault="0052270A">
      <w:pPr>
        <w:jc w:val="both"/>
        <w:rPr>
          <w:rFonts w:ascii="Arial" w:hAnsi="Arial" w:cs="Arial"/>
          <w:sz w:val="20"/>
        </w:rPr>
      </w:pPr>
      <w:r w:rsidRPr="008809CC">
        <w:rPr>
          <w:rFonts w:ascii="Arial" w:hAnsi="Arial" w:cs="Arial"/>
          <w:sz w:val="20"/>
        </w:rPr>
        <w:t xml:space="preserve">Lorsqu’un </w:t>
      </w:r>
      <w:r w:rsidR="000910F5">
        <w:rPr>
          <w:rFonts w:ascii="Arial" w:hAnsi="Arial" w:cs="Arial"/>
          <w:sz w:val="20"/>
        </w:rPr>
        <w:t>jour</w:t>
      </w:r>
      <w:r w:rsidRPr="008809CC">
        <w:rPr>
          <w:rFonts w:ascii="Arial" w:hAnsi="Arial" w:cs="Arial"/>
          <w:sz w:val="20"/>
        </w:rPr>
        <w:t xml:space="preserve"> férié tombe un samedi ou un dimanche, il est devancé au jour précédent ou reporté au jour suivant.</w:t>
      </w:r>
    </w:p>
    <w:p w14:paraId="2DFD1C77" w14:textId="77777777" w:rsidR="0052270A" w:rsidRPr="008809CC" w:rsidRDefault="0052270A">
      <w:pPr>
        <w:jc w:val="both"/>
        <w:rPr>
          <w:rFonts w:ascii="Arial" w:hAnsi="Arial" w:cs="Arial"/>
          <w:sz w:val="20"/>
        </w:rPr>
      </w:pPr>
    </w:p>
    <w:p w14:paraId="6239D0E1" w14:textId="77777777" w:rsidR="00372B0C" w:rsidRPr="009C4C93" w:rsidRDefault="00372B0C">
      <w:pPr>
        <w:jc w:val="both"/>
        <w:rPr>
          <w:rFonts w:ascii="Arial" w:hAnsi="Arial" w:cs="Arial"/>
          <w:sz w:val="20"/>
        </w:rPr>
      </w:pPr>
      <w:r w:rsidRPr="009C4C93">
        <w:rPr>
          <w:rFonts w:ascii="Arial" w:hAnsi="Arial" w:cs="Arial"/>
          <w:sz w:val="20"/>
        </w:rPr>
        <w:t>L</w:t>
      </w:r>
      <w:r w:rsidR="00D77F3D" w:rsidRPr="009C4C93">
        <w:rPr>
          <w:rFonts w:ascii="Arial" w:hAnsi="Arial" w:cs="Arial"/>
          <w:sz w:val="20"/>
        </w:rPr>
        <w:t>ors d</w:t>
      </w:r>
      <w:r w:rsidRPr="009C4C93">
        <w:rPr>
          <w:rFonts w:ascii="Arial" w:hAnsi="Arial" w:cs="Arial"/>
          <w:sz w:val="20"/>
        </w:rPr>
        <w:t>es jours de congés</w:t>
      </w:r>
      <w:r w:rsidR="00821767" w:rsidRPr="009C4C93">
        <w:rPr>
          <w:rFonts w:ascii="Arial" w:hAnsi="Arial" w:cs="Arial"/>
          <w:sz w:val="20"/>
        </w:rPr>
        <w:t xml:space="preserve"> fériés</w:t>
      </w:r>
      <w:r w:rsidRPr="009C4C93">
        <w:rPr>
          <w:rFonts w:ascii="Arial" w:hAnsi="Arial" w:cs="Arial"/>
          <w:sz w:val="20"/>
        </w:rPr>
        <w:t>, les frais de garde doivent être payés par les parents.</w:t>
      </w:r>
    </w:p>
    <w:p w14:paraId="5F0F24CC" w14:textId="77777777" w:rsidR="00372B0C" w:rsidRPr="00487465" w:rsidRDefault="00372B0C">
      <w:pPr>
        <w:pStyle w:val="Titre2"/>
        <w:rPr>
          <w:szCs w:val="20"/>
        </w:rPr>
      </w:pPr>
    </w:p>
    <w:p w14:paraId="630396E0" w14:textId="77777777" w:rsidR="00372B0C" w:rsidRPr="00487465" w:rsidRDefault="00372B0C" w:rsidP="00F125B5">
      <w:pPr>
        <w:pStyle w:val="Titre3"/>
      </w:pPr>
      <w:bookmarkStart w:id="27" w:name="_Toc212219665"/>
      <w:r w:rsidRPr="00487465">
        <w:t>Absences</w:t>
      </w:r>
      <w:bookmarkEnd w:id="27"/>
    </w:p>
    <w:p w14:paraId="1BBFF761" w14:textId="77777777" w:rsidR="00372B0C" w:rsidRPr="00487465" w:rsidRDefault="00372B0C">
      <w:pPr>
        <w:jc w:val="both"/>
        <w:rPr>
          <w:rFonts w:ascii="Arial" w:hAnsi="Arial" w:cs="Arial"/>
          <w:b/>
          <w:bCs/>
          <w:sz w:val="20"/>
        </w:rPr>
      </w:pPr>
    </w:p>
    <w:p w14:paraId="2E81FC36" w14:textId="77777777" w:rsidR="00372B0C" w:rsidRPr="00487465" w:rsidRDefault="00372B0C">
      <w:pPr>
        <w:pStyle w:val="Corpsdetexte"/>
      </w:pPr>
      <w:r w:rsidRPr="00487465">
        <w:t>Les frais de garde doivent être entièrement acquittés en cas d’absence de l’enfant et cela indépendamment de son statut de fréquentation.</w:t>
      </w:r>
    </w:p>
    <w:p w14:paraId="4BB57164" w14:textId="77777777" w:rsidR="009C4C93" w:rsidRDefault="009C4C93" w:rsidP="00F125B5">
      <w:pPr>
        <w:pStyle w:val="Titre2"/>
      </w:pPr>
    </w:p>
    <w:p w14:paraId="0ACBF800" w14:textId="7F412C92" w:rsidR="00372B0C" w:rsidRPr="00FF26BE" w:rsidRDefault="00372B0C" w:rsidP="00FF26BE">
      <w:pPr>
        <w:pStyle w:val="Titre2"/>
      </w:pPr>
      <w:bookmarkStart w:id="28" w:name="_Toc212219666"/>
      <w:r w:rsidRPr="00FF26BE">
        <w:t>Au jour le jour</w:t>
      </w:r>
      <w:r w:rsidR="003721E8" w:rsidRPr="00FF26BE">
        <w:t xml:space="preserve"> </w:t>
      </w:r>
      <w:r w:rsidRPr="00FF26BE">
        <w:t>à l’installation K</w:t>
      </w:r>
      <w:r w:rsidR="00736EB4" w:rsidRPr="00FF26BE">
        <w:t>I-RI INC.</w:t>
      </w:r>
      <w:bookmarkEnd w:id="28"/>
    </w:p>
    <w:p w14:paraId="4DF5D657" w14:textId="77777777" w:rsidR="00372B0C" w:rsidRDefault="00372B0C" w:rsidP="000A5724">
      <w:pPr>
        <w:pStyle w:val="Titre3"/>
      </w:pPr>
    </w:p>
    <w:p w14:paraId="72185169" w14:textId="5536F89F" w:rsidR="000A5724" w:rsidRDefault="000A5724" w:rsidP="000A5724">
      <w:pPr>
        <w:pStyle w:val="Titre3"/>
      </w:pPr>
      <w:bookmarkStart w:id="29" w:name="_Toc212219667"/>
      <w:r>
        <w:t>Horaire type 0-18 mois</w:t>
      </w:r>
      <w:bookmarkEnd w:id="29"/>
    </w:p>
    <w:p w14:paraId="18465F6A" w14:textId="77777777" w:rsidR="00000E3B" w:rsidRPr="00000E3B" w:rsidRDefault="00000E3B" w:rsidP="00000E3B"/>
    <w:p w14:paraId="728C9CEC"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7h00 :</w:t>
      </w:r>
      <w:r w:rsidRPr="00000E3B">
        <w:rPr>
          <w:rFonts w:ascii="Arial" w:hAnsi="Arial" w:cs="Arial"/>
          <w:sz w:val="20"/>
          <w:szCs w:val="20"/>
        </w:rPr>
        <w:t xml:space="preserve"> arrivée de la première éducatrice </w:t>
      </w:r>
    </w:p>
    <w:p w14:paraId="176CF1E4" w14:textId="77777777" w:rsidR="00000E3B" w:rsidRPr="00000E3B" w:rsidRDefault="00000E3B" w:rsidP="00000E3B">
      <w:pPr>
        <w:rPr>
          <w:rFonts w:ascii="Arial" w:hAnsi="Arial" w:cs="Arial"/>
          <w:sz w:val="20"/>
          <w:szCs w:val="20"/>
        </w:rPr>
      </w:pPr>
      <w:r w:rsidRPr="00000E3B">
        <w:rPr>
          <w:rFonts w:ascii="Arial" w:hAnsi="Arial" w:cs="Arial"/>
          <w:sz w:val="20"/>
          <w:szCs w:val="20"/>
        </w:rPr>
        <w:t>Accueil des enfants dans le local de la pouponnière, jeux organisés ou libres</w:t>
      </w:r>
    </w:p>
    <w:p w14:paraId="49886E4D" w14:textId="77777777" w:rsidR="00000E3B" w:rsidRPr="00000E3B" w:rsidRDefault="00000E3B" w:rsidP="00000E3B">
      <w:pPr>
        <w:rPr>
          <w:rFonts w:ascii="Arial" w:hAnsi="Arial" w:cs="Arial"/>
          <w:sz w:val="20"/>
          <w:szCs w:val="20"/>
        </w:rPr>
      </w:pPr>
    </w:p>
    <w:p w14:paraId="11FC5BD6"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8h30 :</w:t>
      </w:r>
      <w:r w:rsidRPr="00000E3B">
        <w:rPr>
          <w:rFonts w:ascii="Arial" w:hAnsi="Arial" w:cs="Arial"/>
          <w:sz w:val="20"/>
          <w:szCs w:val="20"/>
        </w:rPr>
        <w:t xml:space="preserve"> début de la collation </w:t>
      </w:r>
    </w:p>
    <w:p w14:paraId="195BEEBF" w14:textId="77777777" w:rsidR="00000E3B" w:rsidRPr="00000E3B" w:rsidRDefault="00000E3B" w:rsidP="00000E3B">
      <w:pPr>
        <w:rPr>
          <w:rFonts w:ascii="Arial" w:hAnsi="Arial" w:cs="Arial"/>
          <w:sz w:val="20"/>
          <w:szCs w:val="20"/>
        </w:rPr>
      </w:pPr>
    </w:p>
    <w:p w14:paraId="76E2CC3B"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9h30 </w:t>
      </w:r>
      <w:r w:rsidRPr="00000E3B">
        <w:rPr>
          <w:rFonts w:ascii="Arial" w:hAnsi="Arial" w:cs="Arial"/>
          <w:sz w:val="20"/>
          <w:szCs w:val="20"/>
        </w:rPr>
        <w:t>: Arrivée de la deuxième éducatrice</w:t>
      </w:r>
    </w:p>
    <w:p w14:paraId="75C1F222" w14:textId="77777777" w:rsidR="00000E3B" w:rsidRPr="00000E3B" w:rsidRDefault="00000E3B" w:rsidP="00000E3B">
      <w:pPr>
        <w:rPr>
          <w:rFonts w:ascii="Arial" w:hAnsi="Arial" w:cs="Arial"/>
          <w:sz w:val="20"/>
          <w:szCs w:val="20"/>
        </w:rPr>
      </w:pPr>
    </w:p>
    <w:p w14:paraId="2C73088D"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9h45 </w:t>
      </w:r>
      <w:r w:rsidRPr="00000E3B">
        <w:rPr>
          <w:rFonts w:ascii="Arial" w:hAnsi="Arial" w:cs="Arial"/>
          <w:sz w:val="20"/>
          <w:szCs w:val="20"/>
        </w:rPr>
        <w:t>: Changements des couches, sieste ou préparation pour sortie extérieure</w:t>
      </w:r>
    </w:p>
    <w:p w14:paraId="541BC8FC" w14:textId="77777777" w:rsidR="00000E3B" w:rsidRPr="00000E3B" w:rsidRDefault="00000E3B" w:rsidP="00000E3B">
      <w:pPr>
        <w:rPr>
          <w:rFonts w:ascii="Arial" w:hAnsi="Arial" w:cs="Arial"/>
          <w:sz w:val="20"/>
          <w:szCs w:val="20"/>
        </w:rPr>
      </w:pPr>
    </w:p>
    <w:p w14:paraId="48FA5B7D"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10h15</w:t>
      </w:r>
      <w:r w:rsidRPr="00000E3B">
        <w:rPr>
          <w:rFonts w:ascii="Arial" w:hAnsi="Arial" w:cs="Arial"/>
          <w:sz w:val="20"/>
          <w:szCs w:val="20"/>
        </w:rPr>
        <w:t> : Sortie extérieure ou activités organisées, selon la température</w:t>
      </w:r>
    </w:p>
    <w:p w14:paraId="4794B27C" w14:textId="77777777" w:rsidR="00000E3B" w:rsidRPr="00000E3B" w:rsidRDefault="00000E3B" w:rsidP="00000E3B">
      <w:pPr>
        <w:rPr>
          <w:rFonts w:ascii="Arial" w:hAnsi="Arial" w:cs="Arial"/>
          <w:sz w:val="20"/>
          <w:szCs w:val="20"/>
        </w:rPr>
      </w:pPr>
    </w:p>
    <w:p w14:paraId="2E90245A"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10h50</w:t>
      </w:r>
      <w:r w:rsidRPr="00000E3B">
        <w:rPr>
          <w:rFonts w:ascii="Arial" w:hAnsi="Arial" w:cs="Arial"/>
          <w:sz w:val="20"/>
          <w:szCs w:val="20"/>
        </w:rPr>
        <w:t> : Préparation pour le dîner (lavage des mains)</w:t>
      </w:r>
    </w:p>
    <w:p w14:paraId="6ACF5A59" w14:textId="77777777" w:rsidR="00000E3B" w:rsidRPr="00000E3B" w:rsidRDefault="00000E3B" w:rsidP="00000E3B">
      <w:pPr>
        <w:rPr>
          <w:rFonts w:ascii="Arial" w:hAnsi="Arial" w:cs="Arial"/>
          <w:sz w:val="20"/>
          <w:szCs w:val="20"/>
        </w:rPr>
      </w:pPr>
    </w:p>
    <w:p w14:paraId="2FC9F761"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11h00 </w:t>
      </w:r>
      <w:r w:rsidRPr="00000E3B">
        <w:rPr>
          <w:rFonts w:ascii="Arial" w:hAnsi="Arial" w:cs="Arial"/>
          <w:sz w:val="20"/>
          <w:szCs w:val="20"/>
        </w:rPr>
        <w:t>: Dîner</w:t>
      </w:r>
    </w:p>
    <w:p w14:paraId="7223FF0E" w14:textId="77777777" w:rsidR="00000E3B" w:rsidRPr="00000E3B" w:rsidRDefault="00000E3B" w:rsidP="00000E3B">
      <w:pPr>
        <w:rPr>
          <w:rFonts w:ascii="Arial" w:hAnsi="Arial" w:cs="Arial"/>
          <w:sz w:val="20"/>
          <w:szCs w:val="20"/>
        </w:rPr>
      </w:pPr>
    </w:p>
    <w:p w14:paraId="69FCAC7A"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12h00 </w:t>
      </w:r>
      <w:r w:rsidRPr="00000E3B">
        <w:rPr>
          <w:rFonts w:ascii="Arial" w:hAnsi="Arial" w:cs="Arial"/>
          <w:sz w:val="20"/>
          <w:szCs w:val="20"/>
        </w:rPr>
        <w:t>: Changements des couches et préparation pour la sieste</w:t>
      </w:r>
    </w:p>
    <w:p w14:paraId="1D71AFD8" w14:textId="77777777" w:rsidR="00000E3B" w:rsidRPr="00000E3B" w:rsidRDefault="00000E3B" w:rsidP="00000E3B">
      <w:pPr>
        <w:rPr>
          <w:rFonts w:ascii="Arial" w:hAnsi="Arial" w:cs="Arial"/>
          <w:sz w:val="20"/>
          <w:szCs w:val="20"/>
        </w:rPr>
      </w:pPr>
    </w:p>
    <w:p w14:paraId="2D73BE0C"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12h30 </w:t>
      </w:r>
      <w:r w:rsidRPr="00000E3B">
        <w:rPr>
          <w:rFonts w:ascii="Arial" w:hAnsi="Arial" w:cs="Arial"/>
          <w:sz w:val="20"/>
          <w:szCs w:val="20"/>
        </w:rPr>
        <w:t>: Sieste</w:t>
      </w:r>
    </w:p>
    <w:p w14:paraId="4C4E9E43" w14:textId="77777777" w:rsidR="00000E3B" w:rsidRPr="00000E3B" w:rsidRDefault="00000E3B" w:rsidP="00000E3B">
      <w:pPr>
        <w:rPr>
          <w:rFonts w:ascii="Arial" w:hAnsi="Arial" w:cs="Arial"/>
          <w:sz w:val="20"/>
          <w:szCs w:val="20"/>
        </w:rPr>
      </w:pPr>
    </w:p>
    <w:p w14:paraId="7F1A4A40"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14h30 </w:t>
      </w:r>
      <w:r w:rsidRPr="00000E3B">
        <w:rPr>
          <w:rFonts w:ascii="Arial" w:hAnsi="Arial" w:cs="Arial"/>
          <w:sz w:val="20"/>
          <w:szCs w:val="20"/>
        </w:rPr>
        <w:t>: Réveil progressif de la sieste</w:t>
      </w:r>
    </w:p>
    <w:p w14:paraId="2E9F7841" w14:textId="77777777" w:rsidR="00000E3B" w:rsidRPr="00000E3B" w:rsidRDefault="00000E3B" w:rsidP="00000E3B">
      <w:pPr>
        <w:rPr>
          <w:rFonts w:ascii="Arial" w:hAnsi="Arial" w:cs="Arial"/>
          <w:sz w:val="20"/>
          <w:szCs w:val="20"/>
        </w:rPr>
      </w:pPr>
    </w:p>
    <w:p w14:paraId="36D52AF5"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14h45</w:t>
      </w:r>
      <w:r w:rsidRPr="00000E3B">
        <w:rPr>
          <w:rFonts w:ascii="Arial" w:hAnsi="Arial" w:cs="Arial"/>
          <w:sz w:val="20"/>
          <w:szCs w:val="20"/>
        </w:rPr>
        <w:t> : Changements de couches et préparation pour la collation d’après-midi</w:t>
      </w:r>
    </w:p>
    <w:p w14:paraId="2ADDCE93" w14:textId="77777777" w:rsidR="00000E3B" w:rsidRPr="00000E3B" w:rsidRDefault="00000E3B" w:rsidP="00000E3B">
      <w:pPr>
        <w:rPr>
          <w:rFonts w:ascii="Arial" w:hAnsi="Arial" w:cs="Arial"/>
          <w:sz w:val="20"/>
          <w:szCs w:val="20"/>
        </w:rPr>
      </w:pPr>
    </w:p>
    <w:p w14:paraId="1A4AA184"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15h00</w:t>
      </w:r>
      <w:r w:rsidRPr="00000E3B">
        <w:rPr>
          <w:rFonts w:ascii="Arial" w:hAnsi="Arial" w:cs="Arial"/>
          <w:sz w:val="20"/>
          <w:szCs w:val="20"/>
        </w:rPr>
        <w:t> : Collation d’après-midi</w:t>
      </w:r>
    </w:p>
    <w:p w14:paraId="3C22FCB3" w14:textId="77777777" w:rsidR="00000E3B" w:rsidRPr="00000E3B" w:rsidRDefault="00000E3B" w:rsidP="00000E3B">
      <w:pPr>
        <w:rPr>
          <w:rFonts w:ascii="Arial" w:hAnsi="Arial" w:cs="Arial"/>
          <w:sz w:val="20"/>
          <w:szCs w:val="20"/>
        </w:rPr>
      </w:pPr>
    </w:p>
    <w:p w14:paraId="25453E43"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15h45</w:t>
      </w:r>
      <w:r w:rsidRPr="00000E3B">
        <w:rPr>
          <w:rFonts w:ascii="Arial" w:hAnsi="Arial" w:cs="Arial"/>
          <w:b/>
          <w:bCs/>
          <w:sz w:val="20"/>
          <w:szCs w:val="20"/>
        </w:rPr>
        <w:t> </w:t>
      </w:r>
      <w:r w:rsidRPr="00000E3B">
        <w:rPr>
          <w:rFonts w:ascii="Arial" w:hAnsi="Arial" w:cs="Arial"/>
          <w:sz w:val="20"/>
          <w:szCs w:val="20"/>
        </w:rPr>
        <w:t>: Départ de la première éducatrice</w:t>
      </w:r>
    </w:p>
    <w:p w14:paraId="6C726502" w14:textId="77777777" w:rsidR="00000E3B" w:rsidRPr="00000E3B" w:rsidRDefault="00000E3B" w:rsidP="00000E3B">
      <w:pPr>
        <w:rPr>
          <w:rFonts w:ascii="Arial" w:hAnsi="Arial" w:cs="Arial"/>
          <w:sz w:val="20"/>
          <w:szCs w:val="20"/>
        </w:rPr>
      </w:pPr>
    </w:p>
    <w:p w14:paraId="7B99E14E"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16h00 </w:t>
      </w:r>
      <w:r w:rsidRPr="00000E3B">
        <w:rPr>
          <w:rFonts w:ascii="Arial" w:hAnsi="Arial" w:cs="Arial"/>
          <w:b/>
          <w:bCs/>
          <w:sz w:val="20"/>
          <w:szCs w:val="20"/>
        </w:rPr>
        <w:t>:</w:t>
      </w:r>
      <w:r w:rsidRPr="00000E3B">
        <w:rPr>
          <w:rFonts w:ascii="Arial" w:hAnsi="Arial" w:cs="Arial"/>
          <w:sz w:val="20"/>
          <w:szCs w:val="20"/>
        </w:rPr>
        <w:t xml:space="preserve"> Changement de couches </w:t>
      </w:r>
    </w:p>
    <w:p w14:paraId="5965569C" w14:textId="77777777" w:rsidR="00000E3B" w:rsidRPr="00000E3B" w:rsidRDefault="00000E3B" w:rsidP="00000E3B">
      <w:pPr>
        <w:rPr>
          <w:rFonts w:ascii="Arial" w:hAnsi="Arial" w:cs="Arial"/>
          <w:sz w:val="20"/>
          <w:szCs w:val="20"/>
        </w:rPr>
      </w:pPr>
    </w:p>
    <w:p w14:paraId="1FB88075" w14:textId="77777777" w:rsidR="00000E3B" w:rsidRDefault="00000E3B" w:rsidP="00000E3B">
      <w:pPr>
        <w:rPr>
          <w:rFonts w:ascii="Arial" w:hAnsi="Arial" w:cs="Arial"/>
          <w:sz w:val="20"/>
          <w:szCs w:val="20"/>
        </w:rPr>
      </w:pPr>
      <w:r w:rsidRPr="00000E3B">
        <w:rPr>
          <w:rFonts w:ascii="Arial" w:hAnsi="Arial" w:cs="Arial"/>
          <w:b/>
          <w:bCs/>
          <w:sz w:val="20"/>
          <w:szCs w:val="20"/>
          <w:u w:val="single"/>
        </w:rPr>
        <w:t>16h00 à 18h00</w:t>
      </w:r>
      <w:r w:rsidRPr="00000E3B">
        <w:rPr>
          <w:rFonts w:ascii="Arial" w:hAnsi="Arial" w:cs="Arial"/>
          <w:sz w:val="20"/>
          <w:szCs w:val="20"/>
        </w:rPr>
        <w:t xml:space="preserve"> : Soins aux besoins des enfants et jeux libres </w:t>
      </w:r>
    </w:p>
    <w:p w14:paraId="16053982" w14:textId="77777777" w:rsidR="00000E3B" w:rsidRPr="00000E3B" w:rsidRDefault="00000E3B" w:rsidP="00000E3B">
      <w:pPr>
        <w:rPr>
          <w:rFonts w:ascii="Arial" w:hAnsi="Arial" w:cs="Arial"/>
          <w:sz w:val="20"/>
          <w:szCs w:val="20"/>
        </w:rPr>
      </w:pPr>
    </w:p>
    <w:p w14:paraId="0424BD8F"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18h00</w:t>
      </w:r>
      <w:r w:rsidRPr="00000E3B">
        <w:rPr>
          <w:rFonts w:ascii="Arial" w:hAnsi="Arial" w:cs="Arial"/>
          <w:sz w:val="20"/>
          <w:szCs w:val="20"/>
        </w:rPr>
        <w:t> : Fermeture du CPE</w:t>
      </w:r>
    </w:p>
    <w:p w14:paraId="688023A6" w14:textId="77777777" w:rsidR="00000E3B" w:rsidRPr="00000E3B" w:rsidRDefault="00000E3B" w:rsidP="00000E3B">
      <w:pPr>
        <w:rPr>
          <w:rFonts w:ascii="Arial" w:hAnsi="Arial" w:cs="Arial"/>
          <w:sz w:val="20"/>
          <w:szCs w:val="20"/>
        </w:rPr>
      </w:pPr>
    </w:p>
    <w:p w14:paraId="16E493C3" w14:textId="77777777" w:rsidR="00000E3B" w:rsidRPr="00000E3B" w:rsidRDefault="00000E3B" w:rsidP="00000E3B">
      <w:pPr>
        <w:pStyle w:val="Paragraphedeliste"/>
        <w:numPr>
          <w:ilvl w:val="0"/>
          <w:numId w:val="46"/>
        </w:numPr>
        <w:contextualSpacing/>
        <w:rPr>
          <w:rFonts w:ascii="Arial" w:hAnsi="Arial" w:cs="Arial"/>
          <w:sz w:val="20"/>
          <w:szCs w:val="20"/>
        </w:rPr>
      </w:pPr>
      <w:r w:rsidRPr="00000E3B">
        <w:rPr>
          <w:rFonts w:ascii="Arial" w:hAnsi="Arial" w:cs="Arial"/>
          <w:sz w:val="20"/>
          <w:szCs w:val="20"/>
        </w:rPr>
        <w:t>Les routines sont susceptibles de changer selon les besoins et les intérêts des enfants</w:t>
      </w:r>
    </w:p>
    <w:p w14:paraId="50558993" w14:textId="77777777" w:rsidR="00736EB4" w:rsidRPr="00000E3B" w:rsidRDefault="00736EB4" w:rsidP="00736EB4">
      <w:pPr>
        <w:rPr>
          <w:sz w:val="20"/>
          <w:szCs w:val="20"/>
        </w:rPr>
      </w:pPr>
    </w:p>
    <w:p w14:paraId="14362D0B" w14:textId="77777777" w:rsidR="00736EB4" w:rsidRPr="00736EB4" w:rsidRDefault="00736EB4" w:rsidP="00736EB4"/>
    <w:p w14:paraId="6E3778AF" w14:textId="5035D73E" w:rsidR="000A5724" w:rsidRDefault="000A5724" w:rsidP="000A5724">
      <w:pPr>
        <w:pStyle w:val="Titre3"/>
      </w:pPr>
      <w:bookmarkStart w:id="30" w:name="_Toc212219668"/>
      <w:r>
        <w:t>Horaire type 18-59 mois</w:t>
      </w:r>
      <w:bookmarkEnd w:id="30"/>
    </w:p>
    <w:p w14:paraId="69F7D542" w14:textId="77777777" w:rsidR="00000E3B" w:rsidRPr="00000E3B" w:rsidRDefault="00000E3B" w:rsidP="00000E3B">
      <w:pPr>
        <w:rPr>
          <w:rFonts w:ascii="Arial" w:hAnsi="Arial" w:cs="Arial"/>
          <w:sz w:val="20"/>
          <w:szCs w:val="20"/>
        </w:rPr>
      </w:pPr>
    </w:p>
    <w:p w14:paraId="37420B8C"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7h00 </w:t>
      </w:r>
      <w:r w:rsidRPr="00000E3B">
        <w:rPr>
          <w:rFonts w:ascii="Arial" w:hAnsi="Arial" w:cs="Arial"/>
          <w:sz w:val="20"/>
          <w:szCs w:val="20"/>
        </w:rPr>
        <w:t xml:space="preserve">: Accueil des enfants </w:t>
      </w:r>
    </w:p>
    <w:p w14:paraId="7BC1BB0B" w14:textId="77777777" w:rsidR="00000E3B" w:rsidRPr="00000E3B" w:rsidRDefault="00000E3B" w:rsidP="00000E3B">
      <w:pPr>
        <w:rPr>
          <w:rFonts w:ascii="Arial" w:hAnsi="Arial" w:cs="Arial"/>
          <w:sz w:val="20"/>
          <w:szCs w:val="20"/>
        </w:rPr>
      </w:pPr>
    </w:p>
    <w:p w14:paraId="5231963F"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9h00</w:t>
      </w:r>
      <w:r w:rsidRPr="00000E3B">
        <w:rPr>
          <w:rFonts w:ascii="Arial" w:hAnsi="Arial" w:cs="Arial"/>
          <w:sz w:val="20"/>
          <w:szCs w:val="20"/>
        </w:rPr>
        <w:t> : Collation du matin</w:t>
      </w:r>
    </w:p>
    <w:p w14:paraId="535DD576" w14:textId="77777777" w:rsidR="00000E3B" w:rsidRPr="00000E3B" w:rsidRDefault="00000E3B" w:rsidP="00000E3B">
      <w:pPr>
        <w:rPr>
          <w:rFonts w:ascii="Arial" w:hAnsi="Arial" w:cs="Arial"/>
          <w:sz w:val="20"/>
          <w:szCs w:val="20"/>
        </w:rPr>
      </w:pPr>
    </w:p>
    <w:p w14:paraId="51D30342"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9h30</w:t>
      </w:r>
      <w:r w:rsidRPr="00000E3B">
        <w:rPr>
          <w:rFonts w:ascii="Arial" w:hAnsi="Arial" w:cs="Arial"/>
          <w:sz w:val="20"/>
          <w:szCs w:val="20"/>
        </w:rPr>
        <w:t xml:space="preserve"> : Toilettes et/ou changement des couches et préparation pour la sortie extérieure </w:t>
      </w:r>
    </w:p>
    <w:p w14:paraId="2730CA54" w14:textId="77777777" w:rsidR="00000E3B" w:rsidRPr="00000E3B" w:rsidRDefault="00000E3B" w:rsidP="00000E3B">
      <w:pPr>
        <w:rPr>
          <w:rFonts w:ascii="Arial" w:hAnsi="Arial" w:cs="Arial"/>
          <w:sz w:val="20"/>
          <w:szCs w:val="20"/>
        </w:rPr>
      </w:pPr>
    </w:p>
    <w:p w14:paraId="15CEB9B5"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10h15 </w:t>
      </w:r>
      <w:r w:rsidRPr="00000E3B">
        <w:rPr>
          <w:rFonts w:ascii="Arial" w:hAnsi="Arial" w:cs="Arial"/>
          <w:sz w:val="20"/>
          <w:szCs w:val="20"/>
        </w:rPr>
        <w:t>: Sortie extérieure ou activités dirigées intérieures, selon la température</w:t>
      </w:r>
    </w:p>
    <w:p w14:paraId="36B70948" w14:textId="77777777" w:rsidR="00000E3B" w:rsidRPr="00000E3B" w:rsidRDefault="00000E3B" w:rsidP="00000E3B">
      <w:pPr>
        <w:rPr>
          <w:rFonts w:ascii="Arial" w:hAnsi="Arial" w:cs="Arial"/>
          <w:sz w:val="20"/>
          <w:szCs w:val="20"/>
        </w:rPr>
      </w:pPr>
    </w:p>
    <w:p w14:paraId="26EBCF4C" w14:textId="559C7F4F" w:rsidR="00000E3B" w:rsidRPr="00000E3B" w:rsidRDefault="00000E3B" w:rsidP="00000E3B">
      <w:pPr>
        <w:rPr>
          <w:rFonts w:ascii="Arial" w:hAnsi="Arial" w:cs="Arial"/>
          <w:sz w:val="20"/>
          <w:szCs w:val="20"/>
        </w:rPr>
      </w:pPr>
      <w:r w:rsidRPr="00000E3B">
        <w:rPr>
          <w:rFonts w:ascii="Arial" w:hAnsi="Arial" w:cs="Arial"/>
          <w:b/>
          <w:bCs/>
          <w:sz w:val="20"/>
          <w:szCs w:val="20"/>
          <w:u w:val="single"/>
        </w:rPr>
        <w:t>11h00 </w:t>
      </w:r>
      <w:r w:rsidRPr="00000E3B">
        <w:rPr>
          <w:rFonts w:ascii="Arial" w:hAnsi="Arial" w:cs="Arial"/>
          <w:sz w:val="20"/>
          <w:szCs w:val="20"/>
        </w:rPr>
        <w:t>: Entrée à l’intérieur et préparation du dîner (lavage des mains)</w:t>
      </w:r>
    </w:p>
    <w:p w14:paraId="3F7C5CAB" w14:textId="77777777" w:rsidR="00000E3B" w:rsidRPr="00000E3B" w:rsidRDefault="00000E3B" w:rsidP="00000E3B">
      <w:pPr>
        <w:rPr>
          <w:rFonts w:ascii="Arial" w:hAnsi="Arial" w:cs="Arial"/>
          <w:sz w:val="20"/>
          <w:szCs w:val="20"/>
        </w:rPr>
      </w:pPr>
    </w:p>
    <w:p w14:paraId="20FBDF98"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11h30 </w:t>
      </w:r>
      <w:r w:rsidRPr="00000E3B">
        <w:rPr>
          <w:rFonts w:ascii="Arial" w:hAnsi="Arial" w:cs="Arial"/>
          <w:sz w:val="20"/>
          <w:szCs w:val="20"/>
        </w:rPr>
        <w:t>: Dîner</w:t>
      </w:r>
    </w:p>
    <w:p w14:paraId="79BD8B07" w14:textId="77777777" w:rsidR="00000E3B" w:rsidRPr="00000E3B" w:rsidRDefault="00000E3B" w:rsidP="00000E3B">
      <w:pPr>
        <w:rPr>
          <w:rFonts w:ascii="Arial" w:hAnsi="Arial" w:cs="Arial"/>
          <w:sz w:val="20"/>
          <w:szCs w:val="20"/>
        </w:rPr>
      </w:pPr>
    </w:p>
    <w:p w14:paraId="778B9050"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12h00 </w:t>
      </w:r>
      <w:r w:rsidRPr="00000E3B">
        <w:rPr>
          <w:rFonts w:ascii="Arial" w:hAnsi="Arial" w:cs="Arial"/>
          <w:sz w:val="20"/>
          <w:szCs w:val="20"/>
        </w:rPr>
        <w:t>: Changements des couches, toilette et préparation pour la sieste</w:t>
      </w:r>
    </w:p>
    <w:p w14:paraId="402C482C" w14:textId="77777777" w:rsidR="00000E3B" w:rsidRPr="00000E3B" w:rsidRDefault="00000E3B" w:rsidP="00000E3B">
      <w:pPr>
        <w:rPr>
          <w:rFonts w:ascii="Arial" w:hAnsi="Arial" w:cs="Arial"/>
          <w:sz w:val="20"/>
          <w:szCs w:val="20"/>
        </w:rPr>
      </w:pPr>
    </w:p>
    <w:p w14:paraId="7DD9843E"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12h30</w:t>
      </w:r>
      <w:r w:rsidRPr="00000E3B">
        <w:rPr>
          <w:rFonts w:ascii="Arial" w:hAnsi="Arial" w:cs="Arial"/>
          <w:sz w:val="20"/>
          <w:szCs w:val="20"/>
        </w:rPr>
        <w:t> : Sieste</w:t>
      </w:r>
    </w:p>
    <w:p w14:paraId="1CB32A93" w14:textId="77777777" w:rsidR="00000E3B" w:rsidRPr="00000E3B" w:rsidRDefault="00000E3B" w:rsidP="00000E3B">
      <w:pPr>
        <w:rPr>
          <w:rFonts w:ascii="Arial" w:hAnsi="Arial" w:cs="Arial"/>
          <w:sz w:val="20"/>
          <w:szCs w:val="20"/>
        </w:rPr>
      </w:pPr>
    </w:p>
    <w:p w14:paraId="2074FA08"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14h30 </w:t>
      </w:r>
      <w:r w:rsidRPr="00000E3B">
        <w:rPr>
          <w:rFonts w:ascii="Arial" w:hAnsi="Arial" w:cs="Arial"/>
          <w:sz w:val="20"/>
          <w:szCs w:val="20"/>
        </w:rPr>
        <w:t xml:space="preserve">: Levée de la sieste et toilettes </w:t>
      </w:r>
    </w:p>
    <w:p w14:paraId="42A8DA53" w14:textId="77777777" w:rsidR="00000E3B" w:rsidRPr="00000E3B" w:rsidRDefault="00000E3B" w:rsidP="00000E3B">
      <w:pPr>
        <w:rPr>
          <w:rFonts w:ascii="Arial" w:hAnsi="Arial" w:cs="Arial"/>
          <w:sz w:val="20"/>
          <w:szCs w:val="20"/>
        </w:rPr>
      </w:pPr>
    </w:p>
    <w:p w14:paraId="62CC7EB0"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15h00 </w:t>
      </w:r>
      <w:r w:rsidRPr="00000E3B">
        <w:rPr>
          <w:rFonts w:ascii="Arial" w:hAnsi="Arial" w:cs="Arial"/>
          <w:sz w:val="20"/>
          <w:szCs w:val="20"/>
        </w:rPr>
        <w:t>: Collation de l’après-midi</w:t>
      </w:r>
    </w:p>
    <w:p w14:paraId="5A250C4A" w14:textId="77777777" w:rsidR="00000E3B" w:rsidRPr="00000E3B" w:rsidRDefault="00000E3B" w:rsidP="00000E3B">
      <w:pPr>
        <w:rPr>
          <w:rFonts w:ascii="Arial" w:hAnsi="Arial" w:cs="Arial"/>
          <w:sz w:val="20"/>
          <w:szCs w:val="20"/>
        </w:rPr>
      </w:pPr>
    </w:p>
    <w:p w14:paraId="5A55515E"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15h30 </w:t>
      </w:r>
      <w:r w:rsidRPr="00000E3B">
        <w:rPr>
          <w:rFonts w:ascii="Arial" w:hAnsi="Arial" w:cs="Arial"/>
          <w:sz w:val="20"/>
          <w:szCs w:val="20"/>
        </w:rPr>
        <w:t>: Activités libres ou dirigées</w:t>
      </w:r>
    </w:p>
    <w:p w14:paraId="161F5EDD" w14:textId="77777777" w:rsidR="00000E3B" w:rsidRPr="00000E3B" w:rsidRDefault="00000E3B" w:rsidP="00000E3B">
      <w:pPr>
        <w:rPr>
          <w:rFonts w:ascii="Arial" w:hAnsi="Arial" w:cs="Arial"/>
          <w:sz w:val="20"/>
          <w:szCs w:val="20"/>
        </w:rPr>
      </w:pPr>
    </w:p>
    <w:p w14:paraId="4C870459"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16h00 </w:t>
      </w:r>
      <w:r w:rsidRPr="00000E3B">
        <w:rPr>
          <w:rFonts w:ascii="Arial" w:hAnsi="Arial" w:cs="Arial"/>
          <w:sz w:val="20"/>
          <w:szCs w:val="20"/>
        </w:rPr>
        <w:t>: Changement et vérification des couches et passage aux toilettes</w:t>
      </w:r>
    </w:p>
    <w:p w14:paraId="72BEAFC8" w14:textId="77777777" w:rsidR="00000E3B" w:rsidRPr="00000E3B" w:rsidRDefault="00000E3B" w:rsidP="00000E3B">
      <w:pPr>
        <w:rPr>
          <w:rFonts w:ascii="Arial" w:hAnsi="Arial" w:cs="Arial"/>
          <w:sz w:val="20"/>
          <w:szCs w:val="20"/>
        </w:rPr>
      </w:pPr>
    </w:p>
    <w:p w14:paraId="186A899D" w14:textId="77777777" w:rsidR="00000E3B" w:rsidRPr="00000E3B" w:rsidRDefault="00000E3B" w:rsidP="00000E3B">
      <w:pPr>
        <w:rPr>
          <w:rFonts w:ascii="Arial" w:hAnsi="Arial" w:cs="Arial"/>
          <w:sz w:val="20"/>
          <w:szCs w:val="20"/>
        </w:rPr>
      </w:pPr>
      <w:r w:rsidRPr="00000E3B">
        <w:rPr>
          <w:rFonts w:ascii="Arial" w:hAnsi="Arial" w:cs="Arial"/>
          <w:b/>
          <w:bCs/>
          <w:sz w:val="20"/>
          <w:szCs w:val="20"/>
          <w:u w:val="single"/>
        </w:rPr>
        <w:t>18h00 </w:t>
      </w:r>
      <w:r w:rsidRPr="00000E3B">
        <w:rPr>
          <w:rFonts w:ascii="Arial" w:hAnsi="Arial" w:cs="Arial"/>
          <w:sz w:val="20"/>
          <w:szCs w:val="20"/>
        </w:rPr>
        <w:t>: Fermeture du CPE</w:t>
      </w:r>
    </w:p>
    <w:p w14:paraId="63A43FC2" w14:textId="77777777" w:rsidR="00000E3B" w:rsidRPr="00000E3B" w:rsidRDefault="00000E3B" w:rsidP="00000E3B">
      <w:pPr>
        <w:rPr>
          <w:rFonts w:ascii="Arial" w:hAnsi="Arial" w:cs="Arial"/>
          <w:sz w:val="20"/>
          <w:szCs w:val="20"/>
        </w:rPr>
      </w:pPr>
    </w:p>
    <w:p w14:paraId="2F2EDAB5" w14:textId="77777777" w:rsidR="00000E3B" w:rsidRPr="00000E3B" w:rsidRDefault="00000E3B" w:rsidP="00000E3B">
      <w:pPr>
        <w:pStyle w:val="Paragraphedeliste"/>
        <w:numPr>
          <w:ilvl w:val="0"/>
          <w:numId w:val="46"/>
        </w:numPr>
        <w:contextualSpacing/>
        <w:rPr>
          <w:rFonts w:ascii="Arial" w:hAnsi="Arial" w:cs="Arial"/>
          <w:sz w:val="20"/>
          <w:szCs w:val="20"/>
        </w:rPr>
      </w:pPr>
      <w:r w:rsidRPr="00000E3B">
        <w:rPr>
          <w:rFonts w:ascii="Arial" w:hAnsi="Arial" w:cs="Arial"/>
          <w:sz w:val="20"/>
          <w:szCs w:val="20"/>
        </w:rPr>
        <w:t>Les routines sont susceptibles de changer selon les besoins et les intérêts des enfants</w:t>
      </w:r>
    </w:p>
    <w:p w14:paraId="33891471" w14:textId="77777777" w:rsidR="00000E3B" w:rsidRPr="00807B9C" w:rsidRDefault="00000E3B" w:rsidP="00000E3B">
      <w:pPr>
        <w:rPr>
          <w:b/>
          <w:bCs/>
          <w:sz w:val="32"/>
          <w:szCs w:val="32"/>
          <w:u w:val="single"/>
        </w:rPr>
      </w:pPr>
    </w:p>
    <w:p w14:paraId="6B5C5230" w14:textId="77777777" w:rsidR="00000E3B" w:rsidRPr="00000E3B" w:rsidRDefault="00000E3B" w:rsidP="00000E3B"/>
    <w:p w14:paraId="4784396B" w14:textId="77777777" w:rsidR="000A5724" w:rsidRPr="000A5724" w:rsidRDefault="000A5724" w:rsidP="000A5724">
      <w:pPr>
        <w:rPr>
          <w:rFonts w:ascii="Arial" w:hAnsi="Arial" w:cs="Arial"/>
          <w:b/>
          <w:bCs/>
          <w:sz w:val="20"/>
          <w:szCs w:val="20"/>
        </w:rPr>
      </w:pPr>
    </w:p>
    <w:p w14:paraId="6B2CA63D" w14:textId="77777777" w:rsidR="00372B0C" w:rsidRPr="00F125B5" w:rsidRDefault="00372B0C" w:rsidP="00F125B5">
      <w:pPr>
        <w:pStyle w:val="Titre3"/>
      </w:pPr>
      <w:bookmarkStart w:id="31" w:name="_Toc212219669"/>
      <w:r w:rsidRPr="00F125B5">
        <w:t>Programme d’activités</w:t>
      </w:r>
      <w:bookmarkEnd w:id="31"/>
    </w:p>
    <w:p w14:paraId="2AF25BD0" w14:textId="77777777" w:rsidR="00372B0C" w:rsidRPr="00487465" w:rsidRDefault="00372B0C">
      <w:pPr>
        <w:rPr>
          <w:rFonts w:ascii="Arial" w:hAnsi="Arial" w:cs="Arial"/>
          <w:b/>
          <w:bCs/>
          <w:sz w:val="20"/>
        </w:rPr>
      </w:pPr>
    </w:p>
    <w:p w14:paraId="2EB8F289" w14:textId="7887AB81" w:rsidR="00372B0C" w:rsidRPr="00487465" w:rsidRDefault="00372B0C">
      <w:pPr>
        <w:pStyle w:val="Corpsdetexte2"/>
        <w:jc w:val="both"/>
      </w:pPr>
      <w:r w:rsidRPr="00487465">
        <w:t>Conformément à</w:t>
      </w:r>
      <w:r w:rsidR="009E53F6" w:rsidRPr="00487465">
        <w:t xml:space="preserve"> l’article 5 de</w:t>
      </w:r>
      <w:r w:rsidRPr="00487465">
        <w:t xml:space="preserve"> la Loi sur les services de garde</w:t>
      </w:r>
      <w:r w:rsidR="006C121D" w:rsidRPr="00487465">
        <w:t xml:space="preserve"> éducatifs</w:t>
      </w:r>
      <w:r w:rsidRPr="00487465">
        <w:t xml:space="preserve"> à l’enfance, le </w:t>
      </w:r>
      <w:r w:rsidR="00A27FB2">
        <w:t>CPE</w:t>
      </w:r>
      <w:r w:rsidRPr="00487465">
        <w:t xml:space="preserve"> s’est doté d’un programme d’activités correspondant aux vale</w:t>
      </w:r>
      <w:r w:rsidR="009E53F6" w:rsidRPr="00487465">
        <w:t>urs éducatives qu’il</w:t>
      </w:r>
      <w:r w:rsidR="00000E3B">
        <w:t xml:space="preserve"> </w:t>
      </w:r>
      <w:r w:rsidR="009E53F6" w:rsidRPr="00487465">
        <w:t xml:space="preserve">privilégie.  </w:t>
      </w:r>
      <w:r w:rsidRPr="00487465">
        <w:t>Ce programme permet d’organiser les interventions auprès des enfants de façon cohérente.</w:t>
      </w:r>
    </w:p>
    <w:p w14:paraId="083D3F8D" w14:textId="77777777" w:rsidR="00372B0C" w:rsidRPr="00487465" w:rsidRDefault="00372B0C">
      <w:pPr>
        <w:jc w:val="both"/>
        <w:rPr>
          <w:rFonts w:ascii="Arial" w:hAnsi="Arial" w:cs="Arial"/>
          <w:sz w:val="20"/>
        </w:rPr>
      </w:pPr>
    </w:p>
    <w:p w14:paraId="30BBA62B" w14:textId="1FF325C6" w:rsidR="00372B0C" w:rsidRPr="00487465" w:rsidRDefault="00372B0C">
      <w:pPr>
        <w:pStyle w:val="Corpsdetexte"/>
      </w:pPr>
      <w:r w:rsidRPr="00487465">
        <w:t>Le programme mis en place pour les enfants s’inspire largement des orientations et pratiques pédagogiques dé</w:t>
      </w:r>
      <w:r w:rsidR="008B3A50">
        <w:t>finies par « Accueillir la petite enfance</w:t>
      </w:r>
      <w:r w:rsidRPr="00487465">
        <w:t xml:space="preserve"> » : programme favorisant le développement global de l’enfant, </w:t>
      </w:r>
      <w:r w:rsidRPr="00487465">
        <w:lastRenderedPageBreak/>
        <w:t xml:space="preserve">rédigé et approuvé par le </w:t>
      </w:r>
      <w:r w:rsidR="000910F5">
        <w:t>m</w:t>
      </w:r>
      <w:r w:rsidRPr="00487465">
        <w:t xml:space="preserve">inistère de la Famille et de l’Enfance en </w:t>
      </w:r>
      <w:r w:rsidR="004B373A">
        <w:t>2017</w:t>
      </w:r>
      <w:r w:rsidRPr="00487465">
        <w:t>.  Il vise le développement harmonieux de l’enfant dans toutes les sphères de son développement ainsi que la recherche d’une collaboration étroite avec les parents.  Il s’articule autour de la conviction que l’enfant se développe en apprenant activement par le jeu.  Il s’accompagne d’un certain nombre d’aménagements tant du cadre physique que de l’horaire quotidien du service de garde et du style d’intervention pédagogique des éducatrices.</w:t>
      </w:r>
    </w:p>
    <w:p w14:paraId="29E27DF7" w14:textId="77777777" w:rsidR="00372B0C" w:rsidRPr="00487465" w:rsidRDefault="00372B0C">
      <w:pPr>
        <w:jc w:val="both"/>
        <w:rPr>
          <w:rFonts w:ascii="Arial" w:hAnsi="Arial" w:cs="Arial"/>
          <w:sz w:val="20"/>
        </w:rPr>
      </w:pPr>
    </w:p>
    <w:p w14:paraId="71072500" w14:textId="77777777" w:rsidR="00372B0C" w:rsidRPr="00487465" w:rsidRDefault="00372B0C">
      <w:pPr>
        <w:jc w:val="both"/>
        <w:rPr>
          <w:rFonts w:ascii="Arial" w:hAnsi="Arial" w:cs="Arial"/>
          <w:sz w:val="20"/>
        </w:rPr>
      </w:pPr>
      <w:r w:rsidRPr="00487465">
        <w:rPr>
          <w:rFonts w:ascii="Arial" w:hAnsi="Arial" w:cs="Arial"/>
          <w:sz w:val="20"/>
        </w:rPr>
        <w:t>Le fonctionnement par ateliers permet aux enfants d’exercer des choix, de développer leur initiative et de faire preuve de créativité. Ils apprennent ainsi à partager, à solutionner des conflits, à respecter des règles établies et à créer des liens particuliers d’amitié.</w:t>
      </w:r>
    </w:p>
    <w:p w14:paraId="3A235AA6" w14:textId="77777777" w:rsidR="00372B0C" w:rsidRPr="00487465" w:rsidRDefault="00372B0C">
      <w:pPr>
        <w:jc w:val="both"/>
        <w:rPr>
          <w:rFonts w:ascii="Arial" w:hAnsi="Arial" w:cs="Arial"/>
          <w:sz w:val="20"/>
        </w:rPr>
      </w:pPr>
    </w:p>
    <w:p w14:paraId="795970A3" w14:textId="77777777" w:rsidR="00D04808" w:rsidRDefault="00372B0C">
      <w:pPr>
        <w:pStyle w:val="Corpsdetexte"/>
      </w:pPr>
      <w:r w:rsidRPr="00487465">
        <w:t>Nous sollicitons votre collaboration afin que votre enfant n’apporte pas de jouet autre qu’un jouet affectif (toutou, poupée) qu’il pourra avoir en sa possession à certains moment</w:t>
      </w:r>
      <w:r w:rsidR="002865AB">
        <w:t>s</w:t>
      </w:r>
      <w:r w:rsidRPr="00487465">
        <w:t xml:space="preserve"> de la journée et ceci afin d’éviter les conflits avec ses amis.</w:t>
      </w:r>
    </w:p>
    <w:p w14:paraId="00B20A6B" w14:textId="77777777" w:rsidR="00000E3B" w:rsidRDefault="00000E3B">
      <w:pPr>
        <w:pStyle w:val="Corpsdetexte"/>
      </w:pPr>
    </w:p>
    <w:p w14:paraId="2D955760" w14:textId="3F3818EB" w:rsidR="00000E3B" w:rsidRDefault="00000E3B">
      <w:pPr>
        <w:pStyle w:val="Corpsdetexte"/>
      </w:pPr>
      <w:r>
        <w:t xml:space="preserve">Dans tous les cas, les activités quotidiennes sont organisées pour répondre aux intérêts et aux besoins des enfants. Le niveau de développement de chaque enfant est respecté et l’éducatrice accompagne l’enfant dans sa douce évolution. Si l’enfant refuse une activité, un autre jeu dans son intérêt lui est proposé. </w:t>
      </w:r>
    </w:p>
    <w:p w14:paraId="7743115A" w14:textId="77777777" w:rsidR="00372B0C" w:rsidRPr="00487465" w:rsidRDefault="00D04808" w:rsidP="00F125B5">
      <w:pPr>
        <w:pStyle w:val="Titre3"/>
      </w:pPr>
      <w:r>
        <w:br w:type="page"/>
      </w:r>
      <w:bookmarkStart w:id="32" w:name="_Toc212219670"/>
      <w:r w:rsidR="00372B0C" w:rsidRPr="00487465">
        <w:lastRenderedPageBreak/>
        <w:t>Ratio</w:t>
      </w:r>
      <w:bookmarkEnd w:id="32"/>
    </w:p>
    <w:p w14:paraId="62FD9883" w14:textId="77777777" w:rsidR="00372B0C" w:rsidRPr="00487465" w:rsidRDefault="00372B0C">
      <w:pPr>
        <w:jc w:val="both"/>
        <w:rPr>
          <w:rFonts w:ascii="Arial" w:hAnsi="Arial" w:cs="Arial"/>
          <w:sz w:val="20"/>
        </w:rPr>
      </w:pPr>
    </w:p>
    <w:p w14:paraId="35D0CC4E" w14:textId="77777777" w:rsidR="004B373A" w:rsidRDefault="00372B0C">
      <w:pPr>
        <w:pStyle w:val="Corpsdetexte"/>
      </w:pPr>
      <w:r w:rsidRPr="00487465">
        <w:t>Le ratio pour les enfants</w:t>
      </w:r>
      <w:r w:rsidR="004B373A">
        <w:t> :</w:t>
      </w:r>
    </w:p>
    <w:p w14:paraId="263AA9B3" w14:textId="4002B661" w:rsidR="004B373A" w:rsidRDefault="004B373A" w:rsidP="004B373A">
      <w:pPr>
        <w:pStyle w:val="Corpsdetexte"/>
        <w:numPr>
          <w:ilvl w:val="0"/>
          <w:numId w:val="37"/>
        </w:numPr>
      </w:pPr>
      <w:r>
        <w:t>De 0 à 17 mois au 30 septembre est d</w:t>
      </w:r>
      <w:r w:rsidR="0056661A">
        <w:t>’</w:t>
      </w:r>
      <w:r>
        <w:t>une (1) éducatrice pour cinq (5) enfants.</w:t>
      </w:r>
    </w:p>
    <w:p w14:paraId="338CF7F1" w14:textId="477C5F09" w:rsidR="004B373A" w:rsidRDefault="0056661A" w:rsidP="004B373A">
      <w:pPr>
        <w:pStyle w:val="Corpsdetexte"/>
        <w:numPr>
          <w:ilvl w:val="0"/>
          <w:numId w:val="37"/>
        </w:numPr>
      </w:pPr>
      <w:r w:rsidRPr="00487465">
        <w:t>De</w:t>
      </w:r>
      <w:r w:rsidR="00372B0C" w:rsidRPr="00487465">
        <w:t xml:space="preserve"> 18 à 48 mois au 30 septembre est d</w:t>
      </w:r>
      <w:r>
        <w:t>’</w:t>
      </w:r>
      <w:r w:rsidR="00372B0C" w:rsidRPr="00487465">
        <w:t>un</w:t>
      </w:r>
      <w:r w:rsidR="004B373A">
        <w:t>e</w:t>
      </w:r>
      <w:r w:rsidR="00372B0C" w:rsidRPr="00487465">
        <w:t xml:space="preserve"> (1) éducat</w:t>
      </w:r>
      <w:r w:rsidR="004B373A">
        <w:t>rice</w:t>
      </w:r>
      <w:r w:rsidR="00372B0C" w:rsidRPr="00487465">
        <w:t xml:space="preserve"> pour huit (8) enfants</w:t>
      </w:r>
      <w:r w:rsidR="004B373A">
        <w:t>.</w:t>
      </w:r>
    </w:p>
    <w:p w14:paraId="4210B011" w14:textId="617DA059" w:rsidR="00372B0C" w:rsidRPr="00487465" w:rsidRDefault="0056661A" w:rsidP="004B373A">
      <w:pPr>
        <w:pStyle w:val="Corpsdetexte"/>
        <w:numPr>
          <w:ilvl w:val="0"/>
          <w:numId w:val="37"/>
        </w:numPr>
      </w:pPr>
      <w:r w:rsidRPr="00487465">
        <w:t>De</w:t>
      </w:r>
      <w:r w:rsidR="00372B0C" w:rsidRPr="00487465">
        <w:t xml:space="preserve"> 48 mois et plus au 30 septembre, le ratio est d</w:t>
      </w:r>
      <w:r>
        <w:t>’une</w:t>
      </w:r>
      <w:r w:rsidR="00372B0C" w:rsidRPr="00487465">
        <w:t xml:space="preserve"> (1) éducat</w:t>
      </w:r>
      <w:r w:rsidR="004B373A">
        <w:t>rice</w:t>
      </w:r>
      <w:r w:rsidR="00372B0C" w:rsidRPr="00487465">
        <w:t xml:space="preserve"> pour dix (10) enfants.</w:t>
      </w:r>
    </w:p>
    <w:p w14:paraId="153F5C03" w14:textId="77777777" w:rsidR="003721E8" w:rsidRPr="00487465" w:rsidRDefault="003721E8">
      <w:pPr>
        <w:jc w:val="both"/>
        <w:rPr>
          <w:rFonts w:ascii="Arial" w:hAnsi="Arial" w:cs="Arial"/>
          <w:b/>
          <w:bCs/>
          <w:sz w:val="20"/>
        </w:rPr>
      </w:pPr>
    </w:p>
    <w:p w14:paraId="3AB99EC8" w14:textId="77777777" w:rsidR="00372B0C" w:rsidRPr="00487465" w:rsidRDefault="00372B0C" w:rsidP="00F125B5">
      <w:pPr>
        <w:pStyle w:val="Titre3"/>
      </w:pPr>
      <w:bookmarkStart w:id="33" w:name="_Toc212219671"/>
      <w:r w:rsidRPr="00487465">
        <w:t>Adaptation de l’enfant à l’horaire du service de garde</w:t>
      </w:r>
      <w:bookmarkEnd w:id="33"/>
    </w:p>
    <w:p w14:paraId="7E0D2144" w14:textId="77777777" w:rsidR="00372B0C" w:rsidRPr="00487465" w:rsidRDefault="00372B0C">
      <w:pPr>
        <w:jc w:val="both"/>
        <w:rPr>
          <w:rFonts w:ascii="Arial" w:hAnsi="Arial" w:cs="Arial"/>
          <w:b/>
          <w:bCs/>
          <w:sz w:val="20"/>
        </w:rPr>
      </w:pPr>
    </w:p>
    <w:p w14:paraId="58C219E6" w14:textId="77777777" w:rsidR="00372B0C" w:rsidRPr="00487465" w:rsidRDefault="00372B0C">
      <w:pPr>
        <w:pStyle w:val="Corpsdetexte"/>
      </w:pPr>
      <w:r w:rsidRPr="00487465">
        <w:t xml:space="preserve">Au service de garde, votre enfant suit </w:t>
      </w:r>
      <w:r w:rsidR="00172F7E">
        <w:t>une séquence</w:t>
      </w:r>
      <w:r w:rsidR="00172F7E" w:rsidRPr="00487465">
        <w:t xml:space="preserve"> préétablie</w:t>
      </w:r>
      <w:r w:rsidRPr="00487465">
        <w:t xml:space="preserve"> pour la collation, les repas, les activités et les siestes.  Pour favoriser son adaptation au </w:t>
      </w:r>
      <w:r w:rsidR="00A27FB2">
        <w:t>CPE</w:t>
      </w:r>
      <w:r w:rsidRPr="00487465">
        <w:t xml:space="preserve"> et ce</w:t>
      </w:r>
      <w:r w:rsidR="00CC0ADE" w:rsidRPr="00487465">
        <w:t>,</w:t>
      </w:r>
      <w:r w:rsidRPr="00487465">
        <w:t xml:space="preserve"> avec un minimum de stress pour le tout-petit, nous l’intégrons progressivement et nous invitons le parent à accompagner son enfant dans cette expérience et dans son nouveau milieu de vie.</w:t>
      </w:r>
    </w:p>
    <w:p w14:paraId="2968717C" w14:textId="77777777" w:rsidR="00372B0C" w:rsidRPr="00487465" w:rsidRDefault="00372B0C">
      <w:pPr>
        <w:jc w:val="both"/>
        <w:rPr>
          <w:rFonts w:ascii="Arial" w:hAnsi="Arial" w:cs="Arial"/>
          <w:sz w:val="20"/>
        </w:rPr>
      </w:pPr>
    </w:p>
    <w:p w14:paraId="26D66F3A" w14:textId="77777777" w:rsidR="00372B0C" w:rsidRPr="00487465" w:rsidRDefault="00372B0C">
      <w:pPr>
        <w:jc w:val="both"/>
        <w:rPr>
          <w:rFonts w:ascii="Arial" w:hAnsi="Arial" w:cs="Arial"/>
          <w:sz w:val="20"/>
        </w:rPr>
      </w:pPr>
      <w:r w:rsidRPr="00487465">
        <w:rPr>
          <w:rFonts w:ascii="Arial" w:hAnsi="Arial" w:cs="Arial"/>
          <w:sz w:val="20"/>
        </w:rPr>
        <w:t>Chaque enfant, à sa manière, a besoin d’être rassuré et la meilleure façon de l’aider est d’établir un lien de confiance avec son éducatrice, de garder une attitude positive et surtout de lui montrer que vous avez confiance en elle.</w:t>
      </w:r>
    </w:p>
    <w:p w14:paraId="0B75BAFF" w14:textId="77777777" w:rsidR="00372B0C" w:rsidRPr="00487465" w:rsidRDefault="00372B0C">
      <w:pPr>
        <w:jc w:val="both"/>
        <w:rPr>
          <w:rFonts w:ascii="Arial" w:hAnsi="Arial" w:cs="Arial"/>
          <w:sz w:val="20"/>
        </w:rPr>
      </w:pPr>
    </w:p>
    <w:p w14:paraId="3E938195" w14:textId="77777777" w:rsidR="00372B0C" w:rsidRPr="00487465" w:rsidRDefault="00372B0C">
      <w:pPr>
        <w:pStyle w:val="Titre2"/>
      </w:pPr>
    </w:p>
    <w:p w14:paraId="3BDF0CC4" w14:textId="77777777" w:rsidR="00372B0C" w:rsidRPr="00487465" w:rsidRDefault="00372B0C" w:rsidP="00F125B5">
      <w:pPr>
        <w:pStyle w:val="Titre3"/>
      </w:pPr>
      <w:bookmarkStart w:id="34" w:name="_Toc212219672"/>
      <w:r w:rsidRPr="00487465">
        <w:t>Rapport quotidien</w:t>
      </w:r>
      <w:bookmarkEnd w:id="34"/>
    </w:p>
    <w:p w14:paraId="76F99AA9" w14:textId="77777777" w:rsidR="00372B0C" w:rsidRDefault="00372B0C">
      <w:pPr>
        <w:jc w:val="both"/>
        <w:rPr>
          <w:rFonts w:ascii="Arial" w:hAnsi="Arial" w:cs="Arial"/>
          <w:b/>
          <w:bCs/>
          <w:sz w:val="20"/>
        </w:rPr>
      </w:pPr>
    </w:p>
    <w:p w14:paraId="60AF2EF8" w14:textId="6C323570" w:rsidR="004B373A" w:rsidRPr="004B373A" w:rsidRDefault="004B373A">
      <w:pPr>
        <w:jc w:val="both"/>
        <w:rPr>
          <w:rFonts w:ascii="Arial" w:hAnsi="Arial" w:cs="Arial"/>
          <w:sz w:val="20"/>
        </w:rPr>
      </w:pPr>
      <w:r w:rsidRPr="004B373A">
        <w:rPr>
          <w:rFonts w:ascii="Arial" w:hAnsi="Arial" w:cs="Arial"/>
          <w:sz w:val="20"/>
        </w:rPr>
        <w:t>Nous</w:t>
      </w:r>
      <w:r>
        <w:rPr>
          <w:rFonts w:ascii="Arial" w:hAnsi="Arial" w:cs="Arial"/>
          <w:sz w:val="20"/>
        </w:rPr>
        <w:t xml:space="preserve"> utilisons les cahiers de communication électronique de Casiopé, via la plateforme de communication</w:t>
      </w:r>
      <w:r w:rsidR="00DD7BCF">
        <w:rPr>
          <w:rFonts w:ascii="Arial" w:hAnsi="Arial" w:cs="Arial"/>
          <w:sz w:val="20"/>
        </w:rPr>
        <w:t xml:space="preserve"> « À petits pas… »</w:t>
      </w:r>
      <w:r>
        <w:rPr>
          <w:rFonts w:ascii="Arial" w:hAnsi="Arial" w:cs="Arial"/>
          <w:sz w:val="20"/>
        </w:rPr>
        <w:t xml:space="preserve">. </w:t>
      </w:r>
    </w:p>
    <w:p w14:paraId="3BA9B763" w14:textId="77777777" w:rsidR="004B373A" w:rsidRDefault="004B373A">
      <w:pPr>
        <w:pStyle w:val="Corpsdetexte"/>
      </w:pPr>
    </w:p>
    <w:p w14:paraId="78ED1BE4" w14:textId="5E533B16" w:rsidR="00372B0C" w:rsidRDefault="00DD7BCF">
      <w:pPr>
        <w:pStyle w:val="Corpsdetexte"/>
      </w:pPr>
      <w:r>
        <w:t>T</w:t>
      </w:r>
      <w:r w:rsidR="00372B0C" w:rsidRPr="00487465">
        <w:t xml:space="preserve">ous les jours, les activités et les comportements des enfants (attitudes, santé, repas, sieste, </w:t>
      </w:r>
      <w:r w:rsidR="009E53F6" w:rsidRPr="00487465">
        <w:t>etc.</w:t>
      </w:r>
      <w:r w:rsidR="00372B0C" w:rsidRPr="00487465">
        <w:t xml:space="preserve">…) </w:t>
      </w:r>
      <w:r w:rsidR="000910F5">
        <w:t>S</w:t>
      </w:r>
      <w:r w:rsidR="00372B0C" w:rsidRPr="00487465">
        <w:t>ont notés par les éducatrices de chaque groupe.  Cet outil est un moyen privilégié de communication parent-éducat</w:t>
      </w:r>
      <w:r w:rsidR="000910F5">
        <w:t>eur</w:t>
      </w:r>
      <w:r w:rsidR="00372B0C" w:rsidRPr="00487465">
        <w:t xml:space="preserve"> et il vous est possible de noter vos commentaires, questions, suggestions, </w:t>
      </w:r>
      <w:r w:rsidR="009E53F6" w:rsidRPr="00487465">
        <w:t>etc.</w:t>
      </w:r>
      <w:r w:rsidR="00372B0C" w:rsidRPr="00487465">
        <w:t>…</w:t>
      </w:r>
    </w:p>
    <w:p w14:paraId="3B53EC3F" w14:textId="77777777" w:rsidR="00372B0C" w:rsidRPr="00487465" w:rsidRDefault="00372B0C">
      <w:pPr>
        <w:jc w:val="both"/>
        <w:rPr>
          <w:rFonts w:ascii="Arial" w:hAnsi="Arial" w:cs="Arial"/>
          <w:sz w:val="20"/>
        </w:rPr>
      </w:pPr>
    </w:p>
    <w:p w14:paraId="1D9AEE74" w14:textId="1ADA197B" w:rsidR="00372B0C" w:rsidRPr="00487465" w:rsidRDefault="00372B0C">
      <w:pPr>
        <w:jc w:val="both"/>
        <w:rPr>
          <w:rFonts w:ascii="Arial" w:hAnsi="Arial" w:cs="Arial"/>
          <w:sz w:val="20"/>
        </w:rPr>
      </w:pPr>
      <w:r w:rsidRPr="00487465">
        <w:rPr>
          <w:rFonts w:ascii="Arial" w:hAnsi="Arial" w:cs="Arial"/>
          <w:sz w:val="20"/>
        </w:rPr>
        <w:t xml:space="preserve">De plus, les éducatrices présentent aux parents, </w:t>
      </w:r>
      <w:r w:rsidR="00172F7E">
        <w:rPr>
          <w:rFonts w:ascii="Arial" w:hAnsi="Arial" w:cs="Arial"/>
          <w:sz w:val="20"/>
        </w:rPr>
        <w:t>deux</w:t>
      </w:r>
      <w:r w:rsidRPr="00487465">
        <w:rPr>
          <w:rFonts w:ascii="Arial" w:hAnsi="Arial" w:cs="Arial"/>
          <w:sz w:val="20"/>
        </w:rPr>
        <w:t xml:space="preserve"> (</w:t>
      </w:r>
      <w:r w:rsidR="00172F7E">
        <w:rPr>
          <w:rFonts w:ascii="Arial" w:hAnsi="Arial" w:cs="Arial"/>
          <w:sz w:val="20"/>
        </w:rPr>
        <w:t>2</w:t>
      </w:r>
      <w:r w:rsidRPr="00487465">
        <w:rPr>
          <w:rFonts w:ascii="Arial" w:hAnsi="Arial" w:cs="Arial"/>
          <w:sz w:val="20"/>
        </w:rPr>
        <w:t>) fois par année</w:t>
      </w:r>
      <w:r w:rsidR="00E727A4">
        <w:rPr>
          <w:rFonts w:ascii="Arial" w:hAnsi="Arial" w:cs="Arial"/>
          <w:sz w:val="20"/>
        </w:rPr>
        <w:t xml:space="preserve"> (novembre et mai)</w:t>
      </w:r>
      <w:r w:rsidRPr="00487465">
        <w:rPr>
          <w:rFonts w:ascii="Arial" w:hAnsi="Arial" w:cs="Arial"/>
          <w:sz w:val="20"/>
        </w:rPr>
        <w:t>, une grille d’observation qui résume le développement de l’enfant</w:t>
      </w:r>
      <w:r w:rsidR="00172F7E">
        <w:rPr>
          <w:rFonts w:ascii="Arial" w:hAnsi="Arial" w:cs="Arial"/>
          <w:sz w:val="20"/>
        </w:rPr>
        <w:t xml:space="preserve">. La grille est transmise </w:t>
      </w:r>
      <w:r w:rsidR="00E727A4">
        <w:rPr>
          <w:rFonts w:ascii="Arial" w:hAnsi="Arial" w:cs="Arial"/>
          <w:sz w:val="20"/>
        </w:rPr>
        <w:t>via l’application «  À petits pas…)</w:t>
      </w:r>
      <w:r w:rsidR="00172F7E">
        <w:rPr>
          <w:rFonts w:ascii="Arial" w:hAnsi="Arial" w:cs="Arial"/>
          <w:sz w:val="20"/>
        </w:rPr>
        <w:t>, et une rencontre</w:t>
      </w:r>
      <w:r w:rsidR="00E727A4">
        <w:rPr>
          <w:rFonts w:ascii="Arial" w:hAnsi="Arial" w:cs="Arial"/>
          <w:sz w:val="20"/>
        </w:rPr>
        <w:t xml:space="preserve"> (Décembre et juin)</w:t>
      </w:r>
      <w:r w:rsidR="00172F7E">
        <w:rPr>
          <w:rFonts w:ascii="Arial" w:hAnsi="Arial" w:cs="Arial"/>
          <w:sz w:val="20"/>
        </w:rPr>
        <w:t xml:space="preserve"> est prévue pour en discuter.</w:t>
      </w:r>
    </w:p>
    <w:p w14:paraId="5BBA8924" w14:textId="77777777" w:rsidR="009C4C93" w:rsidRDefault="009C4C93">
      <w:pPr>
        <w:pStyle w:val="Titre2"/>
      </w:pPr>
    </w:p>
    <w:p w14:paraId="1E2C2257" w14:textId="77777777" w:rsidR="00372B0C" w:rsidRPr="00487465" w:rsidRDefault="00372B0C" w:rsidP="00F125B5">
      <w:pPr>
        <w:pStyle w:val="Titre3"/>
      </w:pPr>
      <w:bookmarkStart w:id="35" w:name="_Toc212219673"/>
      <w:r w:rsidRPr="00487465">
        <w:t>Repas</w:t>
      </w:r>
      <w:bookmarkEnd w:id="35"/>
    </w:p>
    <w:p w14:paraId="1E2E2B8A" w14:textId="77777777" w:rsidR="00372B0C" w:rsidRPr="00487465" w:rsidRDefault="00372B0C">
      <w:pPr>
        <w:jc w:val="both"/>
        <w:rPr>
          <w:rFonts w:ascii="Arial" w:hAnsi="Arial" w:cs="Arial"/>
          <w:b/>
          <w:bCs/>
          <w:sz w:val="20"/>
        </w:rPr>
      </w:pPr>
    </w:p>
    <w:p w14:paraId="6C490EFE" w14:textId="77777777" w:rsidR="00372B0C" w:rsidRPr="00487465" w:rsidRDefault="00372B0C">
      <w:pPr>
        <w:pStyle w:val="Corpsdetexte"/>
      </w:pPr>
      <w:r w:rsidRPr="00487465">
        <w:t xml:space="preserve">Les repas sont préparés au service de garde en respectant les recommandations du Guide alimentaire canadien et avec la collaboration des conseillers professionnels en alimentation.  Le menu de la semaine en cours est affiché dans le corridor du </w:t>
      </w:r>
      <w:r w:rsidR="00A27FB2">
        <w:t>CPE</w:t>
      </w:r>
      <w:r w:rsidRPr="00487465">
        <w:t xml:space="preserve"> à la vue des parents.  Des collations nutritives sont servies le matin vers </w:t>
      </w:r>
      <w:r w:rsidRPr="00487465">
        <w:rPr>
          <w:b/>
        </w:rPr>
        <w:t>9</w:t>
      </w:r>
      <w:r w:rsidR="00223780">
        <w:rPr>
          <w:b/>
        </w:rPr>
        <w:t>h</w:t>
      </w:r>
      <w:r w:rsidRPr="00487465">
        <w:rPr>
          <w:b/>
        </w:rPr>
        <w:t xml:space="preserve">15 </w:t>
      </w:r>
      <w:r w:rsidRPr="00487465">
        <w:t xml:space="preserve">et l’après-midi vers </w:t>
      </w:r>
      <w:r w:rsidRPr="00487465">
        <w:rPr>
          <w:b/>
        </w:rPr>
        <w:t>15</w:t>
      </w:r>
      <w:r w:rsidR="00223780">
        <w:rPr>
          <w:b/>
        </w:rPr>
        <w:t>h</w:t>
      </w:r>
      <w:r w:rsidRPr="00487465">
        <w:rPr>
          <w:b/>
        </w:rPr>
        <w:t>15</w:t>
      </w:r>
      <w:r w:rsidRPr="00487465">
        <w:t>.</w:t>
      </w:r>
    </w:p>
    <w:p w14:paraId="49D11983" w14:textId="77777777" w:rsidR="00372B0C" w:rsidRPr="00487465" w:rsidRDefault="00372B0C">
      <w:pPr>
        <w:jc w:val="both"/>
        <w:rPr>
          <w:rFonts w:ascii="Arial" w:hAnsi="Arial" w:cs="Arial"/>
          <w:sz w:val="20"/>
        </w:rPr>
      </w:pPr>
    </w:p>
    <w:p w14:paraId="75CC9E83" w14:textId="3A0EB1D4" w:rsidR="00372B0C" w:rsidRPr="00487465" w:rsidRDefault="00372B0C">
      <w:pPr>
        <w:jc w:val="both"/>
        <w:rPr>
          <w:rFonts w:ascii="Arial" w:hAnsi="Arial" w:cs="Arial"/>
          <w:sz w:val="20"/>
        </w:rPr>
      </w:pPr>
      <w:r w:rsidRPr="00487465">
        <w:rPr>
          <w:rFonts w:ascii="Arial" w:hAnsi="Arial" w:cs="Arial"/>
          <w:sz w:val="20"/>
        </w:rPr>
        <w:t>Le parent a la responsabilité de faire déjeuner son enfant à la maison avant son arrivée au service de garde.  Advenant le cas où l’enfant refuse de déjeuner à la maison, le parent peut faire déjeuner celui-ci à son arrivée au service de garde</w:t>
      </w:r>
      <w:r w:rsidR="000910F5">
        <w:rPr>
          <w:rFonts w:ascii="Arial" w:hAnsi="Arial" w:cs="Arial"/>
          <w:sz w:val="20"/>
        </w:rPr>
        <w:t>,</w:t>
      </w:r>
      <w:r w:rsidRPr="00487465">
        <w:rPr>
          <w:rFonts w:ascii="Arial" w:hAnsi="Arial" w:cs="Arial"/>
          <w:sz w:val="20"/>
        </w:rPr>
        <w:t xml:space="preserve"> et ce, </w:t>
      </w:r>
      <w:r w:rsidR="00223780">
        <w:rPr>
          <w:rFonts w:ascii="Arial" w:hAnsi="Arial" w:cs="Arial"/>
          <w:b/>
          <w:sz w:val="20"/>
          <w:u w:val="single"/>
        </w:rPr>
        <w:t>jusqu’à 7h</w:t>
      </w:r>
      <w:r w:rsidR="00615517" w:rsidRPr="00487465">
        <w:rPr>
          <w:rFonts w:ascii="Arial" w:hAnsi="Arial" w:cs="Arial"/>
          <w:b/>
          <w:sz w:val="20"/>
          <w:u w:val="single"/>
        </w:rPr>
        <w:t>30</w:t>
      </w:r>
      <w:r w:rsidRPr="00487465">
        <w:rPr>
          <w:rFonts w:ascii="Arial" w:hAnsi="Arial" w:cs="Arial"/>
          <w:sz w:val="20"/>
        </w:rPr>
        <w:t>.</w:t>
      </w:r>
    </w:p>
    <w:p w14:paraId="45EA0552" w14:textId="77777777" w:rsidR="00372B0C" w:rsidRPr="00487465" w:rsidRDefault="00372B0C">
      <w:pPr>
        <w:jc w:val="both"/>
        <w:rPr>
          <w:rFonts w:ascii="Arial" w:hAnsi="Arial" w:cs="Arial"/>
          <w:sz w:val="20"/>
        </w:rPr>
      </w:pPr>
    </w:p>
    <w:p w14:paraId="3DDAECD6" w14:textId="1785BCCD" w:rsidR="00372B0C" w:rsidRPr="00487465" w:rsidRDefault="00372B0C">
      <w:pPr>
        <w:jc w:val="both"/>
        <w:rPr>
          <w:rFonts w:ascii="Arial" w:hAnsi="Arial" w:cs="Arial"/>
          <w:sz w:val="20"/>
        </w:rPr>
      </w:pPr>
      <w:r w:rsidRPr="00487465">
        <w:rPr>
          <w:rFonts w:ascii="Arial" w:hAnsi="Arial" w:cs="Arial"/>
          <w:sz w:val="20"/>
        </w:rPr>
        <w:t xml:space="preserve">Cependant, </w:t>
      </w:r>
      <w:r w:rsidR="000910F5">
        <w:rPr>
          <w:rFonts w:ascii="Arial" w:hAnsi="Arial" w:cs="Arial"/>
          <w:sz w:val="20"/>
        </w:rPr>
        <w:t>étant donné</w:t>
      </w:r>
      <w:r w:rsidRPr="00487465">
        <w:rPr>
          <w:rFonts w:ascii="Arial" w:hAnsi="Arial" w:cs="Arial"/>
          <w:sz w:val="20"/>
        </w:rPr>
        <w:t xml:space="preserve"> que certains enfants présentent des allergies sévères, voire mortelles, il est nécessaire de prendre des précautions.</w:t>
      </w:r>
    </w:p>
    <w:p w14:paraId="12BCA39D" w14:textId="77777777" w:rsidR="00372B0C" w:rsidRPr="00487465" w:rsidRDefault="00372B0C">
      <w:pPr>
        <w:jc w:val="both"/>
        <w:rPr>
          <w:rFonts w:ascii="Arial" w:hAnsi="Arial" w:cs="Arial"/>
          <w:sz w:val="20"/>
        </w:rPr>
      </w:pPr>
    </w:p>
    <w:p w14:paraId="69DD77A7" w14:textId="77777777" w:rsidR="00372B0C" w:rsidRPr="00487465" w:rsidRDefault="00372B0C">
      <w:pPr>
        <w:jc w:val="both"/>
        <w:rPr>
          <w:rFonts w:ascii="Arial" w:hAnsi="Arial" w:cs="Arial"/>
          <w:sz w:val="20"/>
        </w:rPr>
      </w:pPr>
      <w:r w:rsidRPr="00487465">
        <w:rPr>
          <w:rFonts w:ascii="Arial" w:hAnsi="Arial" w:cs="Arial"/>
          <w:b/>
          <w:sz w:val="20"/>
        </w:rPr>
        <w:t>Il est formellement</w:t>
      </w:r>
      <w:r w:rsidRPr="00487465">
        <w:rPr>
          <w:rFonts w:ascii="Arial" w:hAnsi="Arial" w:cs="Arial"/>
          <w:sz w:val="20"/>
        </w:rPr>
        <w:t xml:space="preserve"> </w:t>
      </w:r>
      <w:r w:rsidRPr="00487465">
        <w:rPr>
          <w:rFonts w:ascii="Arial" w:hAnsi="Arial" w:cs="Arial"/>
          <w:b/>
          <w:sz w:val="20"/>
        </w:rPr>
        <w:t>interdit d’apporter des bonbons ou autres friandises</w:t>
      </w:r>
      <w:r w:rsidRPr="00487465">
        <w:rPr>
          <w:rFonts w:ascii="Arial" w:hAnsi="Arial" w:cs="Arial"/>
          <w:sz w:val="20"/>
        </w:rPr>
        <w:t xml:space="preserve"> au service de garde pour des raisons de santé et de bonnes habitudes alimentaires. </w:t>
      </w:r>
    </w:p>
    <w:p w14:paraId="704435A8" w14:textId="77777777" w:rsidR="00762141" w:rsidRPr="00405F3A" w:rsidRDefault="00762141">
      <w:pPr>
        <w:jc w:val="both"/>
        <w:rPr>
          <w:rFonts w:ascii="Arial" w:hAnsi="Arial" w:cs="Arial"/>
          <w:sz w:val="20"/>
          <w:szCs w:val="20"/>
        </w:rPr>
      </w:pPr>
    </w:p>
    <w:p w14:paraId="1A85C360" w14:textId="18A501BC" w:rsidR="009541B7" w:rsidRPr="00405F3A" w:rsidRDefault="00372B0C" w:rsidP="002801EA">
      <w:pPr>
        <w:rPr>
          <w:b/>
          <w:bCs/>
          <w:sz w:val="20"/>
          <w:szCs w:val="20"/>
        </w:rPr>
      </w:pPr>
      <w:r w:rsidRPr="00405F3A">
        <w:rPr>
          <w:b/>
          <w:bCs/>
          <w:sz w:val="20"/>
          <w:szCs w:val="20"/>
        </w:rPr>
        <w:t xml:space="preserve">Danger : </w:t>
      </w:r>
      <w:r w:rsidR="009541B7" w:rsidRPr="00405F3A">
        <w:rPr>
          <w:b/>
          <w:bCs/>
          <w:sz w:val="20"/>
          <w:szCs w:val="20"/>
        </w:rPr>
        <w:t xml:space="preserve">ARACHIDES </w:t>
      </w:r>
    </w:p>
    <w:p w14:paraId="00318BC8" w14:textId="0E457AD4" w:rsidR="00372B0C" w:rsidRPr="00405F3A" w:rsidRDefault="00372B0C" w:rsidP="00405F3A">
      <w:pPr>
        <w:rPr>
          <w:rFonts w:ascii="Arial" w:hAnsi="Arial" w:cs="Arial"/>
          <w:b/>
          <w:bCs/>
          <w:sz w:val="20"/>
          <w:szCs w:val="20"/>
        </w:rPr>
      </w:pPr>
      <w:r w:rsidRPr="00405F3A">
        <w:rPr>
          <w:rFonts w:ascii="Arial" w:hAnsi="Arial" w:cs="Arial"/>
          <w:b/>
          <w:bCs/>
          <w:sz w:val="20"/>
          <w:szCs w:val="20"/>
        </w:rPr>
        <w:t>Parce que la réaction aux arachides est ultra-violente et rapide (étouffement, asphyxie, mortalité);</w:t>
      </w:r>
    </w:p>
    <w:p w14:paraId="07CC1781" w14:textId="77777777" w:rsidR="00372B0C" w:rsidRPr="00487465" w:rsidRDefault="00372B0C">
      <w:pPr>
        <w:pStyle w:val="Corpsdetexte"/>
      </w:pPr>
    </w:p>
    <w:p w14:paraId="3BAE6AE9" w14:textId="77777777" w:rsidR="00372B0C" w:rsidRPr="00487465" w:rsidRDefault="00372B0C">
      <w:pPr>
        <w:pStyle w:val="Corpsdetexte"/>
        <w:numPr>
          <w:ilvl w:val="0"/>
          <w:numId w:val="20"/>
        </w:numPr>
      </w:pPr>
      <w:r w:rsidRPr="00487465">
        <w:t>Parce qu’en donner régulièrement hausse le facteur de risque d’allergie;</w:t>
      </w:r>
    </w:p>
    <w:p w14:paraId="2D483398" w14:textId="77777777" w:rsidR="00372B0C" w:rsidRPr="00487465" w:rsidRDefault="00372B0C">
      <w:pPr>
        <w:pStyle w:val="Corpsdetexte"/>
      </w:pPr>
    </w:p>
    <w:p w14:paraId="45F0194C" w14:textId="77777777" w:rsidR="00372B0C" w:rsidRPr="00487465" w:rsidRDefault="00372B0C">
      <w:pPr>
        <w:pStyle w:val="Corpsdetexte"/>
        <w:numPr>
          <w:ilvl w:val="0"/>
          <w:numId w:val="20"/>
        </w:numPr>
      </w:pPr>
      <w:r w:rsidRPr="00487465">
        <w:t>Parce qu’il y a de plus en plus d’enfants déclarés allergiques aux arachides;</w:t>
      </w:r>
    </w:p>
    <w:p w14:paraId="2707529A" w14:textId="77777777" w:rsidR="00372B0C" w:rsidRPr="00487465" w:rsidRDefault="00372B0C">
      <w:pPr>
        <w:pStyle w:val="Corpsdetexte"/>
      </w:pPr>
    </w:p>
    <w:p w14:paraId="5EF89730" w14:textId="77777777" w:rsidR="00372B0C" w:rsidRPr="00487465" w:rsidRDefault="00372B0C">
      <w:pPr>
        <w:pStyle w:val="Corpsdetexte"/>
      </w:pPr>
      <w:r w:rsidRPr="00487465">
        <w:t xml:space="preserve">Nous avons décidé de </w:t>
      </w:r>
      <w:r w:rsidRPr="00487465">
        <w:rPr>
          <w:b/>
        </w:rPr>
        <w:t xml:space="preserve">proscrire les ARACHIDES au </w:t>
      </w:r>
      <w:r w:rsidR="00A27FB2">
        <w:rPr>
          <w:b/>
        </w:rPr>
        <w:t>CPE</w:t>
      </w:r>
      <w:r w:rsidR="00223780">
        <w:t xml:space="preserve">. </w:t>
      </w:r>
      <w:r w:rsidRPr="00487465">
        <w:t>Donc</w:t>
      </w:r>
      <w:r w:rsidR="00CC0ADE" w:rsidRPr="00487465">
        <w:t>,</w:t>
      </w:r>
      <w:r w:rsidRPr="00487465">
        <w:t xml:space="preserve"> aucun produit contenant des arachides n’est présent dans nos menus.</w:t>
      </w:r>
    </w:p>
    <w:p w14:paraId="01CD03F4" w14:textId="77777777" w:rsidR="00372B0C" w:rsidRPr="00487465" w:rsidRDefault="00372B0C">
      <w:pPr>
        <w:pStyle w:val="Corpsdetexte"/>
      </w:pPr>
    </w:p>
    <w:p w14:paraId="311D5041" w14:textId="77777777" w:rsidR="00372B0C" w:rsidRPr="00487465" w:rsidRDefault="00372B0C">
      <w:pPr>
        <w:jc w:val="both"/>
        <w:rPr>
          <w:rFonts w:ascii="Arial" w:hAnsi="Arial" w:cs="Arial"/>
          <w:sz w:val="20"/>
        </w:rPr>
      </w:pPr>
      <w:r w:rsidRPr="00487465">
        <w:rPr>
          <w:rFonts w:ascii="Arial" w:hAnsi="Arial" w:cs="Arial"/>
          <w:sz w:val="20"/>
        </w:rPr>
        <w:t xml:space="preserve">Assurez-vous qu’il n’y a pas d’arachides dans la nourriture que vous apportez pour votre enfant au </w:t>
      </w:r>
      <w:r w:rsidR="00A27FB2">
        <w:rPr>
          <w:rFonts w:ascii="Arial" w:hAnsi="Arial" w:cs="Arial"/>
          <w:sz w:val="20"/>
        </w:rPr>
        <w:t>CPE</w:t>
      </w:r>
      <w:r w:rsidR="00223780">
        <w:rPr>
          <w:rFonts w:ascii="Arial" w:hAnsi="Arial" w:cs="Arial"/>
          <w:sz w:val="20"/>
        </w:rPr>
        <w:t>.</w:t>
      </w:r>
    </w:p>
    <w:p w14:paraId="4C9C9253" w14:textId="77777777" w:rsidR="00372B0C" w:rsidRPr="00487465" w:rsidRDefault="00372B0C">
      <w:pPr>
        <w:jc w:val="both"/>
        <w:rPr>
          <w:rFonts w:ascii="Arial" w:hAnsi="Arial" w:cs="Arial"/>
          <w:sz w:val="20"/>
        </w:rPr>
      </w:pPr>
    </w:p>
    <w:p w14:paraId="2DA65A49" w14:textId="77777777" w:rsidR="00372B0C" w:rsidRPr="00487465" w:rsidRDefault="00372B0C">
      <w:pPr>
        <w:pStyle w:val="Corpsdetexte"/>
      </w:pPr>
      <w:r w:rsidRPr="00487465">
        <w:t xml:space="preserve">Soyez attentif aux arachides cachées dans les barres « Granola », dans les bonbons, dans les biscuits, </w:t>
      </w:r>
      <w:r w:rsidR="00223780">
        <w:t>etc.</w:t>
      </w:r>
    </w:p>
    <w:p w14:paraId="61E27E15" w14:textId="77777777" w:rsidR="00762141" w:rsidRPr="00487465" w:rsidRDefault="00762141">
      <w:pPr>
        <w:jc w:val="both"/>
        <w:rPr>
          <w:rFonts w:ascii="Arial" w:hAnsi="Arial" w:cs="Arial"/>
          <w:sz w:val="20"/>
        </w:rPr>
      </w:pPr>
    </w:p>
    <w:p w14:paraId="490BC41E" w14:textId="77777777" w:rsidR="00372B0C" w:rsidRPr="00487465" w:rsidRDefault="00372B0C" w:rsidP="00F125B5">
      <w:pPr>
        <w:pStyle w:val="Titre3"/>
      </w:pPr>
      <w:bookmarkStart w:id="36" w:name="_Toc212219674"/>
      <w:r w:rsidRPr="00487465">
        <w:t>Tenue vestimentaire</w:t>
      </w:r>
      <w:bookmarkEnd w:id="36"/>
    </w:p>
    <w:p w14:paraId="636FA097" w14:textId="77777777" w:rsidR="00372B0C" w:rsidRPr="00487465" w:rsidRDefault="00372B0C">
      <w:pPr>
        <w:jc w:val="both"/>
        <w:rPr>
          <w:rFonts w:ascii="Arial" w:hAnsi="Arial" w:cs="Arial"/>
          <w:bCs/>
          <w:sz w:val="20"/>
        </w:rPr>
      </w:pPr>
    </w:p>
    <w:p w14:paraId="4C70BE0F" w14:textId="00A8CA3C" w:rsidR="00372B0C" w:rsidRPr="00487465" w:rsidRDefault="00372B0C">
      <w:pPr>
        <w:jc w:val="both"/>
        <w:rPr>
          <w:rFonts w:ascii="Arial" w:hAnsi="Arial" w:cs="Arial"/>
          <w:sz w:val="20"/>
        </w:rPr>
      </w:pPr>
      <w:r w:rsidRPr="00487465">
        <w:rPr>
          <w:rFonts w:ascii="Arial" w:hAnsi="Arial" w:cs="Arial"/>
          <w:sz w:val="20"/>
        </w:rPr>
        <w:t>Les enfants doivent être vêtus de façon confortable</w:t>
      </w:r>
      <w:r w:rsidR="000910F5">
        <w:rPr>
          <w:rFonts w:ascii="Arial" w:hAnsi="Arial" w:cs="Arial"/>
          <w:sz w:val="20"/>
        </w:rPr>
        <w:t>,</w:t>
      </w:r>
      <w:r w:rsidRPr="00487465">
        <w:rPr>
          <w:rFonts w:ascii="Arial" w:hAnsi="Arial" w:cs="Arial"/>
          <w:sz w:val="20"/>
        </w:rPr>
        <w:t xml:space="preserve"> permettant le jeu, le bricolage, </w:t>
      </w:r>
      <w:r w:rsidR="00B24CDA">
        <w:rPr>
          <w:rFonts w:ascii="Arial" w:hAnsi="Arial" w:cs="Arial"/>
          <w:sz w:val="20"/>
        </w:rPr>
        <w:t>etc.</w:t>
      </w:r>
    </w:p>
    <w:p w14:paraId="1C38334C" w14:textId="77777777" w:rsidR="00372B0C" w:rsidRPr="00487465" w:rsidRDefault="00372B0C">
      <w:pPr>
        <w:jc w:val="both"/>
        <w:rPr>
          <w:rFonts w:ascii="Arial" w:hAnsi="Arial" w:cs="Arial"/>
          <w:sz w:val="20"/>
        </w:rPr>
      </w:pPr>
    </w:p>
    <w:p w14:paraId="3314A907" w14:textId="77777777" w:rsidR="00372B0C" w:rsidRPr="00487465" w:rsidRDefault="00372B0C">
      <w:pPr>
        <w:pStyle w:val="Corpsdetexte3"/>
        <w:rPr>
          <w:b w:val="0"/>
          <w:bCs w:val="0"/>
        </w:rPr>
      </w:pPr>
      <w:r w:rsidRPr="00487465">
        <w:rPr>
          <w:b w:val="0"/>
          <w:bCs w:val="0"/>
        </w:rPr>
        <w:t>Ils doivent aussi être protégés des conditions climatiques adéquatement :</w:t>
      </w:r>
    </w:p>
    <w:p w14:paraId="3AA530C8" w14:textId="77777777" w:rsidR="002F6348" w:rsidRPr="00487465" w:rsidRDefault="002F6348">
      <w:pPr>
        <w:jc w:val="both"/>
        <w:rPr>
          <w:rFonts w:ascii="Arial" w:hAnsi="Arial" w:cs="Arial"/>
          <w:sz w:val="20"/>
        </w:rPr>
      </w:pPr>
    </w:p>
    <w:p w14:paraId="6E4D4E2E" w14:textId="02854EFE" w:rsidR="00372B0C" w:rsidRPr="00487465" w:rsidRDefault="002F6348">
      <w:pPr>
        <w:jc w:val="both"/>
        <w:rPr>
          <w:rFonts w:ascii="Arial" w:hAnsi="Arial" w:cs="Arial"/>
          <w:sz w:val="20"/>
        </w:rPr>
      </w:pPr>
      <w:r w:rsidRPr="00B24CDA">
        <w:rPr>
          <w:rFonts w:ascii="Arial" w:hAnsi="Arial" w:cs="Arial"/>
          <w:sz w:val="20"/>
          <w:u w:val="single"/>
        </w:rPr>
        <w:t>Pour l’hiver</w:t>
      </w:r>
      <w:r w:rsidRPr="00487465">
        <w:rPr>
          <w:rFonts w:ascii="Arial" w:hAnsi="Arial" w:cs="Arial"/>
          <w:sz w:val="20"/>
        </w:rPr>
        <w:t xml:space="preserve"> : les enfants doivent avoir </w:t>
      </w:r>
      <w:r w:rsidR="004B7A8A" w:rsidRPr="00487465">
        <w:rPr>
          <w:rFonts w:ascii="Arial" w:hAnsi="Arial" w:cs="Arial"/>
          <w:sz w:val="20"/>
        </w:rPr>
        <w:t>un habit de neige, des</w:t>
      </w:r>
      <w:r w:rsidRPr="00487465">
        <w:rPr>
          <w:rFonts w:ascii="Arial" w:hAnsi="Arial" w:cs="Arial"/>
          <w:sz w:val="20"/>
        </w:rPr>
        <w:t xml:space="preserve"> </w:t>
      </w:r>
      <w:r w:rsidR="00372B0C" w:rsidRPr="00487465">
        <w:rPr>
          <w:rFonts w:ascii="Arial" w:hAnsi="Arial" w:cs="Arial"/>
          <w:sz w:val="20"/>
        </w:rPr>
        <w:t>mitaines</w:t>
      </w:r>
      <w:r w:rsidR="004B7A8A" w:rsidRPr="00487465">
        <w:rPr>
          <w:rFonts w:ascii="Arial" w:hAnsi="Arial" w:cs="Arial"/>
          <w:sz w:val="20"/>
        </w:rPr>
        <w:t xml:space="preserve">, </w:t>
      </w:r>
      <w:r w:rsidRPr="00487465">
        <w:rPr>
          <w:rFonts w:ascii="Arial" w:hAnsi="Arial" w:cs="Arial"/>
          <w:sz w:val="20"/>
        </w:rPr>
        <w:t>une tuque</w:t>
      </w:r>
      <w:r w:rsidR="00372B0C" w:rsidRPr="00487465">
        <w:rPr>
          <w:rFonts w:ascii="Arial" w:hAnsi="Arial" w:cs="Arial"/>
          <w:sz w:val="20"/>
        </w:rPr>
        <w:t>,</w:t>
      </w:r>
      <w:r w:rsidRPr="00487465">
        <w:rPr>
          <w:rFonts w:ascii="Arial" w:hAnsi="Arial" w:cs="Arial"/>
          <w:sz w:val="20"/>
        </w:rPr>
        <w:t xml:space="preserve"> </w:t>
      </w:r>
      <w:r w:rsidR="004B7A8A" w:rsidRPr="00487465">
        <w:rPr>
          <w:rFonts w:ascii="Arial" w:hAnsi="Arial" w:cs="Arial"/>
          <w:sz w:val="20"/>
        </w:rPr>
        <w:t>un cache</w:t>
      </w:r>
      <w:r w:rsidR="000910F5">
        <w:rPr>
          <w:rFonts w:ascii="Arial" w:hAnsi="Arial" w:cs="Arial"/>
          <w:sz w:val="20"/>
        </w:rPr>
        <w:t>-</w:t>
      </w:r>
      <w:r w:rsidR="004B7A8A" w:rsidRPr="00487465">
        <w:rPr>
          <w:rFonts w:ascii="Arial" w:hAnsi="Arial" w:cs="Arial"/>
          <w:sz w:val="20"/>
        </w:rPr>
        <w:t>cou et</w:t>
      </w:r>
      <w:r w:rsidRPr="00487465">
        <w:rPr>
          <w:rFonts w:ascii="Arial" w:hAnsi="Arial" w:cs="Arial"/>
          <w:sz w:val="20"/>
        </w:rPr>
        <w:t xml:space="preserve"> </w:t>
      </w:r>
      <w:r w:rsidR="004B7A8A" w:rsidRPr="00487465">
        <w:rPr>
          <w:rFonts w:ascii="Arial" w:hAnsi="Arial" w:cs="Arial"/>
          <w:sz w:val="20"/>
        </w:rPr>
        <w:t>des</w:t>
      </w:r>
      <w:r w:rsidRPr="00487465">
        <w:rPr>
          <w:rFonts w:ascii="Arial" w:hAnsi="Arial" w:cs="Arial"/>
          <w:sz w:val="20"/>
        </w:rPr>
        <w:t xml:space="preserve"> bottes</w:t>
      </w:r>
      <w:r w:rsidR="004B7A8A" w:rsidRPr="00487465">
        <w:rPr>
          <w:rFonts w:ascii="Arial" w:hAnsi="Arial" w:cs="Arial"/>
          <w:sz w:val="20"/>
        </w:rPr>
        <w:t>.</w:t>
      </w:r>
      <w:r w:rsidR="004B7A8A" w:rsidRPr="00487465">
        <w:rPr>
          <w:rFonts w:ascii="Arial" w:hAnsi="Arial" w:cs="Arial"/>
          <w:b/>
          <w:sz w:val="20"/>
        </w:rPr>
        <w:t xml:space="preserve"> Les foulards</w:t>
      </w:r>
      <w:r w:rsidR="00CC0ADE" w:rsidRPr="00487465">
        <w:rPr>
          <w:rFonts w:ascii="Arial" w:hAnsi="Arial" w:cs="Arial"/>
          <w:b/>
          <w:sz w:val="20"/>
        </w:rPr>
        <w:t xml:space="preserve"> et les gant</w:t>
      </w:r>
      <w:r w:rsidR="004B7A8A" w:rsidRPr="00487465">
        <w:rPr>
          <w:rFonts w:ascii="Arial" w:hAnsi="Arial" w:cs="Arial"/>
          <w:b/>
          <w:sz w:val="20"/>
        </w:rPr>
        <w:t>s sont interdits</w:t>
      </w:r>
      <w:r w:rsidRPr="00487465">
        <w:rPr>
          <w:rFonts w:ascii="Arial" w:hAnsi="Arial" w:cs="Arial"/>
          <w:sz w:val="20"/>
        </w:rPr>
        <w:t xml:space="preserve">. </w:t>
      </w:r>
    </w:p>
    <w:p w14:paraId="26BD3FA3" w14:textId="77777777" w:rsidR="004B7A8A" w:rsidRPr="00487465" w:rsidRDefault="004B7A8A">
      <w:pPr>
        <w:jc w:val="both"/>
        <w:rPr>
          <w:rFonts w:ascii="Arial" w:hAnsi="Arial" w:cs="Arial"/>
          <w:sz w:val="20"/>
        </w:rPr>
      </w:pPr>
    </w:p>
    <w:p w14:paraId="453F0CAF" w14:textId="73D6D228" w:rsidR="00372B0C" w:rsidRPr="00487465" w:rsidRDefault="004B7A8A">
      <w:pPr>
        <w:jc w:val="both"/>
        <w:rPr>
          <w:rFonts w:ascii="Arial" w:hAnsi="Arial" w:cs="Arial"/>
          <w:sz w:val="20"/>
        </w:rPr>
      </w:pPr>
      <w:r w:rsidRPr="00B24CDA">
        <w:rPr>
          <w:rFonts w:ascii="Arial" w:hAnsi="Arial" w:cs="Arial"/>
          <w:sz w:val="20"/>
          <w:u w:val="single"/>
        </w:rPr>
        <w:t>Pour l’été</w:t>
      </w:r>
      <w:r w:rsidRPr="00487465">
        <w:rPr>
          <w:rFonts w:ascii="Arial" w:hAnsi="Arial" w:cs="Arial"/>
          <w:sz w:val="20"/>
        </w:rPr>
        <w:t xml:space="preserve"> : les enfants doivent avoir un </w:t>
      </w:r>
      <w:r w:rsidR="00B24CDA">
        <w:rPr>
          <w:rFonts w:ascii="Arial" w:hAnsi="Arial" w:cs="Arial"/>
          <w:sz w:val="20"/>
        </w:rPr>
        <w:t>t</w:t>
      </w:r>
      <w:r w:rsidR="00372B0C" w:rsidRPr="00487465">
        <w:rPr>
          <w:rFonts w:ascii="Arial" w:hAnsi="Arial" w:cs="Arial"/>
          <w:sz w:val="20"/>
        </w:rPr>
        <w:t>-shirt, chapeau de soleil</w:t>
      </w:r>
      <w:r w:rsidR="007B0697" w:rsidRPr="00487465">
        <w:rPr>
          <w:rFonts w:ascii="Arial" w:hAnsi="Arial" w:cs="Arial"/>
          <w:sz w:val="20"/>
        </w:rPr>
        <w:t xml:space="preserve"> ou casquette</w:t>
      </w:r>
      <w:r w:rsidR="00CC0ADE" w:rsidRPr="00487465">
        <w:rPr>
          <w:rFonts w:ascii="Arial" w:hAnsi="Arial" w:cs="Arial"/>
          <w:sz w:val="20"/>
        </w:rPr>
        <w:t>, maillot</w:t>
      </w:r>
      <w:r w:rsidR="00372B0C" w:rsidRPr="00487465">
        <w:rPr>
          <w:rFonts w:ascii="Arial" w:hAnsi="Arial" w:cs="Arial"/>
          <w:sz w:val="20"/>
        </w:rPr>
        <w:t xml:space="preserve"> de bain,</w:t>
      </w:r>
      <w:r w:rsidR="007B0697" w:rsidRPr="00487465">
        <w:rPr>
          <w:rFonts w:ascii="Arial" w:hAnsi="Arial" w:cs="Arial"/>
          <w:sz w:val="20"/>
        </w:rPr>
        <w:t xml:space="preserve"> une serviette, des</w:t>
      </w:r>
      <w:r w:rsidRPr="00487465">
        <w:rPr>
          <w:rFonts w:ascii="Arial" w:hAnsi="Arial" w:cs="Arial"/>
          <w:sz w:val="20"/>
        </w:rPr>
        <w:t xml:space="preserve"> </w:t>
      </w:r>
      <w:r w:rsidR="009541B7">
        <w:rPr>
          <w:rFonts w:ascii="Arial" w:hAnsi="Arial" w:cs="Arial"/>
          <w:sz w:val="20"/>
        </w:rPr>
        <w:t>chaussures</w:t>
      </w:r>
      <w:r w:rsidRPr="00487465">
        <w:rPr>
          <w:rFonts w:ascii="Arial" w:hAnsi="Arial" w:cs="Arial"/>
          <w:sz w:val="20"/>
        </w:rPr>
        <w:t xml:space="preserve"> de course</w:t>
      </w:r>
      <w:r w:rsidR="00372B0C" w:rsidRPr="00487465">
        <w:rPr>
          <w:rFonts w:ascii="Arial" w:hAnsi="Arial" w:cs="Arial"/>
          <w:sz w:val="20"/>
        </w:rPr>
        <w:t>.</w:t>
      </w:r>
    </w:p>
    <w:p w14:paraId="1ED65F75" w14:textId="77777777" w:rsidR="00372B0C" w:rsidRPr="00487465" w:rsidRDefault="00372B0C">
      <w:pPr>
        <w:jc w:val="both"/>
        <w:rPr>
          <w:rFonts w:ascii="Arial" w:hAnsi="Arial" w:cs="Arial"/>
          <w:b/>
          <w:bCs/>
          <w:sz w:val="20"/>
        </w:rPr>
      </w:pPr>
    </w:p>
    <w:p w14:paraId="2118C2BA" w14:textId="77777777" w:rsidR="00372B0C" w:rsidRPr="00487465" w:rsidRDefault="00372B0C">
      <w:pPr>
        <w:jc w:val="both"/>
        <w:rPr>
          <w:rFonts w:ascii="Arial" w:hAnsi="Arial" w:cs="Arial"/>
          <w:sz w:val="20"/>
        </w:rPr>
      </w:pPr>
      <w:r w:rsidRPr="00487465">
        <w:rPr>
          <w:rFonts w:ascii="Arial" w:hAnsi="Arial" w:cs="Arial"/>
          <w:sz w:val="20"/>
        </w:rPr>
        <w:t>Tous ces vêtements doivent être identifiés au nom de l’enfant.</w:t>
      </w:r>
    </w:p>
    <w:p w14:paraId="4DF32E63" w14:textId="77777777" w:rsidR="00372B0C" w:rsidRPr="00487465" w:rsidRDefault="00372B0C">
      <w:pPr>
        <w:jc w:val="both"/>
        <w:rPr>
          <w:rFonts w:ascii="Arial" w:hAnsi="Arial" w:cs="Arial"/>
          <w:sz w:val="20"/>
        </w:rPr>
      </w:pPr>
    </w:p>
    <w:p w14:paraId="05477D7C" w14:textId="77777777" w:rsidR="00372B0C" w:rsidRPr="00487465" w:rsidRDefault="00372B0C">
      <w:pPr>
        <w:jc w:val="both"/>
        <w:rPr>
          <w:rFonts w:ascii="Arial" w:hAnsi="Arial" w:cs="Arial"/>
          <w:sz w:val="20"/>
        </w:rPr>
      </w:pPr>
      <w:r w:rsidRPr="00487465">
        <w:rPr>
          <w:rFonts w:ascii="Arial" w:hAnsi="Arial" w:cs="Arial"/>
          <w:sz w:val="20"/>
        </w:rPr>
        <w:t xml:space="preserve">Nous connaissons la valeur des vêtements et sommes très soucieux de la manipulation des vêtements.  </w:t>
      </w:r>
      <w:r w:rsidR="00172F7E" w:rsidRPr="00487465">
        <w:rPr>
          <w:rFonts w:ascii="Arial" w:hAnsi="Arial" w:cs="Arial"/>
          <w:sz w:val="20"/>
        </w:rPr>
        <w:t>Cependant</w:t>
      </w:r>
      <w:r w:rsidRPr="00487465">
        <w:rPr>
          <w:rFonts w:ascii="Arial" w:hAnsi="Arial" w:cs="Arial"/>
          <w:sz w:val="20"/>
        </w:rPr>
        <w:t xml:space="preserve">, nous ne sommes pas responsables des vêtements perdus et ne remboursons pas les </w:t>
      </w:r>
      <w:r w:rsidR="00CC0ADE" w:rsidRPr="00487465">
        <w:rPr>
          <w:rFonts w:ascii="Arial" w:hAnsi="Arial" w:cs="Arial"/>
          <w:sz w:val="20"/>
        </w:rPr>
        <w:t>« </w:t>
      </w:r>
      <w:r w:rsidRPr="00487465">
        <w:rPr>
          <w:rFonts w:ascii="Arial" w:hAnsi="Arial" w:cs="Arial"/>
          <w:sz w:val="20"/>
        </w:rPr>
        <w:t>disparitions</w:t>
      </w:r>
      <w:r w:rsidR="00CC0ADE" w:rsidRPr="00487465">
        <w:rPr>
          <w:rFonts w:ascii="Arial" w:hAnsi="Arial" w:cs="Arial"/>
          <w:sz w:val="20"/>
        </w:rPr>
        <w:t> »</w:t>
      </w:r>
      <w:r w:rsidRPr="00487465">
        <w:rPr>
          <w:rFonts w:ascii="Arial" w:hAnsi="Arial" w:cs="Arial"/>
          <w:sz w:val="20"/>
        </w:rPr>
        <w:t xml:space="preserve">.  </w:t>
      </w:r>
    </w:p>
    <w:p w14:paraId="22A5B8A5" w14:textId="77777777" w:rsidR="00B24CDA" w:rsidRDefault="00B24CDA">
      <w:pPr>
        <w:jc w:val="both"/>
        <w:rPr>
          <w:rFonts w:ascii="Arial" w:hAnsi="Arial" w:cs="Arial"/>
          <w:b/>
          <w:bCs/>
          <w:sz w:val="20"/>
        </w:rPr>
      </w:pPr>
    </w:p>
    <w:p w14:paraId="4AA94711" w14:textId="77777777" w:rsidR="00372B0C" w:rsidRPr="00487465" w:rsidRDefault="00372B0C" w:rsidP="00F125B5">
      <w:pPr>
        <w:pStyle w:val="Titre3"/>
      </w:pPr>
      <w:bookmarkStart w:id="37" w:name="_Toc212219675"/>
      <w:r w:rsidRPr="00487465">
        <w:t>Le sac de rechange</w:t>
      </w:r>
      <w:bookmarkEnd w:id="37"/>
    </w:p>
    <w:p w14:paraId="5B1828B2" w14:textId="77777777" w:rsidR="00372B0C" w:rsidRPr="00487465" w:rsidRDefault="00372B0C">
      <w:pPr>
        <w:jc w:val="both"/>
        <w:rPr>
          <w:rFonts w:ascii="Arial" w:hAnsi="Arial" w:cs="Arial"/>
          <w:b/>
          <w:bCs/>
          <w:sz w:val="20"/>
        </w:rPr>
      </w:pPr>
    </w:p>
    <w:p w14:paraId="48DE267B" w14:textId="77777777" w:rsidR="00372B0C" w:rsidRDefault="00372B0C">
      <w:pPr>
        <w:pStyle w:val="Corpsdetexte"/>
      </w:pPr>
      <w:r w:rsidRPr="00487465">
        <w:t>Le sac contenant des vêtements de rechange doit être en tissu</w:t>
      </w:r>
      <w:r w:rsidR="00EA01DA" w:rsidRPr="00487465">
        <w:t>.</w:t>
      </w:r>
      <w:r w:rsidRPr="00487465">
        <w:t xml:space="preserve"> </w:t>
      </w:r>
      <w:r w:rsidR="00EA01DA" w:rsidRPr="00487465">
        <w:t xml:space="preserve"> </w:t>
      </w:r>
      <w:r w:rsidR="00EA01DA" w:rsidRPr="00487465">
        <w:rPr>
          <w:b/>
        </w:rPr>
        <w:t>L</w:t>
      </w:r>
      <w:r w:rsidR="00A7629E" w:rsidRPr="00487465">
        <w:rPr>
          <w:b/>
        </w:rPr>
        <w:t xml:space="preserve">e </w:t>
      </w:r>
      <w:r w:rsidRPr="00487465">
        <w:rPr>
          <w:b/>
        </w:rPr>
        <w:t>sac de plastique</w:t>
      </w:r>
      <w:r w:rsidR="00A7629E" w:rsidRPr="00487465">
        <w:rPr>
          <w:b/>
        </w:rPr>
        <w:t xml:space="preserve"> est interdit</w:t>
      </w:r>
      <w:r w:rsidRPr="00487465">
        <w:t>.</w:t>
      </w:r>
    </w:p>
    <w:p w14:paraId="0D771327" w14:textId="77777777" w:rsidR="00090B82" w:rsidRPr="00487465" w:rsidRDefault="00090B82">
      <w:pPr>
        <w:pStyle w:val="Corpsdetexte"/>
      </w:pPr>
      <w:r>
        <w:t>Le CPE fournit un sac en tissu pour la période où l’enfant fréquente le CPE. Le sac reste au CPE.</w:t>
      </w:r>
    </w:p>
    <w:p w14:paraId="2C268A2C" w14:textId="77777777" w:rsidR="00762141" w:rsidRPr="00487465" w:rsidRDefault="00762141" w:rsidP="00F125B5">
      <w:pPr>
        <w:pStyle w:val="Titre3"/>
      </w:pPr>
    </w:p>
    <w:p w14:paraId="5D8F8D01" w14:textId="77777777" w:rsidR="00372B0C" w:rsidRPr="00487465" w:rsidRDefault="00372B0C" w:rsidP="00F125B5">
      <w:pPr>
        <w:pStyle w:val="Titre3"/>
      </w:pPr>
      <w:bookmarkStart w:id="38" w:name="_Toc212219676"/>
      <w:r w:rsidRPr="00487465">
        <w:t>Contenu obligatoire</w:t>
      </w:r>
      <w:bookmarkEnd w:id="38"/>
    </w:p>
    <w:p w14:paraId="67214317" w14:textId="77777777" w:rsidR="00372B0C" w:rsidRPr="00487465" w:rsidRDefault="00372B0C">
      <w:pPr>
        <w:jc w:val="both"/>
        <w:rPr>
          <w:rFonts w:ascii="Arial" w:hAnsi="Arial" w:cs="Arial"/>
          <w:b/>
          <w:bCs/>
          <w:sz w:val="20"/>
        </w:rPr>
      </w:pPr>
    </w:p>
    <w:p w14:paraId="0217C07F" w14:textId="77777777" w:rsidR="00372B0C" w:rsidRPr="00487465" w:rsidRDefault="00372B0C">
      <w:pPr>
        <w:pStyle w:val="Corpsdetexte"/>
      </w:pPr>
      <w:r w:rsidRPr="00487465">
        <w:t>Un ensemble complet : bas, chandail, pantalon, sous-vêtement.</w:t>
      </w:r>
    </w:p>
    <w:p w14:paraId="64407445" w14:textId="77777777" w:rsidR="00372B0C" w:rsidRPr="00487465" w:rsidRDefault="00372B0C">
      <w:pPr>
        <w:jc w:val="both"/>
        <w:rPr>
          <w:rFonts w:ascii="Arial" w:hAnsi="Arial" w:cs="Arial"/>
          <w:sz w:val="20"/>
        </w:rPr>
      </w:pPr>
    </w:p>
    <w:p w14:paraId="17B95463" w14:textId="77777777" w:rsidR="00372B0C" w:rsidRPr="00487465" w:rsidRDefault="00B24CDA">
      <w:pPr>
        <w:numPr>
          <w:ilvl w:val="1"/>
          <w:numId w:val="12"/>
        </w:numPr>
        <w:jc w:val="both"/>
        <w:rPr>
          <w:rFonts w:ascii="Arial" w:hAnsi="Arial" w:cs="Arial"/>
          <w:sz w:val="20"/>
        </w:rPr>
      </w:pPr>
      <w:r>
        <w:rPr>
          <w:rFonts w:ascii="Arial" w:hAnsi="Arial" w:cs="Arial"/>
          <w:sz w:val="20"/>
        </w:rPr>
        <w:t>V</w:t>
      </w:r>
      <w:r w:rsidR="00372B0C" w:rsidRPr="00487465">
        <w:rPr>
          <w:rFonts w:ascii="Arial" w:hAnsi="Arial" w:cs="Arial"/>
          <w:sz w:val="20"/>
        </w:rPr>
        <w:t>érifiez quotidiennement le sac de rechange de votre enfant;</w:t>
      </w:r>
    </w:p>
    <w:p w14:paraId="3BE711DD" w14:textId="77777777" w:rsidR="00372B0C" w:rsidRPr="00487465" w:rsidRDefault="00372B0C">
      <w:pPr>
        <w:ind w:left="705"/>
        <w:jc w:val="both"/>
        <w:rPr>
          <w:rFonts w:ascii="Arial" w:hAnsi="Arial" w:cs="Arial"/>
          <w:sz w:val="20"/>
        </w:rPr>
      </w:pPr>
    </w:p>
    <w:p w14:paraId="2AA51218" w14:textId="77777777" w:rsidR="00372B0C" w:rsidRPr="00487465" w:rsidRDefault="00B24CDA">
      <w:pPr>
        <w:numPr>
          <w:ilvl w:val="1"/>
          <w:numId w:val="12"/>
        </w:numPr>
        <w:jc w:val="both"/>
        <w:rPr>
          <w:rFonts w:ascii="Arial" w:hAnsi="Arial" w:cs="Arial"/>
          <w:sz w:val="20"/>
        </w:rPr>
      </w:pPr>
      <w:r>
        <w:rPr>
          <w:rFonts w:ascii="Arial" w:hAnsi="Arial" w:cs="Arial"/>
          <w:sz w:val="20"/>
        </w:rPr>
        <w:t>V</w:t>
      </w:r>
      <w:r w:rsidR="00372B0C" w:rsidRPr="00487465">
        <w:rPr>
          <w:rFonts w:ascii="Arial" w:hAnsi="Arial" w:cs="Arial"/>
          <w:sz w:val="20"/>
        </w:rPr>
        <w:t>êtements souillés rapportés le soir même et remplacés dès le lendemain;</w:t>
      </w:r>
    </w:p>
    <w:p w14:paraId="19B3EF26" w14:textId="77777777" w:rsidR="00372B0C" w:rsidRPr="00487465" w:rsidRDefault="00372B0C">
      <w:pPr>
        <w:ind w:left="705"/>
        <w:jc w:val="both"/>
        <w:rPr>
          <w:rFonts w:ascii="Arial" w:hAnsi="Arial" w:cs="Arial"/>
          <w:sz w:val="20"/>
        </w:rPr>
      </w:pPr>
    </w:p>
    <w:p w14:paraId="26EA42C6" w14:textId="77777777" w:rsidR="00372B0C" w:rsidRPr="00487465" w:rsidRDefault="00B24CDA">
      <w:pPr>
        <w:numPr>
          <w:ilvl w:val="1"/>
          <w:numId w:val="12"/>
        </w:numPr>
        <w:jc w:val="both"/>
        <w:rPr>
          <w:rFonts w:ascii="Arial" w:hAnsi="Arial" w:cs="Arial"/>
          <w:sz w:val="20"/>
        </w:rPr>
      </w:pPr>
      <w:r>
        <w:rPr>
          <w:rFonts w:ascii="Arial" w:hAnsi="Arial" w:cs="Arial"/>
          <w:sz w:val="20"/>
        </w:rPr>
        <w:t>P</w:t>
      </w:r>
      <w:r w:rsidR="00372B0C" w:rsidRPr="00487465">
        <w:rPr>
          <w:rFonts w:ascii="Arial" w:hAnsi="Arial" w:cs="Arial"/>
          <w:sz w:val="20"/>
        </w:rPr>
        <w:t>our les enfants aux couches : vérifiez régulièrement afin de vous assurer que votre enfant en a suffisamment.</w:t>
      </w:r>
    </w:p>
    <w:p w14:paraId="041061BA" w14:textId="77777777" w:rsidR="00762141" w:rsidRPr="00487465" w:rsidRDefault="00762141">
      <w:pPr>
        <w:jc w:val="both"/>
        <w:rPr>
          <w:rFonts w:ascii="Arial" w:hAnsi="Arial" w:cs="Arial"/>
          <w:sz w:val="20"/>
        </w:rPr>
      </w:pPr>
    </w:p>
    <w:p w14:paraId="0381CE1A" w14:textId="77777777" w:rsidR="00372B0C" w:rsidRPr="00487465" w:rsidRDefault="00372B0C" w:rsidP="00F125B5">
      <w:pPr>
        <w:pStyle w:val="Titre3"/>
      </w:pPr>
      <w:bookmarkStart w:id="39" w:name="_Toc212219677"/>
      <w:r w:rsidRPr="00487465">
        <w:t>L’été et le soleil</w:t>
      </w:r>
      <w:bookmarkEnd w:id="39"/>
    </w:p>
    <w:p w14:paraId="25CC7165" w14:textId="77777777" w:rsidR="00372B0C" w:rsidRPr="00487465" w:rsidRDefault="00372B0C">
      <w:pPr>
        <w:jc w:val="both"/>
        <w:rPr>
          <w:rFonts w:ascii="Arial" w:hAnsi="Arial" w:cs="Arial"/>
          <w:b/>
          <w:bCs/>
          <w:sz w:val="20"/>
        </w:rPr>
      </w:pPr>
    </w:p>
    <w:p w14:paraId="2F270124" w14:textId="77777777" w:rsidR="00372B0C" w:rsidRPr="00487465" w:rsidRDefault="00372B0C">
      <w:pPr>
        <w:pStyle w:val="Corpsdetexte"/>
      </w:pPr>
      <w:r w:rsidRPr="00487465">
        <w:t>Pour bien profiter du soleil et du plein air, on jouera beaucoup dehors l’été.  Pour ce faire, nous vous demandons d’éviter les gilets camisoles, car ceux-ci exposent aux rayons de soleil des parties bien sensibles du corps (dessus</w:t>
      </w:r>
      <w:r w:rsidR="00DD479F" w:rsidRPr="00487465">
        <w:t xml:space="preserve"> de l’épaule, haut du dos).  Un </w:t>
      </w:r>
      <w:r w:rsidR="00B24CDA">
        <w:t>gilet à manches courtes (t</w:t>
      </w:r>
      <w:r w:rsidRPr="00487465">
        <w:t>-</w:t>
      </w:r>
      <w:r w:rsidR="00B24CDA">
        <w:t>s</w:t>
      </w:r>
      <w:r w:rsidRPr="00487465">
        <w:t>hirt) pour la baignade évite aussi les coups de soleil.</w:t>
      </w:r>
    </w:p>
    <w:p w14:paraId="06638691" w14:textId="77777777" w:rsidR="00372B0C" w:rsidRPr="00487465" w:rsidRDefault="00372B0C">
      <w:pPr>
        <w:jc w:val="both"/>
        <w:rPr>
          <w:rFonts w:ascii="Arial" w:hAnsi="Arial" w:cs="Arial"/>
          <w:sz w:val="20"/>
        </w:rPr>
      </w:pPr>
    </w:p>
    <w:p w14:paraId="332E1CE7" w14:textId="77777777" w:rsidR="00372B0C" w:rsidRPr="00487465" w:rsidRDefault="00372B0C">
      <w:pPr>
        <w:jc w:val="both"/>
        <w:rPr>
          <w:rFonts w:ascii="Arial" w:hAnsi="Arial" w:cs="Arial"/>
          <w:sz w:val="20"/>
        </w:rPr>
      </w:pPr>
      <w:r w:rsidRPr="00487465">
        <w:rPr>
          <w:rFonts w:ascii="Arial" w:hAnsi="Arial" w:cs="Arial"/>
          <w:sz w:val="20"/>
        </w:rPr>
        <w:t>Le port de la casquette permet de protéger du soleil et celle-ci devrait être toujours dans le vestiaire de l’enfant.</w:t>
      </w:r>
      <w:r w:rsidR="00172F7E">
        <w:rPr>
          <w:rFonts w:ascii="Arial" w:hAnsi="Arial" w:cs="Arial"/>
          <w:sz w:val="20"/>
        </w:rPr>
        <w:t xml:space="preserve"> La casquette est fournie par le CPE.</w:t>
      </w:r>
    </w:p>
    <w:p w14:paraId="0B17948D" w14:textId="77777777" w:rsidR="00372B0C" w:rsidRPr="00487465" w:rsidRDefault="00372B0C">
      <w:pPr>
        <w:jc w:val="both"/>
        <w:rPr>
          <w:rFonts w:ascii="Arial" w:hAnsi="Arial" w:cs="Arial"/>
          <w:sz w:val="20"/>
        </w:rPr>
      </w:pPr>
    </w:p>
    <w:p w14:paraId="22AA9567" w14:textId="77777777" w:rsidR="00372B0C" w:rsidRPr="00487465" w:rsidRDefault="00372B0C">
      <w:pPr>
        <w:jc w:val="both"/>
        <w:rPr>
          <w:rFonts w:ascii="Arial" w:hAnsi="Arial" w:cs="Arial"/>
          <w:b/>
          <w:sz w:val="20"/>
        </w:rPr>
      </w:pPr>
      <w:r w:rsidRPr="00487465">
        <w:rPr>
          <w:rFonts w:ascii="Arial" w:hAnsi="Arial" w:cs="Arial"/>
          <w:sz w:val="20"/>
        </w:rPr>
        <w:t xml:space="preserve">Nous demandons que les enfants portent </w:t>
      </w:r>
      <w:r w:rsidRPr="00487465">
        <w:rPr>
          <w:rFonts w:ascii="Arial" w:hAnsi="Arial" w:cs="Arial"/>
          <w:b/>
          <w:sz w:val="20"/>
        </w:rPr>
        <w:t>des</w:t>
      </w:r>
      <w:r w:rsidR="007B0697" w:rsidRPr="00487465">
        <w:rPr>
          <w:rFonts w:ascii="Arial" w:hAnsi="Arial" w:cs="Arial"/>
          <w:b/>
          <w:sz w:val="20"/>
        </w:rPr>
        <w:t xml:space="preserve"> souliers</w:t>
      </w:r>
      <w:r w:rsidRPr="00487465">
        <w:rPr>
          <w:rFonts w:ascii="Arial" w:hAnsi="Arial" w:cs="Arial"/>
          <w:sz w:val="20"/>
        </w:rPr>
        <w:t xml:space="preserve"> </w:t>
      </w:r>
      <w:r w:rsidR="007B0697" w:rsidRPr="00487465">
        <w:rPr>
          <w:rFonts w:ascii="Arial" w:hAnsi="Arial" w:cs="Arial"/>
          <w:b/>
          <w:sz w:val="20"/>
        </w:rPr>
        <w:t>de course</w:t>
      </w:r>
      <w:r w:rsidRPr="00487465">
        <w:rPr>
          <w:rFonts w:ascii="Arial" w:hAnsi="Arial" w:cs="Arial"/>
          <w:sz w:val="20"/>
        </w:rPr>
        <w:t>.  Ceux-ci doivent tenir dans le pied e</w:t>
      </w:r>
      <w:r w:rsidR="008B2FF4" w:rsidRPr="00487465">
        <w:rPr>
          <w:rFonts w:ascii="Arial" w:hAnsi="Arial" w:cs="Arial"/>
          <w:sz w:val="20"/>
        </w:rPr>
        <w:t>t protéger les orteils</w:t>
      </w:r>
      <w:r w:rsidRPr="00487465">
        <w:rPr>
          <w:rFonts w:ascii="Arial" w:hAnsi="Arial" w:cs="Arial"/>
          <w:sz w:val="20"/>
        </w:rPr>
        <w:t xml:space="preserve">; </w:t>
      </w:r>
      <w:r w:rsidR="008B2FF4" w:rsidRPr="00487465">
        <w:rPr>
          <w:rFonts w:ascii="Arial" w:hAnsi="Arial" w:cs="Arial"/>
          <w:b/>
          <w:sz w:val="20"/>
        </w:rPr>
        <w:t xml:space="preserve">seules </w:t>
      </w:r>
      <w:r w:rsidRPr="00487465">
        <w:rPr>
          <w:rFonts w:ascii="Arial" w:hAnsi="Arial" w:cs="Arial"/>
          <w:b/>
          <w:sz w:val="20"/>
        </w:rPr>
        <w:t>les sandales</w:t>
      </w:r>
      <w:r w:rsidR="008B2FF4" w:rsidRPr="00487465">
        <w:rPr>
          <w:rFonts w:ascii="Arial" w:hAnsi="Arial" w:cs="Arial"/>
          <w:b/>
          <w:sz w:val="20"/>
        </w:rPr>
        <w:t xml:space="preserve"> avec un bout fermé et qui tiennent bien dans le pied seront acceptées</w:t>
      </w:r>
      <w:r w:rsidRPr="00487465">
        <w:rPr>
          <w:rFonts w:ascii="Arial" w:hAnsi="Arial" w:cs="Arial"/>
          <w:b/>
          <w:sz w:val="20"/>
        </w:rPr>
        <w:t>.</w:t>
      </w:r>
    </w:p>
    <w:p w14:paraId="05326265" w14:textId="77777777" w:rsidR="00372B0C" w:rsidRPr="00487465" w:rsidRDefault="00372B0C">
      <w:pPr>
        <w:jc w:val="both"/>
        <w:rPr>
          <w:rFonts w:ascii="Arial" w:hAnsi="Arial" w:cs="Arial"/>
          <w:sz w:val="20"/>
        </w:rPr>
      </w:pPr>
    </w:p>
    <w:p w14:paraId="78F56539" w14:textId="77777777" w:rsidR="00372B0C" w:rsidRPr="00487465" w:rsidRDefault="00372B0C">
      <w:pPr>
        <w:jc w:val="both"/>
        <w:rPr>
          <w:rFonts w:ascii="Arial" w:hAnsi="Arial" w:cs="Arial"/>
          <w:sz w:val="20"/>
        </w:rPr>
      </w:pPr>
      <w:r w:rsidRPr="00487465">
        <w:rPr>
          <w:rFonts w:ascii="Arial" w:hAnsi="Arial" w:cs="Arial"/>
          <w:sz w:val="20"/>
        </w:rPr>
        <w:t>De plus, nous utilisons de la crème solaire aussi souvent que nécessaire.</w:t>
      </w:r>
      <w:r w:rsidR="00A36B2C">
        <w:rPr>
          <w:rFonts w:ascii="Arial" w:hAnsi="Arial" w:cs="Arial"/>
          <w:sz w:val="20"/>
        </w:rPr>
        <w:t xml:space="preserve"> La crème solaire est fournie par le CPE.</w:t>
      </w:r>
    </w:p>
    <w:p w14:paraId="7939462C" w14:textId="77777777" w:rsidR="00372B0C" w:rsidRPr="00487465" w:rsidRDefault="00372B0C">
      <w:pPr>
        <w:jc w:val="both"/>
        <w:rPr>
          <w:rFonts w:ascii="Arial" w:hAnsi="Arial" w:cs="Arial"/>
          <w:sz w:val="20"/>
        </w:rPr>
      </w:pPr>
    </w:p>
    <w:p w14:paraId="2545F99A" w14:textId="77777777" w:rsidR="00762141" w:rsidRPr="00487465" w:rsidRDefault="00762141" w:rsidP="00F125B5">
      <w:pPr>
        <w:pStyle w:val="Titre3"/>
      </w:pPr>
    </w:p>
    <w:p w14:paraId="088546EA" w14:textId="77777777" w:rsidR="00372B0C" w:rsidRPr="00487465" w:rsidRDefault="00372B0C" w:rsidP="00F125B5">
      <w:pPr>
        <w:pStyle w:val="Titre3"/>
      </w:pPr>
      <w:bookmarkStart w:id="40" w:name="_Toc212219678"/>
      <w:r w:rsidRPr="00487465">
        <w:t>Brosse à dents – Brosse à cheveux</w:t>
      </w:r>
      <w:bookmarkEnd w:id="40"/>
    </w:p>
    <w:p w14:paraId="7BFE3ACC" w14:textId="77777777" w:rsidR="00372B0C" w:rsidRPr="00487465" w:rsidRDefault="00372B0C">
      <w:pPr>
        <w:jc w:val="both"/>
        <w:rPr>
          <w:rFonts w:ascii="Arial" w:hAnsi="Arial" w:cs="Arial"/>
          <w:b/>
          <w:bCs/>
          <w:sz w:val="20"/>
        </w:rPr>
      </w:pPr>
    </w:p>
    <w:p w14:paraId="6322A25D" w14:textId="77777777" w:rsidR="00372B0C" w:rsidRPr="00487465" w:rsidRDefault="00372B0C">
      <w:pPr>
        <w:pStyle w:val="Corpsdetexte"/>
      </w:pPr>
      <w:r w:rsidRPr="00487465">
        <w:t xml:space="preserve">Chaque enfant doit avoir ces articles au </w:t>
      </w:r>
      <w:r w:rsidR="00A27FB2">
        <w:t>CPE</w:t>
      </w:r>
      <w:r w:rsidRPr="00487465">
        <w:t xml:space="preserve"> et il faut voir à ce qu’ils soient renouvelés régulièrement en cas de besoin.</w:t>
      </w:r>
      <w:r w:rsidR="008B2FF4" w:rsidRPr="00487465">
        <w:t xml:space="preserve">  Prenez note que la brosse à dent</w:t>
      </w:r>
      <w:r w:rsidR="00AB7485" w:rsidRPr="00487465">
        <w:t>s</w:t>
      </w:r>
      <w:r w:rsidR="00D5182C" w:rsidRPr="00487465">
        <w:t xml:space="preserve"> </w:t>
      </w:r>
      <w:r w:rsidR="008B2FF4" w:rsidRPr="00487465">
        <w:t>est fourni</w:t>
      </w:r>
      <w:r w:rsidR="00CC0ADE" w:rsidRPr="00487465">
        <w:t>e</w:t>
      </w:r>
      <w:r w:rsidR="008B2FF4" w:rsidRPr="00487465">
        <w:t xml:space="preserve"> par le CPE.</w:t>
      </w:r>
    </w:p>
    <w:p w14:paraId="42BBA62C" w14:textId="77777777" w:rsidR="00372B0C" w:rsidRPr="00487465" w:rsidRDefault="00372B0C">
      <w:pPr>
        <w:jc w:val="both"/>
        <w:rPr>
          <w:rFonts w:ascii="Arial" w:hAnsi="Arial" w:cs="Arial"/>
          <w:sz w:val="20"/>
        </w:rPr>
      </w:pPr>
    </w:p>
    <w:p w14:paraId="33E2BE67" w14:textId="77777777" w:rsidR="00372B0C" w:rsidRPr="00487465" w:rsidRDefault="00372B0C" w:rsidP="00F125B5">
      <w:pPr>
        <w:pStyle w:val="Titre3"/>
      </w:pPr>
      <w:bookmarkStart w:id="41" w:name="_Toc212219679"/>
      <w:r w:rsidRPr="00487465">
        <w:t>Maladie d’un enfant</w:t>
      </w:r>
      <w:bookmarkEnd w:id="41"/>
    </w:p>
    <w:p w14:paraId="1CAF35C9" w14:textId="77777777" w:rsidR="00372B0C" w:rsidRPr="00487465" w:rsidRDefault="00372B0C">
      <w:pPr>
        <w:jc w:val="both"/>
        <w:rPr>
          <w:rFonts w:ascii="Arial" w:hAnsi="Arial" w:cs="Arial"/>
          <w:b/>
          <w:bCs/>
          <w:sz w:val="20"/>
        </w:rPr>
      </w:pPr>
    </w:p>
    <w:p w14:paraId="08AF149F" w14:textId="77777777" w:rsidR="00372B0C" w:rsidRPr="00487465" w:rsidRDefault="00372B0C">
      <w:pPr>
        <w:pStyle w:val="Corpsdetexte"/>
      </w:pPr>
      <w:r w:rsidRPr="00487465">
        <w:t xml:space="preserve">En cas de maladie, de risque d’épidémie ou d’une urgence pendant la journée, le </w:t>
      </w:r>
      <w:r w:rsidR="00A27FB2">
        <w:t>CPE</w:t>
      </w:r>
      <w:r w:rsidRPr="00487465">
        <w:t xml:space="preserve"> communique avec les parents ou voit à faire examiner l’enfant par un médecin.</w:t>
      </w:r>
    </w:p>
    <w:p w14:paraId="3FB6DEDE" w14:textId="77777777" w:rsidR="00372B0C" w:rsidRPr="00487465" w:rsidRDefault="00372B0C">
      <w:pPr>
        <w:pStyle w:val="Corpsdetexte3"/>
      </w:pPr>
    </w:p>
    <w:p w14:paraId="6590D2F2" w14:textId="77777777" w:rsidR="00372B0C" w:rsidRPr="00487465" w:rsidRDefault="00372B0C">
      <w:pPr>
        <w:pStyle w:val="Corpsdetexte3"/>
        <w:rPr>
          <w:bCs w:val="0"/>
        </w:rPr>
      </w:pPr>
      <w:r w:rsidRPr="00487465">
        <w:rPr>
          <w:bCs w:val="0"/>
        </w:rPr>
        <w:t>SI UN DÉPLACEMENT EN AMBULANCE EST NÉCESSAIRE, LES FRAIS SONT À LA CHARGE DU PARENT (vérifiez si votre assurance personnelle en défraie le coût).</w:t>
      </w:r>
    </w:p>
    <w:p w14:paraId="7FF9881E" w14:textId="77777777" w:rsidR="00372B0C" w:rsidRPr="00487465" w:rsidRDefault="00372B0C">
      <w:pPr>
        <w:jc w:val="both"/>
        <w:rPr>
          <w:rFonts w:ascii="Arial" w:hAnsi="Arial" w:cs="Arial"/>
          <w:sz w:val="20"/>
        </w:rPr>
      </w:pPr>
    </w:p>
    <w:p w14:paraId="37123154" w14:textId="0247EE8B" w:rsidR="00372B0C" w:rsidRDefault="00372B0C" w:rsidP="009541B7">
      <w:pPr>
        <w:pStyle w:val="Corpsdetexte"/>
      </w:pPr>
      <w:r w:rsidRPr="00487465">
        <w:t xml:space="preserve">Lorsqu’un enfant est malade, la direction se réserve le droit d’exiger qu’un parent fasse examiner son enfant.  À ce moment, le personnel de direction remet aux parents un formulaire à être complété par le médecin et indiquant le diagnostic ainsi que la date de retour prévu à l’installation. </w:t>
      </w:r>
    </w:p>
    <w:p w14:paraId="72153180" w14:textId="7FB72596" w:rsidR="009541B7" w:rsidRPr="00487465" w:rsidRDefault="009541B7" w:rsidP="009541B7">
      <w:pPr>
        <w:pStyle w:val="Corpsdetexte"/>
      </w:pPr>
    </w:p>
    <w:p w14:paraId="4FFB21B5" w14:textId="133408F1" w:rsidR="00372B0C" w:rsidRPr="00487465" w:rsidRDefault="00372B0C">
      <w:pPr>
        <w:jc w:val="both"/>
        <w:rPr>
          <w:rFonts w:ascii="Arial" w:hAnsi="Arial" w:cs="Arial"/>
          <w:sz w:val="20"/>
        </w:rPr>
      </w:pPr>
      <w:r w:rsidRPr="00487465">
        <w:rPr>
          <w:rFonts w:ascii="Arial" w:hAnsi="Arial" w:cs="Arial"/>
          <w:sz w:val="20"/>
        </w:rPr>
        <w:t xml:space="preserve">Si un incident ou un accident s’est produit à la maison et dans lequel votre enfant a été impliqué, il est important que vous en avisiez l’éducatrice de garde le matin au cas où des complications se produiraient durant la journée.  Dans certaines circonstances (maladie contagieuse ou pour toute autre circonstance telle que l’enfant porteur de poux ou de lentes qui n’a pas reçu le traitement approprié ou nécessite plus d’un traitement pour assurer l’efficacité du produit, </w:t>
      </w:r>
      <w:r w:rsidR="008B2FF4" w:rsidRPr="00487465">
        <w:rPr>
          <w:rFonts w:ascii="Arial" w:hAnsi="Arial" w:cs="Arial"/>
          <w:sz w:val="20"/>
        </w:rPr>
        <w:t>etc.</w:t>
      </w:r>
      <w:r w:rsidRPr="00487465">
        <w:rPr>
          <w:rFonts w:ascii="Arial" w:hAnsi="Arial" w:cs="Arial"/>
          <w:sz w:val="20"/>
        </w:rPr>
        <w:t>…), l’accès de l’enfant au service de garde peut être refusé.  Lors du retour, les parents d</w:t>
      </w:r>
      <w:r w:rsidR="009541B7">
        <w:rPr>
          <w:rFonts w:ascii="Arial" w:hAnsi="Arial" w:cs="Arial"/>
          <w:sz w:val="20"/>
        </w:rPr>
        <w:t>evront</w:t>
      </w:r>
      <w:r w:rsidRPr="00487465">
        <w:rPr>
          <w:rFonts w:ascii="Arial" w:hAnsi="Arial" w:cs="Arial"/>
          <w:sz w:val="20"/>
        </w:rPr>
        <w:t xml:space="preserve"> présenter un certificat médical indiquant que l’enfant peut à nouveau fréquenter le service de garde.</w:t>
      </w:r>
    </w:p>
    <w:p w14:paraId="7048ED73" w14:textId="77777777" w:rsidR="00372B0C" w:rsidRPr="00487465" w:rsidRDefault="00372B0C">
      <w:pPr>
        <w:jc w:val="both"/>
        <w:rPr>
          <w:rFonts w:ascii="Arial" w:hAnsi="Arial" w:cs="Arial"/>
          <w:sz w:val="20"/>
        </w:rPr>
      </w:pPr>
    </w:p>
    <w:p w14:paraId="38CA46AB" w14:textId="77777777" w:rsidR="00372B0C" w:rsidRPr="00487465" w:rsidRDefault="00372B0C">
      <w:pPr>
        <w:jc w:val="both"/>
        <w:rPr>
          <w:rFonts w:ascii="Arial" w:hAnsi="Arial" w:cs="Arial"/>
          <w:sz w:val="20"/>
        </w:rPr>
      </w:pPr>
      <w:r w:rsidRPr="00487465">
        <w:rPr>
          <w:rFonts w:ascii="Arial" w:hAnsi="Arial" w:cs="Arial"/>
          <w:sz w:val="20"/>
        </w:rPr>
        <w:t>En tant que parents, vous êtes responsables de voir à la bonne santé générale de votre enfant.  Ceci est d’autant plus important au service de garde, car votre enfant sera constamment en interaction avec tous les autres enfants auxquels il peut transmettre ses infections.  Pour le bien-être de tous, le service de garde sera très exigeant et prévoyant à ce sujet.  Un parent qui négligerait de faire soigner son enfant malade pourrait se voir refuser l’accès au service de garde.</w:t>
      </w:r>
    </w:p>
    <w:p w14:paraId="4305EB8F" w14:textId="77777777" w:rsidR="00372B0C" w:rsidRPr="00487465" w:rsidRDefault="00372B0C">
      <w:pPr>
        <w:jc w:val="both"/>
        <w:rPr>
          <w:rFonts w:ascii="Arial" w:hAnsi="Arial" w:cs="Arial"/>
          <w:sz w:val="20"/>
        </w:rPr>
      </w:pPr>
    </w:p>
    <w:p w14:paraId="552A93D5" w14:textId="77777777" w:rsidR="00372B0C" w:rsidRPr="00487465" w:rsidRDefault="00372B0C">
      <w:pPr>
        <w:jc w:val="both"/>
        <w:rPr>
          <w:rFonts w:ascii="Arial" w:hAnsi="Arial" w:cs="Arial"/>
          <w:b/>
          <w:sz w:val="20"/>
        </w:rPr>
      </w:pPr>
      <w:r w:rsidRPr="00487465">
        <w:rPr>
          <w:rFonts w:ascii="Arial" w:hAnsi="Arial" w:cs="Arial"/>
          <w:b/>
          <w:sz w:val="20"/>
        </w:rPr>
        <w:t>Lors d’absences pour maladie, les frais de garde doivent être payés par le parent.</w:t>
      </w:r>
    </w:p>
    <w:p w14:paraId="5D7625C6" w14:textId="77777777" w:rsidR="00840112" w:rsidRDefault="00840112" w:rsidP="00840112">
      <w:pPr>
        <w:rPr>
          <w:sz w:val="20"/>
          <w:szCs w:val="20"/>
        </w:rPr>
      </w:pPr>
    </w:p>
    <w:p w14:paraId="1893FD24" w14:textId="77777777" w:rsidR="00D04808" w:rsidRPr="00487465" w:rsidRDefault="00D04808" w:rsidP="00840112">
      <w:pPr>
        <w:rPr>
          <w:sz w:val="20"/>
          <w:szCs w:val="20"/>
        </w:rPr>
      </w:pPr>
    </w:p>
    <w:p w14:paraId="00630A40" w14:textId="77777777" w:rsidR="00372B0C" w:rsidRPr="00487465" w:rsidRDefault="00372B0C" w:rsidP="00F125B5">
      <w:pPr>
        <w:pStyle w:val="Titre2"/>
      </w:pPr>
      <w:bookmarkStart w:id="42" w:name="_Toc212219680"/>
      <w:r w:rsidRPr="00487465">
        <w:t>État immunitaire de l’enfant</w:t>
      </w:r>
      <w:r w:rsidR="00762141" w:rsidRPr="00487465">
        <w:t xml:space="preserve"> </w:t>
      </w:r>
      <w:r w:rsidRPr="00487465">
        <w:t>en service de garde (vaccination)</w:t>
      </w:r>
      <w:bookmarkEnd w:id="42"/>
    </w:p>
    <w:p w14:paraId="728CE741" w14:textId="77777777" w:rsidR="00372B0C" w:rsidRPr="00487465" w:rsidRDefault="00372B0C">
      <w:pPr>
        <w:jc w:val="both"/>
        <w:rPr>
          <w:rFonts w:ascii="Arial" w:hAnsi="Arial" w:cs="Arial"/>
          <w:b/>
          <w:bCs/>
          <w:sz w:val="20"/>
        </w:rPr>
      </w:pPr>
    </w:p>
    <w:p w14:paraId="229096B0" w14:textId="77777777" w:rsidR="00372B0C" w:rsidRPr="00487465" w:rsidRDefault="00AB7485" w:rsidP="00F125B5">
      <w:pPr>
        <w:pStyle w:val="Titre3"/>
      </w:pPr>
      <w:bookmarkStart w:id="43" w:name="_Toc212219681"/>
      <w:r w:rsidRPr="00487465">
        <w:t>La vaccination des enfants</w:t>
      </w:r>
      <w:bookmarkEnd w:id="43"/>
    </w:p>
    <w:p w14:paraId="1FF1995C" w14:textId="77777777" w:rsidR="00372B0C" w:rsidRPr="00487465" w:rsidRDefault="00372B0C">
      <w:pPr>
        <w:jc w:val="both"/>
        <w:rPr>
          <w:rFonts w:ascii="Arial" w:hAnsi="Arial" w:cs="Arial"/>
          <w:b/>
          <w:bCs/>
          <w:sz w:val="20"/>
        </w:rPr>
      </w:pPr>
    </w:p>
    <w:p w14:paraId="12951379" w14:textId="77777777" w:rsidR="00372B0C" w:rsidRPr="00487465" w:rsidRDefault="00AB7485">
      <w:pPr>
        <w:pStyle w:val="Corpsdetexte"/>
      </w:pPr>
      <w:r w:rsidRPr="00487465">
        <w:t>Comme pour la majorité des CPE, nous demandons aux parents de fournir des relevés de vaccination de leur enfant, car l’enfant jouit d’une protection additionnelle si la majorité des autres enfants sont eux aussi vaccinés.</w:t>
      </w:r>
    </w:p>
    <w:p w14:paraId="7C18D382" w14:textId="77777777" w:rsidR="00AB7485" w:rsidRPr="00487465" w:rsidRDefault="00AB7485">
      <w:pPr>
        <w:pStyle w:val="Corpsdetexte"/>
      </w:pPr>
    </w:p>
    <w:p w14:paraId="5F77182A" w14:textId="52D6FBFC" w:rsidR="00AB7485" w:rsidRPr="00487465" w:rsidRDefault="00AB7485">
      <w:pPr>
        <w:pStyle w:val="Corpsdetexte"/>
      </w:pPr>
      <w:r w:rsidRPr="00487465">
        <w:t xml:space="preserve">Cependant, il faut savoir que même le département de Santé </w:t>
      </w:r>
      <w:r w:rsidR="000910F5">
        <w:t>p</w:t>
      </w:r>
      <w:r w:rsidRPr="00487465">
        <w:t>ublique ne peut obliger la vaccination préventive.  Dès lors, en présence d’une maladie contagieuse pour laquelle il existe un vaccin, l</w:t>
      </w:r>
      <w:r w:rsidR="000910F5">
        <w:t>e</w:t>
      </w:r>
      <w:r w:rsidRPr="00487465">
        <w:t xml:space="preserve"> CPE s’engage à prévenir les parents, tout en respectant la confidentialité.</w:t>
      </w:r>
    </w:p>
    <w:p w14:paraId="76E6D97F" w14:textId="77777777" w:rsidR="004D5CCD" w:rsidRPr="00487465" w:rsidRDefault="004D5CCD">
      <w:pPr>
        <w:pStyle w:val="Corpsdetexte"/>
      </w:pPr>
    </w:p>
    <w:p w14:paraId="1132DFF7" w14:textId="77777777" w:rsidR="00AB7485" w:rsidRPr="00487465" w:rsidRDefault="00AB7485">
      <w:pPr>
        <w:pStyle w:val="Corpsdetexte"/>
      </w:pPr>
      <w:r w:rsidRPr="00487465">
        <w:t xml:space="preserve">Les parents sont alors les seuls responsables à décider si leur enfant </w:t>
      </w:r>
      <w:r w:rsidR="00780DCC" w:rsidRPr="00487465">
        <w:t>non vacciné</w:t>
      </w:r>
      <w:r w:rsidRPr="00487465">
        <w:t xml:space="preserve"> doit être présent et risquer d’être exposé à l’agent </w:t>
      </w:r>
      <w:r w:rsidR="00780DCC" w:rsidRPr="00487465">
        <w:t>infectieux.</w:t>
      </w:r>
    </w:p>
    <w:p w14:paraId="67C6BFE6" w14:textId="77777777" w:rsidR="00372B0C" w:rsidRPr="00487465" w:rsidRDefault="00372B0C">
      <w:pPr>
        <w:jc w:val="both"/>
        <w:rPr>
          <w:rFonts w:ascii="Arial" w:hAnsi="Arial" w:cs="Arial"/>
          <w:sz w:val="20"/>
        </w:rPr>
      </w:pPr>
    </w:p>
    <w:p w14:paraId="4EBCCB19" w14:textId="77777777" w:rsidR="00372B0C" w:rsidRPr="00487465" w:rsidRDefault="00372B0C" w:rsidP="00F125B5">
      <w:pPr>
        <w:pStyle w:val="Titre3"/>
      </w:pPr>
      <w:bookmarkStart w:id="44" w:name="_Toc212219682"/>
      <w:r w:rsidRPr="00487465">
        <w:lastRenderedPageBreak/>
        <w:t>Les maladies transmissibles par le sang</w:t>
      </w:r>
      <w:bookmarkEnd w:id="44"/>
    </w:p>
    <w:p w14:paraId="3BC8512E" w14:textId="77777777" w:rsidR="00372B0C" w:rsidRPr="00487465" w:rsidRDefault="00372B0C">
      <w:pPr>
        <w:jc w:val="both"/>
        <w:rPr>
          <w:rFonts w:ascii="Arial" w:hAnsi="Arial" w:cs="Arial"/>
          <w:b/>
          <w:bCs/>
          <w:sz w:val="20"/>
        </w:rPr>
      </w:pPr>
    </w:p>
    <w:p w14:paraId="0EDF160D" w14:textId="77777777" w:rsidR="00372B0C" w:rsidRPr="00487465" w:rsidRDefault="00372B0C">
      <w:pPr>
        <w:pStyle w:val="Corpsdetexte"/>
      </w:pPr>
      <w:r w:rsidRPr="00487465">
        <w:t xml:space="preserve">Notre </w:t>
      </w:r>
      <w:r w:rsidR="00A27FB2">
        <w:t>CPE</w:t>
      </w:r>
      <w:r w:rsidRPr="00487465">
        <w:t xml:space="preserve"> s’est doté d’une politique relative aux maladies transmissibles par le sang.</w:t>
      </w:r>
    </w:p>
    <w:p w14:paraId="1F5D9703" w14:textId="77777777" w:rsidR="00372B0C" w:rsidRPr="00487465" w:rsidRDefault="00372B0C">
      <w:pPr>
        <w:jc w:val="both"/>
        <w:rPr>
          <w:rFonts w:ascii="Arial" w:hAnsi="Arial" w:cs="Arial"/>
          <w:sz w:val="20"/>
        </w:rPr>
      </w:pPr>
    </w:p>
    <w:p w14:paraId="647720F5" w14:textId="77777777" w:rsidR="004D5CCD" w:rsidRPr="00B24CDA" w:rsidRDefault="00372B0C" w:rsidP="004D5CCD">
      <w:pPr>
        <w:jc w:val="both"/>
        <w:rPr>
          <w:rFonts w:ascii="Arial" w:hAnsi="Arial" w:cs="Arial"/>
          <w:sz w:val="20"/>
        </w:rPr>
      </w:pPr>
      <w:r w:rsidRPr="00B24CDA">
        <w:rPr>
          <w:rFonts w:ascii="Arial" w:hAnsi="Arial" w:cs="Arial"/>
          <w:sz w:val="20"/>
        </w:rPr>
        <w:t>Tout parent/membre peut, s’il le désire, consulter ce document.  La direction se fera un devoir de lui en remettre une copie.</w:t>
      </w:r>
    </w:p>
    <w:p w14:paraId="49385329" w14:textId="77777777" w:rsidR="00B24CDA" w:rsidRDefault="00B24CDA" w:rsidP="004D5CCD">
      <w:pPr>
        <w:jc w:val="both"/>
      </w:pPr>
    </w:p>
    <w:p w14:paraId="10DB24EA" w14:textId="77777777" w:rsidR="00372B0C" w:rsidRPr="00487465" w:rsidRDefault="00372B0C" w:rsidP="00F125B5">
      <w:pPr>
        <w:pStyle w:val="Titre3"/>
      </w:pPr>
      <w:bookmarkStart w:id="45" w:name="_Toc212219683"/>
      <w:r w:rsidRPr="00487465">
        <w:t>Médicaments</w:t>
      </w:r>
      <w:bookmarkEnd w:id="45"/>
    </w:p>
    <w:p w14:paraId="4223D064" w14:textId="77777777" w:rsidR="00372B0C" w:rsidRPr="00487465" w:rsidRDefault="00372B0C">
      <w:pPr>
        <w:jc w:val="both"/>
        <w:rPr>
          <w:rFonts w:ascii="Arial" w:hAnsi="Arial" w:cs="Arial"/>
          <w:b/>
          <w:bCs/>
          <w:sz w:val="20"/>
        </w:rPr>
      </w:pPr>
    </w:p>
    <w:p w14:paraId="72FE6CAF" w14:textId="49858BAB" w:rsidR="00372B0C" w:rsidRPr="002738B0" w:rsidRDefault="00372B0C">
      <w:pPr>
        <w:pStyle w:val="Corpsdetexte"/>
      </w:pPr>
      <w:r w:rsidRPr="00487465">
        <w:t>Le</w:t>
      </w:r>
      <w:r w:rsidR="00D13EE1" w:rsidRPr="00487465">
        <w:t xml:space="preserve"> </w:t>
      </w:r>
      <w:r w:rsidR="00A27FB2">
        <w:t>CPE</w:t>
      </w:r>
      <w:r w:rsidR="00D13EE1" w:rsidRPr="00487465">
        <w:t xml:space="preserve"> s’engage à respecter le Règlement sur les services de garde éducatifs à l’enfance</w:t>
      </w:r>
      <w:r w:rsidRPr="00487465">
        <w:t xml:space="preserve"> du </w:t>
      </w:r>
      <w:r w:rsidR="0090200C" w:rsidRPr="002738B0">
        <w:t>ministère</w:t>
      </w:r>
      <w:r w:rsidRPr="002738B0">
        <w:t xml:space="preserve"> de</w:t>
      </w:r>
      <w:r w:rsidR="00D13EE1" w:rsidRPr="002738B0">
        <w:t xml:space="preserve"> la Famille</w:t>
      </w:r>
      <w:r w:rsidRPr="002738B0">
        <w:t>:</w:t>
      </w:r>
    </w:p>
    <w:p w14:paraId="259C660B" w14:textId="77777777" w:rsidR="007000AC" w:rsidRPr="00487465" w:rsidRDefault="007000AC">
      <w:pPr>
        <w:jc w:val="both"/>
        <w:rPr>
          <w:rFonts w:ascii="Arial" w:hAnsi="Arial" w:cs="Arial"/>
          <w:b/>
          <w:bCs/>
          <w:sz w:val="20"/>
        </w:rPr>
      </w:pPr>
    </w:p>
    <w:p w14:paraId="7C038032" w14:textId="77777777" w:rsidR="00372B0C" w:rsidRPr="00487465" w:rsidRDefault="00372B0C" w:rsidP="00F125B5">
      <w:pPr>
        <w:pStyle w:val="Titre3"/>
      </w:pPr>
      <w:bookmarkStart w:id="46" w:name="_Toc212219684"/>
      <w:r w:rsidRPr="00487465">
        <w:t>Section II</w:t>
      </w:r>
      <w:bookmarkEnd w:id="46"/>
    </w:p>
    <w:p w14:paraId="2D59F3F4" w14:textId="77777777" w:rsidR="00372B0C" w:rsidRPr="00487465" w:rsidRDefault="00372B0C">
      <w:pPr>
        <w:jc w:val="both"/>
        <w:rPr>
          <w:rFonts w:ascii="Arial" w:hAnsi="Arial" w:cs="Arial"/>
          <w:b/>
          <w:bCs/>
          <w:sz w:val="20"/>
        </w:rPr>
      </w:pPr>
    </w:p>
    <w:p w14:paraId="6EF09FCB" w14:textId="339532CF" w:rsidR="00AC1DC2" w:rsidRPr="002738B0" w:rsidRDefault="00AC1DC2">
      <w:pPr>
        <w:jc w:val="both"/>
        <w:rPr>
          <w:rFonts w:ascii="Arial" w:hAnsi="Arial" w:cs="Arial"/>
          <w:bCs/>
          <w:sz w:val="20"/>
        </w:rPr>
      </w:pPr>
      <w:r w:rsidRPr="00487465">
        <w:rPr>
          <w:rFonts w:ascii="Arial" w:hAnsi="Arial" w:cs="Arial"/>
          <w:bCs/>
          <w:sz w:val="20"/>
        </w:rPr>
        <w:t>Les articles qui suivent sont tirés du Règlement sur le</w:t>
      </w:r>
      <w:r w:rsidR="004F7ADB" w:rsidRPr="00487465">
        <w:rPr>
          <w:rFonts w:ascii="Arial" w:hAnsi="Arial" w:cs="Arial"/>
          <w:bCs/>
          <w:sz w:val="20"/>
        </w:rPr>
        <w:t xml:space="preserve">s services de garde éducatifs </w:t>
      </w:r>
      <w:r w:rsidR="004F7ADB" w:rsidRPr="002738B0">
        <w:rPr>
          <w:rFonts w:ascii="Arial" w:hAnsi="Arial" w:cs="Arial"/>
          <w:bCs/>
          <w:sz w:val="20"/>
        </w:rPr>
        <w:t>à l’enfance du</w:t>
      </w:r>
      <w:r w:rsidRPr="002738B0">
        <w:rPr>
          <w:rFonts w:ascii="Arial" w:hAnsi="Arial" w:cs="Arial"/>
          <w:bCs/>
          <w:sz w:val="20"/>
        </w:rPr>
        <w:t xml:space="preserve"> </w:t>
      </w:r>
      <w:r w:rsidR="0090200C" w:rsidRPr="002738B0">
        <w:rPr>
          <w:rFonts w:ascii="Arial" w:hAnsi="Arial" w:cs="Arial"/>
          <w:bCs/>
          <w:sz w:val="20"/>
        </w:rPr>
        <w:t>ministère</w:t>
      </w:r>
      <w:r w:rsidRPr="002738B0">
        <w:rPr>
          <w:rFonts w:ascii="Arial" w:hAnsi="Arial" w:cs="Arial"/>
          <w:bCs/>
          <w:sz w:val="20"/>
        </w:rPr>
        <w:t xml:space="preserve"> de la Famille:</w:t>
      </w:r>
    </w:p>
    <w:p w14:paraId="202F2BE1" w14:textId="77777777" w:rsidR="004D5CCD" w:rsidRPr="00487465" w:rsidRDefault="004D5CCD">
      <w:pPr>
        <w:jc w:val="both"/>
        <w:rPr>
          <w:rFonts w:ascii="Arial" w:hAnsi="Arial" w:cs="Arial"/>
          <w:bCs/>
          <w:sz w:val="20"/>
        </w:rPr>
      </w:pPr>
    </w:p>
    <w:p w14:paraId="4CB31767" w14:textId="77777777" w:rsidR="00372B0C" w:rsidRPr="00487465" w:rsidRDefault="0052270A" w:rsidP="00F125B5">
      <w:pPr>
        <w:pStyle w:val="Titre3"/>
      </w:pPr>
      <w:bookmarkStart w:id="47" w:name="_Toc212219685"/>
      <w:r w:rsidRPr="00487465">
        <w:t xml:space="preserve">Administration </w:t>
      </w:r>
      <w:r w:rsidR="004F7ADB" w:rsidRPr="00487465">
        <w:t>des médicament</w:t>
      </w:r>
      <w:r w:rsidR="001008BE" w:rsidRPr="00487465">
        <w:t>s</w:t>
      </w:r>
      <w:r w:rsidR="004F7ADB" w:rsidRPr="00487465">
        <w:t xml:space="preserve"> (Art.116 RSGEE)</w:t>
      </w:r>
      <w:bookmarkEnd w:id="47"/>
    </w:p>
    <w:p w14:paraId="0D959AE5" w14:textId="77777777" w:rsidR="00372B0C" w:rsidRPr="00487465" w:rsidRDefault="00372B0C">
      <w:pPr>
        <w:jc w:val="both"/>
        <w:rPr>
          <w:rFonts w:ascii="Arial" w:hAnsi="Arial" w:cs="Arial"/>
          <w:b/>
          <w:bCs/>
          <w:sz w:val="20"/>
        </w:rPr>
      </w:pPr>
    </w:p>
    <w:p w14:paraId="3F63F9D1" w14:textId="0603ADDB" w:rsidR="00372B0C" w:rsidRPr="002738B0" w:rsidRDefault="00D13EE1" w:rsidP="00D13EE1">
      <w:pPr>
        <w:pStyle w:val="Retraitcorpsdetexte2"/>
        <w:ind w:left="540" w:hanging="540"/>
      </w:pPr>
      <w:r w:rsidRPr="00487465">
        <w:t>116.</w:t>
      </w:r>
      <w:r w:rsidRPr="00487465">
        <w:tab/>
        <w:t xml:space="preserve">Le prestataire de </w:t>
      </w:r>
      <w:r w:rsidR="001008BE" w:rsidRPr="00487465">
        <w:t xml:space="preserve">services de garde </w:t>
      </w:r>
      <w:r w:rsidR="001008BE" w:rsidRPr="002738B0">
        <w:t>ne peut conserver qui n</w:t>
      </w:r>
      <w:r w:rsidR="000910F5">
        <w:t>’es</w:t>
      </w:r>
      <w:r w:rsidR="001008BE" w:rsidRPr="002738B0">
        <w:t>t dans son contenant ou son emballage d’origine selon le cas, clairement étiqueté et identifié à la personne à qui il est destiné.</w:t>
      </w:r>
    </w:p>
    <w:p w14:paraId="79738A5C" w14:textId="77777777" w:rsidR="008F002C" w:rsidRPr="002738B0" w:rsidRDefault="008F002C" w:rsidP="00D13EE1">
      <w:pPr>
        <w:pStyle w:val="Retraitcorpsdetexte2"/>
        <w:ind w:left="540" w:hanging="540"/>
      </w:pPr>
    </w:p>
    <w:p w14:paraId="608FD78B" w14:textId="77777777" w:rsidR="008F002C" w:rsidRPr="002738B0" w:rsidRDefault="008F002C" w:rsidP="00D13EE1">
      <w:pPr>
        <w:pStyle w:val="Retraitcorpsdetexte2"/>
        <w:ind w:left="540" w:hanging="540"/>
      </w:pPr>
      <w:r w:rsidRPr="002738B0">
        <w:t>117.</w:t>
      </w:r>
      <w:r w:rsidRPr="00487465">
        <w:rPr>
          <w:color w:val="FF0000"/>
        </w:rPr>
        <w:tab/>
      </w:r>
      <w:r w:rsidRPr="002738B0">
        <w:t>Sous réserve des dispositions de l’article 120, le prestataire de services de garde doit s’assurer que seul le médicament fourni par le parent de l’enfant à qui il est destiné lui est administré.</w:t>
      </w:r>
    </w:p>
    <w:p w14:paraId="094CCD89" w14:textId="77777777" w:rsidR="00AA2CB2" w:rsidRPr="00487465" w:rsidRDefault="00AA2CB2" w:rsidP="00AA2CB2">
      <w:pPr>
        <w:jc w:val="both"/>
        <w:rPr>
          <w:rFonts w:ascii="Arial" w:hAnsi="Arial" w:cs="Arial"/>
          <w:sz w:val="20"/>
        </w:rPr>
      </w:pPr>
    </w:p>
    <w:p w14:paraId="6275B2AC" w14:textId="41ABD184" w:rsidR="008F002C" w:rsidRPr="00487465" w:rsidRDefault="007C198E" w:rsidP="007C198E">
      <w:pPr>
        <w:ind w:left="540" w:hanging="540"/>
        <w:jc w:val="both"/>
        <w:rPr>
          <w:rFonts w:ascii="Arial" w:hAnsi="Arial" w:cs="Arial"/>
          <w:color w:val="FF0000"/>
          <w:sz w:val="20"/>
        </w:rPr>
      </w:pPr>
      <w:r w:rsidRPr="00487465">
        <w:rPr>
          <w:rFonts w:ascii="Arial" w:hAnsi="Arial" w:cs="Arial"/>
          <w:sz w:val="20"/>
        </w:rPr>
        <w:t xml:space="preserve">118.  </w:t>
      </w:r>
      <w:r w:rsidRPr="002738B0">
        <w:rPr>
          <w:rFonts w:ascii="Arial" w:hAnsi="Arial" w:cs="Arial"/>
          <w:sz w:val="20"/>
        </w:rPr>
        <w:t>Le prestataire du service de garde doit s’assurer qu’aucun médicament destiné à un enfant qu’il reçoit n’est conservé ni administré que si son administration</w:t>
      </w:r>
      <w:r w:rsidR="008F002C" w:rsidRPr="002738B0">
        <w:rPr>
          <w:rFonts w:ascii="Arial" w:hAnsi="Arial" w:cs="Arial"/>
          <w:sz w:val="20"/>
        </w:rPr>
        <w:t xml:space="preserve"> </w:t>
      </w:r>
      <w:r w:rsidRPr="002738B0">
        <w:rPr>
          <w:rFonts w:ascii="Arial" w:hAnsi="Arial" w:cs="Arial"/>
          <w:sz w:val="20"/>
        </w:rPr>
        <w:t>est autorisée par écrit par le parent et par un professionnel de la santé habilité par la loi à prescrire. Les renseignements inscrits par le pharmacien sur l’étiquette identifiant le médicament f</w:t>
      </w:r>
      <w:r w:rsidR="000910F5">
        <w:rPr>
          <w:rFonts w:ascii="Arial" w:hAnsi="Arial" w:cs="Arial"/>
          <w:sz w:val="20"/>
        </w:rPr>
        <w:t>on</w:t>
      </w:r>
      <w:r w:rsidRPr="002738B0">
        <w:rPr>
          <w:rFonts w:ascii="Arial" w:hAnsi="Arial" w:cs="Arial"/>
          <w:sz w:val="20"/>
        </w:rPr>
        <w:t>t foi de l’autorisation du professionnel.</w:t>
      </w:r>
    </w:p>
    <w:p w14:paraId="58544946" w14:textId="77777777" w:rsidR="008F002C" w:rsidRPr="00487465" w:rsidRDefault="008F002C" w:rsidP="007C198E">
      <w:pPr>
        <w:ind w:left="540" w:hanging="540"/>
        <w:jc w:val="both"/>
        <w:rPr>
          <w:rFonts w:ascii="Arial" w:hAnsi="Arial" w:cs="Arial"/>
          <w:color w:val="FF0000"/>
          <w:sz w:val="20"/>
        </w:rPr>
      </w:pPr>
      <w:r w:rsidRPr="00487465">
        <w:rPr>
          <w:rFonts w:ascii="Arial" w:hAnsi="Arial" w:cs="Arial"/>
          <w:color w:val="FF0000"/>
          <w:sz w:val="20"/>
        </w:rPr>
        <w:tab/>
      </w:r>
    </w:p>
    <w:p w14:paraId="348BE5A3" w14:textId="77918A5E" w:rsidR="00AC1DC2" w:rsidRPr="002738B0" w:rsidRDefault="008F002C" w:rsidP="007C198E">
      <w:pPr>
        <w:ind w:left="540" w:hanging="540"/>
        <w:jc w:val="both"/>
        <w:rPr>
          <w:rFonts w:ascii="Arial" w:hAnsi="Arial" w:cs="Arial"/>
          <w:sz w:val="20"/>
        </w:rPr>
      </w:pPr>
      <w:r w:rsidRPr="00487465">
        <w:rPr>
          <w:rFonts w:ascii="Arial" w:hAnsi="Arial" w:cs="Arial"/>
          <w:color w:val="FF0000"/>
          <w:sz w:val="20"/>
        </w:rPr>
        <w:tab/>
      </w:r>
      <w:r w:rsidRPr="002738B0">
        <w:rPr>
          <w:rFonts w:ascii="Arial" w:hAnsi="Arial" w:cs="Arial"/>
          <w:sz w:val="20"/>
        </w:rPr>
        <w:t>Un prestataire de services de garde ne peut conserver un médicament destiné aux enfants qu’il reçoit s’il est expiré. Si celui-ci est fourni par le parent, il doit lui remettre</w:t>
      </w:r>
      <w:r w:rsidR="000910F5">
        <w:rPr>
          <w:rFonts w:ascii="Arial" w:hAnsi="Arial" w:cs="Arial"/>
          <w:sz w:val="20"/>
        </w:rPr>
        <w:t>.</w:t>
      </w:r>
      <w:r w:rsidR="00AA2CB2" w:rsidRPr="002738B0">
        <w:rPr>
          <w:rFonts w:ascii="Arial" w:hAnsi="Arial" w:cs="Arial"/>
          <w:sz w:val="20"/>
        </w:rPr>
        <w:tab/>
      </w:r>
      <w:r w:rsidRPr="002738B0">
        <w:rPr>
          <w:rFonts w:ascii="Arial" w:hAnsi="Arial" w:cs="Arial"/>
          <w:sz w:val="20"/>
        </w:rPr>
        <w:t>.</w:t>
      </w:r>
    </w:p>
    <w:p w14:paraId="75F56492" w14:textId="77777777" w:rsidR="00DD0E0C" w:rsidRPr="00487465" w:rsidRDefault="00DD0E0C" w:rsidP="007C198E">
      <w:pPr>
        <w:ind w:left="540" w:hanging="540"/>
        <w:jc w:val="both"/>
        <w:rPr>
          <w:rFonts w:ascii="Arial" w:hAnsi="Arial" w:cs="Arial"/>
          <w:color w:val="FF0000"/>
          <w:sz w:val="20"/>
        </w:rPr>
      </w:pPr>
    </w:p>
    <w:p w14:paraId="62202461" w14:textId="77777777" w:rsidR="00DD0E0C" w:rsidRPr="002738B0" w:rsidRDefault="001E2216" w:rsidP="007C198E">
      <w:pPr>
        <w:ind w:left="540" w:hanging="540"/>
        <w:jc w:val="both"/>
        <w:rPr>
          <w:rFonts w:ascii="Arial" w:hAnsi="Arial" w:cs="Arial"/>
          <w:sz w:val="20"/>
        </w:rPr>
      </w:pPr>
      <w:r w:rsidRPr="002738B0">
        <w:rPr>
          <w:rFonts w:ascii="Arial" w:hAnsi="Arial" w:cs="Arial"/>
          <w:sz w:val="20"/>
        </w:rPr>
        <w:t>119.</w:t>
      </w:r>
      <w:r w:rsidRPr="00487465">
        <w:rPr>
          <w:rFonts w:ascii="Arial" w:hAnsi="Arial" w:cs="Arial"/>
          <w:color w:val="FF0000"/>
          <w:sz w:val="20"/>
        </w:rPr>
        <w:tab/>
      </w:r>
      <w:r w:rsidRPr="002738B0">
        <w:rPr>
          <w:rFonts w:ascii="Arial" w:hAnsi="Arial" w:cs="Arial"/>
          <w:sz w:val="20"/>
        </w:rPr>
        <w:t>L’</w:t>
      </w:r>
      <w:r w:rsidR="00DD0E0C" w:rsidRPr="002738B0">
        <w:rPr>
          <w:rFonts w:ascii="Arial" w:hAnsi="Arial" w:cs="Arial"/>
          <w:sz w:val="20"/>
        </w:rPr>
        <w:t>autorisation inscrite du parent doit contenir le nom de l’enfant, le nom du médicament à administrer, les instructions relatives à son administration, la durée de l’autorisation et la signature du parent</w:t>
      </w:r>
    </w:p>
    <w:p w14:paraId="06209A73" w14:textId="77777777" w:rsidR="00DD0E0C" w:rsidRPr="00487465" w:rsidRDefault="00DD0E0C" w:rsidP="00AC1DC2">
      <w:pPr>
        <w:tabs>
          <w:tab w:val="num" w:pos="540"/>
        </w:tabs>
        <w:jc w:val="both"/>
        <w:rPr>
          <w:rFonts w:ascii="Arial" w:hAnsi="Arial" w:cs="Arial"/>
          <w:b/>
          <w:color w:val="FF0000"/>
          <w:sz w:val="20"/>
          <w:szCs w:val="20"/>
        </w:rPr>
      </w:pPr>
    </w:p>
    <w:p w14:paraId="2BD1CEE6" w14:textId="25763B0D"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 xml:space="preserve">Les médicaments suivants peuvent être administrés à un enfant reçu en CPE sans l’autorisation d’un professionnel de la santé habilité </w:t>
      </w:r>
      <w:r w:rsidRPr="002738B0">
        <w:rPr>
          <w:rFonts w:ascii="Arial" w:hAnsi="Arial" w:cs="Arial"/>
          <w:b/>
          <w:sz w:val="20"/>
          <w:szCs w:val="20"/>
        </w:rPr>
        <w:t>(art.120 RSGEE)</w:t>
      </w:r>
      <w:r w:rsidR="001E2216" w:rsidRPr="002738B0">
        <w:rPr>
          <w:rFonts w:ascii="Arial" w:hAnsi="Arial" w:cs="Arial"/>
          <w:sz w:val="20"/>
          <w:szCs w:val="20"/>
        </w:rPr>
        <w:t xml:space="preserve"> de</w:t>
      </w:r>
      <w:r w:rsidRPr="002738B0">
        <w:rPr>
          <w:rFonts w:ascii="Arial" w:hAnsi="Arial" w:cs="Arial"/>
          <w:sz w:val="20"/>
          <w:szCs w:val="20"/>
        </w:rPr>
        <w:t> :</w:t>
      </w:r>
    </w:p>
    <w:p w14:paraId="2AFB0BF9" w14:textId="77777777" w:rsidR="00DD0E0C" w:rsidRPr="002738B0" w:rsidRDefault="00DD0E0C" w:rsidP="00DD0E0C">
      <w:pPr>
        <w:tabs>
          <w:tab w:val="num" w:pos="540"/>
        </w:tabs>
        <w:rPr>
          <w:rFonts w:ascii="Arial" w:hAnsi="Arial" w:cs="Arial"/>
          <w:sz w:val="20"/>
          <w:szCs w:val="20"/>
        </w:rPr>
      </w:pPr>
    </w:p>
    <w:p w14:paraId="7C070EB1" w14:textId="77777777"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w:t>
      </w:r>
      <w:r w:rsidRPr="00487465">
        <w:rPr>
          <w:rFonts w:ascii="Arial" w:hAnsi="Arial" w:cs="Arial"/>
          <w:color w:val="FF0000"/>
          <w:sz w:val="20"/>
          <w:szCs w:val="20"/>
        </w:rPr>
        <w:t xml:space="preserve"> </w:t>
      </w:r>
      <w:r w:rsidRPr="002738B0">
        <w:rPr>
          <w:rFonts w:ascii="Arial" w:hAnsi="Arial" w:cs="Arial"/>
          <w:sz w:val="20"/>
          <w:szCs w:val="20"/>
        </w:rPr>
        <w:t>l’acétaminophène</w:t>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t>- les solutions orales d’hydratation</w:t>
      </w:r>
    </w:p>
    <w:p w14:paraId="35CBA831" w14:textId="77777777"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 l’insectifuge</w:t>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t>- la lotion calamine</w:t>
      </w:r>
    </w:p>
    <w:p w14:paraId="61003E6F" w14:textId="77777777"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 la crème solaire</w:t>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t>- la crème pour érythème fessier</w:t>
      </w:r>
    </w:p>
    <w:p w14:paraId="616811F9" w14:textId="77777777"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 la crème hydratante</w:t>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t>- le baume à lèvres</w:t>
      </w:r>
    </w:p>
    <w:p w14:paraId="70865BA4" w14:textId="77777777" w:rsidR="00DD0E0C" w:rsidRPr="002738B0" w:rsidRDefault="00DD0E0C" w:rsidP="00DD0E0C">
      <w:pPr>
        <w:tabs>
          <w:tab w:val="num" w:pos="540"/>
        </w:tabs>
        <w:rPr>
          <w:rFonts w:ascii="Arial" w:hAnsi="Arial" w:cs="Arial"/>
          <w:sz w:val="20"/>
          <w:szCs w:val="20"/>
        </w:rPr>
      </w:pPr>
      <w:r w:rsidRPr="002738B0">
        <w:rPr>
          <w:rFonts w:ascii="Arial" w:hAnsi="Arial" w:cs="Arial"/>
          <w:sz w:val="20"/>
          <w:szCs w:val="20"/>
        </w:rPr>
        <w:t>- les solutions nasales salines</w:t>
      </w:r>
      <w:r w:rsidRPr="002738B0">
        <w:rPr>
          <w:rFonts w:ascii="Arial" w:hAnsi="Arial" w:cs="Arial"/>
          <w:sz w:val="20"/>
          <w:szCs w:val="20"/>
        </w:rPr>
        <w:tab/>
      </w:r>
      <w:r w:rsidRPr="002738B0">
        <w:rPr>
          <w:rFonts w:ascii="Arial" w:hAnsi="Arial" w:cs="Arial"/>
          <w:sz w:val="20"/>
          <w:szCs w:val="20"/>
        </w:rPr>
        <w:tab/>
      </w:r>
      <w:r w:rsidRPr="002738B0">
        <w:rPr>
          <w:rFonts w:ascii="Arial" w:hAnsi="Arial" w:cs="Arial"/>
          <w:sz w:val="20"/>
          <w:szCs w:val="20"/>
        </w:rPr>
        <w:tab/>
        <w:t>- le gel lubrifiant en format à usage unique</w:t>
      </w:r>
    </w:p>
    <w:p w14:paraId="6D7688C7" w14:textId="77777777" w:rsidR="00DD0E0C" w:rsidRPr="002738B0" w:rsidRDefault="00DD0E0C" w:rsidP="00DD0E0C">
      <w:pPr>
        <w:tabs>
          <w:tab w:val="num" w:pos="540"/>
        </w:tabs>
        <w:rPr>
          <w:rFonts w:ascii="Arial" w:hAnsi="Arial" w:cs="Arial"/>
          <w:sz w:val="20"/>
          <w:szCs w:val="20"/>
        </w:rPr>
      </w:pPr>
    </w:p>
    <w:p w14:paraId="776A3133" w14:textId="7CB2568B" w:rsidR="001E2216" w:rsidRPr="00A97B82" w:rsidRDefault="00DD0E0C" w:rsidP="00DD0E0C">
      <w:pPr>
        <w:tabs>
          <w:tab w:val="num" w:pos="540"/>
        </w:tabs>
        <w:rPr>
          <w:rFonts w:ascii="Arial" w:hAnsi="Arial" w:cs="Arial"/>
          <w:sz w:val="20"/>
          <w:szCs w:val="20"/>
        </w:rPr>
      </w:pPr>
      <w:r w:rsidRPr="00A97B82">
        <w:rPr>
          <w:rFonts w:ascii="Arial" w:hAnsi="Arial" w:cs="Arial"/>
          <w:sz w:val="20"/>
          <w:szCs w:val="20"/>
        </w:rPr>
        <w:t>Lors de l’inscription de leurs enfants</w:t>
      </w:r>
      <w:r w:rsidR="000910F5">
        <w:rPr>
          <w:rFonts w:ascii="Arial" w:hAnsi="Arial" w:cs="Arial"/>
          <w:sz w:val="20"/>
          <w:szCs w:val="20"/>
        </w:rPr>
        <w:t>,</w:t>
      </w:r>
      <w:r w:rsidRPr="00A97B82">
        <w:rPr>
          <w:rFonts w:ascii="Arial" w:hAnsi="Arial" w:cs="Arial"/>
          <w:sz w:val="20"/>
          <w:szCs w:val="20"/>
        </w:rPr>
        <w:t xml:space="preserve"> les parents devront sign</w:t>
      </w:r>
      <w:r w:rsidR="000910F5">
        <w:rPr>
          <w:rFonts w:ascii="Arial" w:hAnsi="Arial" w:cs="Arial"/>
          <w:sz w:val="20"/>
          <w:szCs w:val="20"/>
        </w:rPr>
        <w:t>er</w:t>
      </w:r>
      <w:r w:rsidRPr="00A97B82">
        <w:rPr>
          <w:rFonts w:ascii="Arial" w:hAnsi="Arial" w:cs="Arial"/>
          <w:sz w:val="20"/>
          <w:szCs w:val="20"/>
        </w:rPr>
        <w:t xml:space="preserve"> le formulaire à cet effet</w:t>
      </w:r>
      <w:r w:rsidR="001E2216" w:rsidRPr="00A97B82">
        <w:rPr>
          <w:rFonts w:ascii="Arial" w:hAnsi="Arial" w:cs="Arial"/>
          <w:sz w:val="20"/>
          <w:szCs w:val="20"/>
        </w:rPr>
        <w:t>.</w:t>
      </w:r>
    </w:p>
    <w:p w14:paraId="3FEE7BEC" w14:textId="77777777" w:rsidR="001E2216" w:rsidRPr="00A97B82" w:rsidRDefault="001E2216" w:rsidP="00DD0E0C">
      <w:pPr>
        <w:tabs>
          <w:tab w:val="num" w:pos="540"/>
        </w:tabs>
        <w:rPr>
          <w:rFonts w:ascii="Arial" w:hAnsi="Arial" w:cs="Arial"/>
          <w:sz w:val="20"/>
          <w:szCs w:val="20"/>
        </w:rPr>
      </w:pPr>
    </w:p>
    <w:p w14:paraId="3B14D318" w14:textId="60AF1FA9" w:rsidR="001E2216" w:rsidRPr="00A97B82" w:rsidRDefault="001E2216" w:rsidP="00DD0E0C">
      <w:pPr>
        <w:tabs>
          <w:tab w:val="num" w:pos="540"/>
        </w:tabs>
        <w:rPr>
          <w:rFonts w:ascii="Arial" w:hAnsi="Arial" w:cs="Arial"/>
          <w:sz w:val="20"/>
          <w:szCs w:val="20"/>
        </w:rPr>
      </w:pPr>
      <w:r w:rsidRPr="00A97B82">
        <w:rPr>
          <w:rFonts w:ascii="Arial" w:hAnsi="Arial" w:cs="Arial"/>
          <w:sz w:val="20"/>
          <w:szCs w:val="20"/>
        </w:rPr>
        <w:t>Le conseil d’administration désigne par résolution les personnes habilité</w:t>
      </w:r>
      <w:r w:rsidR="000910F5">
        <w:rPr>
          <w:rFonts w:ascii="Arial" w:hAnsi="Arial" w:cs="Arial"/>
          <w:sz w:val="20"/>
          <w:szCs w:val="20"/>
        </w:rPr>
        <w:t>e</w:t>
      </w:r>
      <w:r w:rsidRPr="00A97B82">
        <w:rPr>
          <w:rFonts w:ascii="Arial" w:hAnsi="Arial" w:cs="Arial"/>
          <w:sz w:val="20"/>
          <w:szCs w:val="20"/>
        </w:rPr>
        <w:t>s à administrer les médicaments dans le CPE.</w:t>
      </w:r>
    </w:p>
    <w:p w14:paraId="28F308B3" w14:textId="77777777" w:rsidR="001E2216" w:rsidRPr="00A97B82" w:rsidRDefault="001E2216" w:rsidP="00DD0E0C">
      <w:pPr>
        <w:tabs>
          <w:tab w:val="num" w:pos="540"/>
        </w:tabs>
        <w:rPr>
          <w:rFonts w:ascii="Arial" w:hAnsi="Arial" w:cs="Arial"/>
          <w:sz w:val="20"/>
          <w:szCs w:val="20"/>
        </w:rPr>
      </w:pPr>
    </w:p>
    <w:p w14:paraId="0EA191B9" w14:textId="77777777" w:rsidR="001E2216" w:rsidRPr="00A97B82" w:rsidRDefault="001E2216" w:rsidP="00DD0E0C">
      <w:pPr>
        <w:tabs>
          <w:tab w:val="num" w:pos="540"/>
        </w:tabs>
        <w:rPr>
          <w:rFonts w:ascii="Arial" w:hAnsi="Arial" w:cs="Arial"/>
          <w:sz w:val="20"/>
          <w:szCs w:val="20"/>
        </w:rPr>
      </w:pPr>
      <w:r w:rsidRPr="00A97B82">
        <w:rPr>
          <w:rFonts w:ascii="Arial" w:hAnsi="Arial" w:cs="Arial"/>
          <w:sz w:val="20"/>
          <w:szCs w:val="20"/>
        </w:rPr>
        <w:t xml:space="preserve">Sauf pour la crème solaire et la crème pour le siège à base d’oxyde de zinc, la crème hydratante, l’insectifuge et le baume à lèvres, Le CPE doit s’assurer que </w:t>
      </w:r>
      <w:r w:rsidR="00253045" w:rsidRPr="00A97B82">
        <w:rPr>
          <w:rFonts w:ascii="Arial" w:hAnsi="Arial" w:cs="Arial"/>
          <w:sz w:val="20"/>
          <w:szCs w:val="20"/>
        </w:rPr>
        <w:t>l’administration d’un</w:t>
      </w:r>
      <w:r w:rsidRPr="00A97B82">
        <w:rPr>
          <w:rFonts w:ascii="Arial" w:hAnsi="Arial" w:cs="Arial"/>
          <w:sz w:val="20"/>
          <w:szCs w:val="20"/>
        </w:rPr>
        <w:t xml:space="preserve"> médicament à un enfant est consignée à une fiche d’administration tenue à cette fin par la personne qui l’a administré.</w:t>
      </w:r>
    </w:p>
    <w:p w14:paraId="67601FC0" w14:textId="77777777" w:rsidR="001E2216" w:rsidRPr="00A97B82" w:rsidRDefault="001E2216" w:rsidP="00DD0E0C">
      <w:pPr>
        <w:tabs>
          <w:tab w:val="num" w:pos="540"/>
        </w:tabs>
        <w:rPr>
          <w:rFonts w:ascii="Arial" w:hAnsi="Arial" w:cs="Arial"/>
          <w:sz w:val="20"/>
          <w:szCs w:val="20"/>
        </w:rPr>
      </w:pPr>
    </w:p>
    <w:p w14:paraId="6DAEF5C5" w14:textId="77777777" w:rsidR="001E2216" w:rsidRPr="00A97B82" w:rsidRDefault="001E2216" w:rsidP="00DD0E0C">
      <w:pPr>
        <w:tabs>
          <w:tab w:val="num" w:pos="540"/>
        </w:tabs>
        <w:rPr>
          <w:rFonts w:ascii="Arial" w:hAnsi="Arial" w:cs="Arial"/>
          <w:sz w:val="20"/>
          <w:szCs w:val="20"/>
        </w:rPr>
      </w:pPr>
      <w:r w:rsidRPr="00A97B82">
        <w:rPr>
          <w:rFonts w:ascii="Arial" w:hAnsi="Arial" w:cs="Arial"/>
          <w:sz w:val="20"/>
          <w:szCs w:val="20"/>
        </w:rPr>
        <w:t>Le CPE doit tenir une fiche d’administration des médicaments pour chaque enfant qu’il reçoit.</w:t>
      </w:r>
    </w:p>
    <w:p w14:paraId="6C176B6B" w14:textId="77777777" w:rsidR="001E2216" w:rsidRPr="00A97B82" w:rsidRDefault="001E2216" w:rsidP="00DD0E0C">
      <w:pPr>
        <w:tabs>
          <w:tab w:val="num" w:pos="540"/>
        </w:tabs>
        <w:rPr>
          <w:rFonts w:ascii="Arial" w:hAnsi="Arial" w:cs="Arial"/>
          <w:b/>
          <w:sz w:val="20"/>
          <w:szCs w:val="20"/>
        </w:rPr>
      </w:pPr>
      <w:r w:rsidRPr="00A97B82">
        <w:rPr>
          <w:rFonts w:ascii="Arial" w:hAnsi="Arial" w:cs="Arial"/>
          <w:sz w:val="20"/>
          <w:szCs w:val="20"/>
        </w:rPr>
        <w:lastRenderedPageBreak/>
        <w:t xml:space="preserve">Cette fiche d’administration des médicaments doit contenir le nom de l’enfant, le nom du parent, le nom du médicament dont le parent autorise l’administration, ainsi que la date et l’heure </w:t>
      </w:r>
      <w:r w:rsidR="0058132B" w:rsidRPr="00A97B82">
        <w:rPr>
          <w:rFonts w:ascii="Arial" w:hAnsi="Arial" w:cs="Arial"/>
          <w:sz w:val="20"/>
          <w:szCs w:val="20"/>
        </w:rPr>
        <w:t>de son administration à l’enfant</w:t>
      </w:r>
      <w:r w:rsidRPr="00A97B82">
        <w:rPr>
          <w:rFonts w:ascii="Arial" w:hAnsi="Arial" w:cs="Arial"/>
          <w:sz w:val="20"/>
          <w:szCs w:val="20"/>
        </w:rPr>
        <w:t>, la dose administrée, le nom de la personne qui l’a administré ain</w:t>
      </w:r>
      <w:r w:rsidR="0058132B" w:rsidRPr="00A97B82">
        <w:rPr>
          <w:rFonts w:ascii="Arial" w:hAnsi="Arial" w:cs="Arial"/>
          <w:sz w:val="20"/>
          <w:szCs w:val="20"/>
        </w:rPr>
        <w:t>si que s</w:t>
      </w:r>
      <w:r w:rsidRPr="00A97B82">
        <w:rPr>
          <w:rFonts w:ascii="Arial" w:hAnsi="Arial" w:cs="Arial"/>
          <w:sz w:val="20"/>
          <w:szCs w:val="20"/>
        </w:rPr>
        <w:t xml:space="preserve">a signature. </w:t>
      </w:r>
      <w:r w:rsidRPr="00A97B82">
        <w:rPr>
          <w:rFonts w:ascii="Arial" w:hAnsi="Arial" w:cs="Arial"/>
          <w:b/>
          <w:sz w:val="20"/>
          <w:szCs w:val="20"/>
        </w:rPr>
        <w:t>(Art.121.2)</w:t>
      </w:r>
    </w:p>
    <w:p w14:paraId="5980D497" w14:textId="77777777" w:rsidR="00B24CDA" w:rsidRDefault="00B24CDA" w:rsidP="00DD0E0C">
      <w:pPr>
        <w:tabs>
          <w:tab w:val="num" w:pos="540"/>
        </w:tabs>
        <w:rPr>
          <w:rFonts w:ascii="Arial" w:hAnsi="Arial" w:cs="Arial"/>
          <w:b/>
          <w:sz w:val="20"/>
          <w:szCs w:val="20"/>
        </w:rPr>
      </w:pPr>
    </w:p>
    <w:p w14:paraId="3E689446" w14:textId="77777777" w:rsidR="00372B0C" w:rsidRPr="00487465" w:rsidRDefault="00372B0C" w:rsidP="00F125B5">
      <w:pPr>
        <w:pStyle w:val="Titre3"/>
      </w:pPr>
      <w:bookmarkStart w:id="48" w:name="_Toc212219686"/>
      <w:r w:rsidRPr="00487465">
        <w:t>S</w:t>
      </w:r>
      <w:r w:rsidR="0017756E" w:rsidRPr="00487465">
        <w:t>écurité</w:t>
      </w:r>
      <w:bookmarkEnd w:id="48"/>
    </w:p>
    <w:p w14:paraId="4D0D1F17" w14:textId="77777777" w:rsidR="00372B0C" w:rsidRPr="00487465" w:rsidRDefault="00372B0C">
      <w:pPr>
        <w:rPr>
          <w:rFonts w:ascii="Arial" w:hAnsi="Arial" w:cs="Arial"/>
          <w:b/>
          <w:bCs/>
          <w:sz w:val="20"/>
          <w:szCs w:val="20"/>
        </w:rPr>
      </w:pPr>
    </w:p>
    <w:p w14:paraId="0B6E9125" w14:textId="77777777" w:rsidR="00372B0C" w:rsidRPr="00487465" w:rsidRDefault="00372B0C">
      <w:pPr>
        <w:pStyle w:val="Corpsdetexte3"/>
      </w:pPr>
      <w:r w:rsidRPr="00487465">
        <w:t>IL NE FAUT JAMAIS LAISSER DE MÉDICAMENT DANS LE SAC DE L’ENFANT.</w:t>
      </w:r>
    </w:p>
    <w:p w14:paraId="2BC2FF7A" w14:textId="77777777" w:rsidR="00372B0C" w:rsidRPr="00487465" w:rsidRDefault="00372B0C">
      <w:pPr>
        <w:jc w:val="both"/>
        <w:rPr>
          <w:rFonts w:ascii="Arial" w:hAnsi="Arial" w:cs="Arial"/>
          <w:b/>
          <w:bCs/>
          <w:sz w:val="20"/>
        </w:rPr>
      </w:pPr>
    </w:p>
    <w:p w14:paraId="72CFA649" w14:textId="77777777" w:rsidR="00372B0C" w:rsidRPr="00487465" w:rsidRDefault="00372B0C">
      <w:pPr>
        <w:pStyle w:val="Corpsdetexte"/>
      </w:pPr>
      <w:r w:rsidRPr="00487465">
        <w:t xml:space="preserve">Tout médicament apporté au </w:t>
      </w:r>
      <w:r w:rsidR="00A27FB2">
        <w:t>CPE</w:t>
      </w:r>
      <w:r w:rsidRPr="00487465">
        <w:t xml:space="preserve"> doit être rangé en sécurité sous clé, en pharmacie ou au réfrigérateur selon le mode inscrit au contenant.</w:t>
      </w:r>
    </w:p>
    <w:p w14:paraId="232B3CDA" w14:textId="77777777" w:rsidR="0017756E" w:rsidRPr="00487465" w:rsidRDefault="0017756E">
      <w:pPr>
        <w:jc w:val="both"/>
        <w:rPr>
          <w:rFonts w:ascii="Arial" w:hAnsi="Arial" w:cs="Arial"/>
          <w:b/>
          <w:bCs/>
          <w:sz w:val="20"/>
        </w:rPr>
      </w:pPr>
    </w:p>
    <w:p w14:paraId="4CCA3443" w14:textId="783AF180" w:rsidR="00372B0C" w:rsidRPr="00487465" w:rsidRDefault="00372B0C" w:rsidP="00F125B5">
      <w:pPr>
        <w:pStyle w:val="Titre3"/>
      </w:pPr>
      <w:bookmarkStart w:id="49" w:name="_Toc212219687"/>
      <w:r w:rsidRPr="00487465">
        <w:t>Visites de personnes</w:t>
      </w:r>
      <w:r w:rsidR="000910F5">
        <w:t>-</w:t>
      </w:r>
      <w:r w:rsidRPr="00487465">
        <w:t>ressources</w:t>
      </w:r>
      <w:bookmarkEnd w:id="49"/>
    </w:p>
    <w:p w14:paraId="0443C99B" w14:textId="77777777" w:rsidR="00372B0C" w:rsidRPr="00487465" w:rsidRDefault="00372B0C">
      <w:pPr>
        <w:jc w:val="both"/>
        <w:rPr>
          <w:rFonts w:ascii="Arial" w:hAnsi="Arial" w:cs="Arial"/>
          <w:b/>
          <w:bCs/>
          <w:sz w:val="20"/>
        </w:rPr>
      </w:pPr>
    </w:p>
    <w:p w14:paraId="3799FBED" w14:textId="06F3CF69" w:rsidR="00372B0C" w:rsidRPr="00487465" w:rsidRDefault="00372B0C">
      <w:pPr>
        <w:pStyle w:val="Corpsdetexte"/>
      </w:pPr>
      <w:r w:rsidRPr="00487465">
        <w:t>Pour assurer une meilleure qualité de nos services, des visites, sur demande, des personnes</w:t>
      </w:r>
      <w:r w:rsidR="000910F5">
        <w:t>-</w:t>
      </w:r>
      <w:r w:rsidRPr="00487465">
        <w:t xml:space="preserve">ressources du CLSC sont organisées (par exemple : infirmière, </w:t>
      </w:r>
      <w:r w:rsidR="00487465" w:rsidRPr="00487465">
        <w:t>psychoéducatrice</w:t>
      </w:r>
      <w:r w:rsidRPr="00487465">
        <w:t xml:space="preserve">, </w:t>
      </w:r>
      <w:r w:rsidR="009427E2" w:rsidRPr="00487465">
        <w:t>orthophoniste</w:t>
      </w:r>
      <w:r w:rsidR="000910F5">
        <w:t>,</w:t>
      </w:r>
      <w:r w:rsidR="009427E2" w:rsidRPr="00487465">
        <w:t xml:space="preserve"> etc.</w:t>
      </w:r>
      <w:r w:rsidRPr="00487465">
        <w:t>…).</w:t>
      </w:r>
    </w:p>
    <w:p w14:paraId="29628AEA" w14:textId="77777777" w:rsidR="00372B0C" w:rsidRPr="00487465" w:rsidRDefault="00372B0C">
      <w:pPr>
        <w:jc w:val="both"/>
        <w:rPr>
          <w:rFonts w:ascii="Arial" w:hAnsi="Arial" w:cs="Arial"/>
          <w:sz w:val="20"/>
        </w:rPr>
      </w:pPr>
    </w:p>
    <w:p w14:paraId="4478085A" w14:textId="77777777" w:rsidR="00372B0C" w:rsidRPr="00487465" w:rsidRDefault="00372B0C" w:rsidP="00F125B5">
      <w:pPr>
        <w:pStyle w:val="Titre3"/>
      </w:pPr>
      <w:bookmarkStart w:id="50" w:name="_Toc212219688"/>
      <w:r w:rsidRPr="00487465">
        <w:t>Jouets</w:t>
      </w:r>
      <w:bookmarkEnd w:id="50"/>
    </w:p>
    <w:p w14:paraId="4BE53A43" w14:textId="77777777" w:rsidR="00372B0C" w:rsidRPr="00487465" w:rsidRDefault="00372B0C">
      <w:pPr>
        <w:jc w:val="both"/>
        <w:rPr>
          <w:rFonts w:ascii="Arial" w:hAnsi="Arial" w:cs="Arial"/>
          <w:b/>
          <w:bCs/>
          <w:sz w:val="20"/>
        </w:rPr>
      </w:pPr>
    </w:p>
    <w:p w14:paraId="33F906D0" w14:textId="77777777" w:rsidR="00372B0C" w:rsidRPr="00487465" w:rsidRDefault="00372B0C">
      <w:pPr>
        <w:pStyle w:val="Corpsdetexte"/>
      </w:pPr>
      <w:r w:rsidRPr="00487465">
        <w:t xml:space="preserve">Le nettoyage et la désinfection </w:t>
      </w:r>
      <w:r w:rsidR="00AC1DC2" w:rsidRPr="00487465">
        <w:t xml:space="preserve">des jouets que nous effectuons </w:t>
      </w:r>
      <w:r w:rsidRPr="00487465">
        <w:t>périodique</w:t>
      </w:r>
      <w:r w:rsidR="00AC1DC2" w:rsidRPr="00487465">
        <w:t>ment</w:t>
      </w:r>
      <w:r w:rsidRPr="00487465">
        <w:t xml:space="preserve"> permettent de briser le cycle des infections.</w:t>
      </w:r>
    </w:p>
    <w:p w14:paraId="738737AB" w14:textId="77777777" w:rsidR="00372B0C" w:rsidRPr="00487465" w:rsidRDefault="00372B0C">
      <w:pPr>
        <w:jc w:val="both"/>
        <w:rPr>
          <w:rFonts w:ascii="Arial" w:hAnsi="Arial" w:cs="Arial"/>
          <w:sz w:val="20"/>
        </w:rPr>
      </w:pPr>
    </w:p>
    <w:p w14:paraId="256FA0B8" w14:textId="77777777" w:rsidR="00372B0C" w:rsidRPr="00487465" w:rsidRDefault="004E140A" w:rsidP="00F125B5">
      <w:pPr>
        <w:pStyle w:val="Titre3"/>
      </w:pPr>
      <w:bookmarkStart w:id="51" w:name="_Toc212219689"/>
      <w:r>
        <w:t>Interactions parents-employé</w:t>
      </w:r>
      <w:r w:rsidR="00372B0C" w:rsidRPr="00487465">
        <w:t>s</w:t>
      </w:r>
      <w:bookmarkEnd w:id="51"/>
    </w:p>
    <w:p w14:paraId="46758796" w14:textId="77777777" w:rsidR="00372B0C" w:rsidRPr="00487465" w:rsidRDefault="00372B0C">
      <w:pPr>
        <w:jc w:val="both"/>
        <w:rPr>
          <w:rFonts w:ascii="Arial" w:hAnsi="Arial" w:cs="Arial"/>
          <w:b/>
          <w:bCs/>
          <w:sz w:val="20"/>
        </w:rPr>
      </w:pPr>
    </w:p>
    <w:p w14:paraId="25DF700B" w14:textId="77777777" w:rsidR="00372B0C" w:rsidRPr="00487465" w:rsidRDefault="00372B0C">
      <w:pPr>
        <w:pStyle w:val="Corpsdetexte"/>
      </w:pPr>
      <w:r w:rsidRPr="00487465">
        <w:t>Pour maintenir un climat de travail harmonieux, les parents et le personnel du service de garde doivent mutuellement faire preuve de respect dans leurs échanges.</w:t>
      </w:r>
    </w:p>
    <w:p w14:paraId="07DA14B7" w14:textId="77777777" w:rsidR="0017756E" w:rsidRPr="00487465" w:rsidRDefault="0017756E" w:rsidP="0017756E"/>
    <w:p w14:paraId="5459653B" w14:textId="77777777" w:rsidR="00372B0C" w:rsidRPr="00487465" w:rsidRDefault="00372B0C" w:rsidP="00F125B5">
      <w:pPr>
        <w:pStyle w:val="Titre3"/>
      </w:pPr>
      <w:bookmarkStart w:id="52" w:name="_Toc212219690"/>
      <w:r w:rsidRPr="00487465">
        <w:t>Visite des parents</w:t>
      </w:r>
      <w:bookmarkEnd w:id="52"/>
    </w:p>
    <w:p w14:paraId="048D5D7B" w14:textId="77777777" w:rsidR="00372B0C" w:rsidRPr="00487465" w:rsidRDefault="00372B0C">
      <w:pPr>
        <w:jc w:val="both"/>
        <w:rPr>
          <w:rFonts w:ascii="Arial" w:hAnsi="Arial" w:cs="Arial"/>
          <w:b/>
          <w:bCs/>
          <w:sz w:val="20"/>
        </w:rPr>
      </w:pPr>
    </w:p>
    <w:p w14:paraId="3E47F161" w14:textId="77777777" w:rsidR="00C07E91" w:rsidRPr="00487465" w:rsidRDefault="00372B0C" w:rsidP="00792012">
      <w:pPr>
        <w:pStyle w:val="Corpsdetexte"/>
      </w:pPr>
      <w:r w:rsidRPr="00487465">
        <w:t>Les parents sont les bienvenus au service de garde en tout temps, à l’occasion des fêtes et des sorties, mais en aucun temps, ils ne doivent perturber les activi</w:t>
      </w:r>
      <w:r w:rsidR="00792012" w:rsidRPr="00487465">
        <w:t>tés du personnel et des enfants</w:t>
      </w:r>
    </w:p>
    <w:p w14:paraId="6903EAD5" w14:textId="77777777" w:rsidR="0017756E" w:rsidRPr="00487465" w:rsidRDefault="0017756E" w:rsidP="00792012">
      <w:pPr>
        <w:pStyle w:val="Corpsdetexte"/>
      </w:pPr>
    </w:p>
    <w:p w14:paraId="5654C9FD" w14:textId="77777777" w:rsidR="00372B0C" w:rsidRPr="00487465" w:rsidRDefault="00372B0C" w:rsidP="00F125B5">
      <w:pPr>
        <w:pStyle w:val="Titre3"/>
      </w:pPr>
      <w:bookmarkStart w:id="53" w:name="_Toc212219691"/>
      <w:r w:rsidRPr="00487465">
        <w:t>Administration</w:t>
      </w:r>
      <w:bookmarkEnd w:id="53"/>
    </w:p>
    <w:p w14:paraId="0DD5DC3C" w14:textId="77777777" w:rsidR="00372B0C" w:rsidRPr="00487465" w:rsidRDefault="00372B0C">
      <w:pPr>
        <w:jc w:val="both"/>
        <w:rPr>
          <w:rFonts w:ascii="Arial" w:hAnsi="Arial" w:cs="Arial"/>
          <w:b/>
          <w:bCs/>
          <w:sz w:val="20"/>
        </w:rPr>
      </w:pPr>
    </w:p>
    <w:p w14:paraId="606E9DCC" w14:textId="10761EFE" w:rsidR="00372B0C" w:rsidRPr="00487465" w:rsidRDefault="00372B0C">
      <w:pPr>
        <w:pStyle w:val="Corpsdetexte"/>
      </w:pPr>
      <w:r w:rsidRPr="00487465">
        <w:t xml:space="preserve">Les parents doivent s’adresser à la direction pour toutes les démarches administratives (frais de garde, changement de statut, départ du service de garde, </w:t>
      </w:r>
      <w:r w:rsidR="009427E2" w:rsidRPr="00487465">
        <w:t>etc.</w:t>
      </w:r>
      <w:r w:rsidRPr="00487465">
        <w:t xml:space="preserve">…) </w:t>
      </w:r>
      <w:r w:rsidR="000910F5">
        <w:t>O</w:t>
      </w:r>
      <w:r w:rsidRPr="00487465">
        <w:t>u pour tout commentaire ou insatisfaction à formuler quant au fonctionnement du service de garde.</w:t>
      </w:r>
    </w:p>
    <w:p w14:paraId="0EA87733" w14:textId="77777777" w:rsidR="004E140A" w:rsidRDefault="004E140A" w:rsidP="00C07E91">
      <w:pPr>
        <w:pStyle w:val="Titre1"/>
        <w:rPr>
          <w:szCs w:val="28"/>
        </w:rPr>
      </w:pPr>
    </w:p>
    <w:p w14:paraId="6FF19C11" w14:textId="77777777" w:rsidR="00372B0C" w:rsidRPr="00F125B5" w:rsidRDefault="00372B0C" w:rsidP="00F125B5">
      <w:pPr>
        <w:pStyle w:val="Titre2"/>
      </w:pPr>
      <w:bookmarkStart w:id="54" w:name="_Toc212219692"/>
      <w:r w:rsidRPr="00F125B5">
        <w:t>Traitement des plaintes</w:t>
      </w:r>
      <w:bookmarkEnd w:id="54"/>
    </w:p>
    <w:p w14:paraId="22FD2F64" w14:textId="77777777" w:rsidR="000961F2" w:rsidRPr="00487465" w:rsidRDefault="000961F2" w:rsidP="00F125B5">
      <w:pPr>
        <w:pStyle w:val="Titre3"/>
      </w:pPr>
    </w:p>
    <w:p w14:paraId="660FC281" w14:textId="77777777" w:rsidR="00372B0C" w:rsidRPr="00487465" w:rsidRDefault="00372B0C" w:rsidP="00F125B5">
      <w:pPr>
        <w:pStyle w:val="Titre3"/>
      </w:pPr>
      <w:bookmarkStart w:id="55" w:name="_Toc212219693"/>
      <w:r w:rsidRPr="00487465">
        <w:t>Principes directeurs du traitement des plaintes</w:t>
      </w:r>
      <w:bookmarkEnd w:id="55"/>
    </w:p>
    <w:p w14:paraId="05A5AB07" w14:textId="77777777" w:rsidR="00372B0C" w:rsidRPr="00487465" w:rsidRDefault="00372B0C">
      <w:pPr>
        <w:jc w:val="both"/>
        <w:rPr>
          <w:rFonts w:ascii="Arial" w:hAnsi="Arial" w:cs="Arial"/>
          <w:b/>
          <w:bCs/>
          <w:sz w:val="20"/>
        </w:rPr>
      </w:pPr>
    </w:p>
    <w:p w14:paraId="3F9EEF0E" w14:textId="296C7F4A" w:rsidR="00372B0C" w:rsidRPr="00487465" w:rsidRDefault="00372B0C" w:rsidP="00D11476">
      <w:pPr>
        <w:pStyle w:val="Retraitcorpsdetexte3"/>
        <w:ind w:left="0"/>
      </w:pPr>
      <w:r w:rsidRPr="00487465">
        <w:t>Le CPE K</w:t>
      </w:r>
      <w:r w:rsidR="0090200C">
        <w:t>I-RI INC.</w:t>
      </w:r>
      <w:r w:rsidRPr="00487465">
        <w:t xml:space="preserve"> recueille toute plainte provenant de toute personne concernant un membre du personnel du </w:t>
      </w:r>
      <w:r w:rsidR="00A27FB2">
        <w:t>CPE</w:t>
      </w:r>
      <w:r w:rsidRPr="00487465">
        <w:t xml:space="preserve"> ou toute personne agissant pour le CPE K</w:t>
      </w:r>
      <w:r w:rsidR="0090200C">
        <w:t>I-RI INC</w:t>
      </w:r>
      <w:r w:rsidRPr="00487465">
        <w:t>.</w:t>
      </w:r>
    </w:p>
    <w:p w14:paraId="4F45B8D0" w14:textId="77777777" w:rsidR="00372B0C" w:rsidRPr="00487465" w:rsidRDefault="00372B0C">
      <w:pPr>
        <w:ind w:left="1065"/>
        <w:jc w:val="both"/>
        <w:rPr>
          <w:rFonts w:ascii="Arial" w:hAnsi="Arial" w:cs="Arial"/>
          <w:sz w:val="20"/>
        </w:rPr>
      </w:pPr>
    </w:p>
    <w:p w14:paraId="40CFDD67" w14:textId="5FF4F2FF" w:rsidR="00372B0C" w:rsidRPr="00487465" w:rsidRDefault="00372B0C" w:rsidP="00D11476">
      <w:pPr>
        <w:pStyle w:val="Titre4"/>
        <w:ind w:left="0"/>
        <w:rPr>
          <w:b w:val="0"/>
          <w:bCs w:val="0"/>
        </w:rPr>
      </w:pPr>
      <w:r w:rsidRPr="00487465">
        <w:rPr>
          <w:b w:val="0"/>
          <w:bCs w:val="0"/>
        </w:rPr>
        <w:t>Toute personne peut porter plainte au CPE K</w:t>
      </w:r>
      <w:r w:rsidR="0090200C">
        <w:rPr>
          <w:b w:val="0"/>
          <w:bCs w:val="0"/>
        </w:rPr>
        <w:t>I-RI INC.</w:t>
      </w:r>
      <w:r w:rsidRPr="00487465">
        <w:rPr>
          <w:b w:val="0"/>
          <w:bCs w:val="0"/>
        </w:rPr>
        <w:t> :</w:t>
      </w:r>
    </w:p>
    <w:p w14:paraId="016D8A18" w14:textId="77777777" w:rsidR="00372B0C" w:rsidRPr="00487465" w:rsidRDefault="00372B0C">
      <w:pPr>
        <w:ind w:left="1065"/>
        <w:jc w:val="both"/>
        <w:rPr>
          <w:rFonts w:ascii="Arial" w:hAnsi="Arial" w:cs="Arial"/>
          <w:b/>
          <w:bCs/>
          <w:sz w:val="20"/>
        </w:rPr>
      </w:pPr>
    </w:p>
    <w:p w14:paraId="62576DBE" w14:textId="23C1F517" w:rsidR="005B6D4B" w:rsidRPr="00487465" w:rsidRDefault="00D11476" w:rsidP="00D11476">
      <w:pPr>
        <w:numPr>
          <w:ilvl w:val="0"/>
          <w:numId w:val="38"/>
        </w:numPr>
        <w:jc w:val="both"/>
        <w:rPr>
          <w:rFonts w:ascii="Arial" w:hAnsi="Arial" w:cs="Arial"/>
          <w:sz w:val="20"/>
        </w:rPr>
      </w:pPr>
      <w:r>
        <w:rPr>
          <w:rFonts w:ascii="Arial" w:hAnsi="Arial" w:cs="Arial"/>
          <w:sz w:val="20"/>
        </w:rPr>
        <w:t>L</w:t>
      </w:r>
      <w:r w:rsidR="009427E2" w:rsidRPr="00487465">
        <w:rPr>
          <w:rFonts w:ascii="Arial" w:hAnsi="Arial" w:cs="Arial"/>
          <w:sz w:val="20"/>
        </w:rPr>
        <w:t>orsqu’elle</w:t>
      </w:r>
      <w:r w:rsidR="00372B0C" w:rsidRPr="00487465">
        <w:rPr>
          <w:rFonts w:ascii="Arial" w:hAnsi="Arial" w:cs="Arial"/>
          <w:sz w:val="20"/>
        </w:rPr>
        <w:t xml:space="preserve"> a des raisons de croire qu’un membre du personnel du </w:t>
      </w:r>
      <w:r w:rsidR="00A27FB2">
        <w:rPr>
          <w:rFonts w:ascii="Arial" w:hAnsi="Arial" w:cs="Arial"/>
          <w:sz w:val="20"/>
        </w:rPr>
        <w:t>CPE</w:t>
      </w:r>
      <w:r w:rsidR="00372B0C" w:rsidRPr="00487465">
        <w:rPr>
          <w:rFonts w:ascii="Arial" w:hAnsi="Arial" w:cs="Arial"/>
          <w:sz w:val="20"/>
        </w:rPr>
        <w:t xml:space="preserve"> ou une personne agissant pour le CPE K</w:t>
      </w:r>
      <w:r w:rsidR="0090200C">
        <w:rPr>
          <w:rFonts w:ascii="Arial" w:hAnsi="Arial" w:cs="Arial"/>
          <w:sz w:val="20"/>
        </w:rPr>
        <w:t>I-RI INC.</w:t>
      </w:r>
      <w:r w:rsidR="00372B0C" w:rsidRPr="00487465">
        <w:rPr>
          <w:rFonts w:ascii="Arial" w:hAnsi="Arial" w:cs="Arial"/>
          <w:sz w:val="20"/>
        </w:rPr>
        <w:t xml:space="preserve"> manque à une obligation ou à un devoir imposé par la Loi ou le Règlement</w:t>
      </w:r>
      <w:r w:rsidR="00780DCC" w:rsidRPr="00487465">
        <w:rPr>
          <w:rFonts w:ascii="Arial" w:hAnsi="Arial" w:cs="Arial"/>
          <w:sz w:val="20"/>
        </w:rPr>
        <w:t>;</w:t>
      </w:r>
      <w:r w:rsidR="00372B0C" w:rsidRPr="00487465">
        <w:rPr>
          <w:rFonts w:ascii="Arial" w:hAnsi="Arial" w:cs="Arial"/>
          <w:sz w:val="20"/>
        </w:rPr>
        <w:t xml:space="preserve"> </w:t>
      </w:r>
    </w:p>
    <w:p w14:paraId="4F1A069D" w14:textId="77777777" w:rsidR="00372B0C" w:rsidRPr="00487465" w:rsidRDefault="00D11476" w:rsidP="00D11476">
      <w:pPr>
        <w:numPr>
          <w:ilvl w:val="0"/>
          <w:numId w:val="38"/>
        </w:numPr>
        <w:jc w:val="both"/>
        <w:rPr>
          <w:rFonts w:ascii="Arial" w:hAnsi="Arial" w:cs="Arial"/>
          <w:sz w:val="20"/>
        </w:rPr>
      </w:pPr>
      <w:r>
        <w:rPr>
          <w:rFonts w:ascii="Arial" w:hAnsi="Arial" w:cs="Arial"/>
          <w:sz w:val="20"/>
        </w:rPr>
        <w:t>O</w:t>
      </w:r>
      <w:r w:rsidR="00372B0C" w:rsidRPr="00487465">
        <w:rPr>
          <w:rFonts w:ascii="Arial" w:hAnsi="Arial" w:cs="Arial"/>
          <w:sz w:val="20"/>
        </w:rPr>
        <w:t>u si elle constate un fait ou une situation qui menace la santé, la sécurité ou le bien-être des enfants qui y sont reçus.</w:t>
      </w:r>
    </w:p>
    <w:p w14:paraId="347C8C41" w14:textId="77777777" w:rsidR="00372B0C" w:rsidRPr="00487465" w:rsidRDefault="00372B0C">
      <w:pPr>
        <w:ind w:left="540"/>
        <w:jc w:val="both"/>
        <w:rPr>
          <w:rFonts w:ascii="Arial" w:hAnsi="Arial" w:cs="Arial"/>
          <w:sz w:val="20"/>
        </w:rPr>
      </w:pPr>
    </w:p>
    <w:p w14:paraId="291D5D93" w14:textId="6622A601" w:rsidR="00372B0C" w:rsidRPr="00487465" w:rsidRDefault="00372B0C" w:rsidP="00D11476">
      <w:pPr>
        <w:jc w:val="both"/>
        <w:rPr>
          <w:rFonts w:ascii="Arial" w:hAnsi="Arial" w:cs="Arial"/>
          <w:sz w:val="20"/>
        </w:rPr>
      </w:pPr>
      <w:r w:rsidRPr="00487465">
        <w:rPr>
          <w:rFonts w:ascii="Arial" w:hAnsi="Arial" w:cs="Arial"/>
          <w:sz w:val="20"/>
        </w:rPr>
        <w:t xml:space="preserve">Toute personne peut porter plainte au </w:t>
      </w:r>
      <w:r w:rsidR="0090200C" w:rsidRPr="00487465">
        <w:rPr>
          <w:rFonts w:ascii="Arial" w:hAnsi="Arial" w:cs="Arial"/>
          <w:sz w:val="20"/>
        </w:rPr>
        <w:t>ministère</w:t>
      </w:r>
      <w:r w:rsidRPr="00487465">
        <w:rPr>
          <w:rFonts w:ascii="Arial" w:hAnsi="Arial" w:cs="Arial"/>
          <w:sz w:val="20"/>
        </w:rPr>
        <w:t xml:space="preserve"> de</w:t>
      </w:r>
      <w:r w:rsidR="00DD479F" w:rsidRPr="00487465">
        <w:rPr>
          <w:rFonts w:ascii="Arial" w:hAnsi="Arial" w:cs="Arial"/>
          <w:sz w:val="20"/>
        </w:rPr>
        <w:t xml:space="preserve"> la Famille </w:t>
      </w:r>
      <w:r w:rsidRPr="00487465">
        <w:rPr>
          <w:rFonts w:ascii="Arial" w:hAnsi="Arial" w:cs="Arial"/>
          <w:sz w:val="20"/>
        </w:rPr>
        <w:t>:</w:t>
      </w:r>
    </w:p>
    <w:p w14:paraId="669BA093" w14:textId="77777777" w:rsidR="00372B0C" w:rsidRPr="00487465" w:rsidRDefault="00372B0C">
      <w:pPr>
        <w:ind w:left="1065"/>
        <w:jc w:val="both"/>
        <w:rPr>
          <w:rFonts w:ascii="Arial" w:hAnsi="Arial" w:cs="Arial"/>
          <w:sz w:val="20"/>
        </w:rPr>
      </w:pPr>
    </w:p>
    <w:p w14:paraId="7B6C0EE0" w14:textId="77777777" w:rsidR="00372B0C" w:rsidRPr="00487465" w:rsidRDefault="00D11476" w:rsidP="00D11476">
      <w:pPr>
        <w:numPr>
          <w:ilvl w:val="0"/>
          <w:numId w:val="39"/>
        </w:numPr>
        <w:jc w:val="both"/>
        <w:rPr>
          <w:rFonts w:ascii="Arial" w:hAnsi="Arial" w:cs="Arial"/>
          <w:sz w:val="20"/>
        </w:rPr>
      </w:pPr>
      <w:r>
        <w:rPr>
          <w:rFonts w:ascii="Arial" w:hAnsi="Arial" w:cs="Arial"/>
          <w:sz w:val="20"/>
        </w:rPr>
        <w:lastRenderedPageBreak/>
        <w:t>L</w:t>
      </w:r>
      <w:r w:rsidR="00372B0C" w:rsidRPr="00487465">
        <w:rPr>
          <w:rFonts w:ascii="Arial" w:hAnsi="Arial" w:cs="Arial"/>
          <w:sz w:val="20"/>
        </w:rPr>
        <w:t xml:space="preserve">orsqu’elle a des raisons de croire que le centre de la petite enfance Ki-Ri manque à ses obligations ou à un devoir imposé par la Loi sur les </w:t>
      </w:r>
      <w:r w:rsidR="009427E2" w:rsidRPr="00487465">
        <w:rPr>
          <w:rFonts w:ascii="Arial" w:hAnsi="Arial" w:cs="Arial"/>
          <w:sz w:val="20"/>
        </w:rPr>
        <w:t>services de garde éducatifs à l’enfance.</w:t>
      </w:r>
    </w:p>
    <w:p w14:paraId="7B83A1A8" w14:textId="77777777" w:rsidR="000961F2" w:rsidRPr="00487465" w:rsidRDefault="000961F2" w:rsidP="000961F2">
      <w:pPr>
        <w:ind w:left="541"/>
        <w:jc w:val="both"/>
        <w:rPr>
          <w:rFonts w:ascii="Arial" w:hAnsi="Arial" w:cs="Arial"/>
          <w:sz w:val="20"/>
        </w:rPr>
      </w:pPr>
    </w:p>
    <w:p w14:paraId="03DD94A9" w14:textId="77777777" w:rsidR="00372B0C" w:rsidRPr="00487465" w:rsidRDefault="00372B0C" w:rsidP="00F125B5">
      <w:pPr>
        <w:pStyle w:val="Titre3"/>
      </w:pPr>
      <w:bookmarkStart w:id="56" w:name="_Toc212219694"/>
      <w:r w:rsidRPr="00487465">
        <w:t>Personne</w:t>
      </w:r>
      <w:r w:rsidR="005B6D4B" w:rsidRPr="00487465">
        <w:t>s</w:t>
      </w:r>
      <w:r w:rsidRPr="00487465">
        <w:t xml:space="preserve"> désignée</w:t>
      </w:r>
      <w:r w:rsidR="005B6D4B" w:rsidRPr="00487465">
        <w:t>s</w:t>
      </w:r>
      <w:r w:rsidRPr="00487465">
        <w:t xml:space="preserve"> pour recevoir les plaintes</w:t>
      </w:r>
      <w:bookmarkEnd w:id="56"/>
    </w:p>
    <w:p w14:paraId="669CB6CA" w14:textId="77777777" w:rsidR="00372B0C" w:rsidRPr="00487465" w:rsidRDefault="00372B0C">
      <w:pPr>
        <w:ind w:left="360"/>
        <w:jc w:val="both"/>
        <w:rPr>
          <w:rFonts w:ascii="Arial" w:hAnsi="Arial" w:cs="Arial"/>
          <w:b/>
          <w:bCs/>
          <w:sz w:val="20"/>
        </w:rPr>
      </w:pPr>
    </w:p>
    <w:p w14:paraId="251D4158" w14:textId="09952F3C" w:rsidR="00372B0C" w:rsidRPr="00487465" w:rsidRDefault="00372B0C" w:rsidP="00D11476">
      <w:pPr>
        <w:pStyle w:val="Retraitcorpsdetexte3"/>
        <w:ind w:left="0"/>
      </w:pPr>
      <w:r w:rsidRPr="00487465">
        <w:t>Le CPE K</w:t>
      </w:r>
      <w:r w:rsidR="0090200C">
        <w:t>I-RI INC.</w:t>
      </w:r>
      <w:r w:rsidRPr="00487465">
        <w:t xml:space="preserve"> assure la disponibilité d’un service de traitement des plaintes durant ses</w:t>
      </w:r>
      <w:r w:rsidR="006C616F" w:rsidRPr="00487465">
        <w:t xml:space="preserve"> heures d’</w:t>
      </w:r>
      <w:r w:rsidR="000910F5">
        <w:t>ouverture</w:t>
      </w:r>
      <w:r w:rsidRPr="00487465">
        <w:t>.  Pour ce faire, le CPE K</w:t>
      </w:r>
      <w:r w:rsidR="0090200C">
        <w:t>I-RI INC.</w:t>
      </w:r>
      <w:r w:rsidRPr="00487465">
        <w:t xml:space="preserve"> désigne la directrice générale pour recevoir et traiter les plaintes.  Il désigne également </w:t>
      </w:r>
      <w:r w:rsidR="00172F7E">
        <w:rPr>
          <w:b/>
        </w:rPr>
        <w:t>la directrice adjointe</w:t>
      </w:r>
      <w:r w:rsidR="006C616F" w:rsidRPr="00487465">
        <w:t xml:space="preserve"> </w:t>
      </w:r>
      <w:r w:rsidRPr="00487465">
        <w:t>au cas où la directrice s’absen</w:t>
      </w:r>
      <w:r w:rsidR="000961F2" w:rsidRPr="00487465">
        <w:t>terait pour plus de 24 heures.</w:t>
      </w:r>
      <w:r w:rsidR="002629BD" w:rsidRPr="00487465">
        <w:t xml:space="preserve"> </w:t>
      </w:r>
    </w:p>
    <w:p w14:paraId="6E609E43" w14:textId="77777777" w:rsidR="004807A4" w:rsidRPr="00487465" w:rsidRDefault="004807A4" w:rsidP="004807A4">
      <w:pPr>
        <w:pStyle w:val="Retraitcorpsdetexte3"/>
        <w:ind w:left="540"/>
        <w:rPr>
          <w:b/>
          <w:color w:val="FF0000"/>
        </w:rPr>
      </w:pPr>
    </w:p>
    <w:p w14:paraId="0BA4739E" w14:textId="77777777" w:rsidR="004807A4" w:rsidRPr="00193044" w:rsidRDefault="004807A4" w:rsidP="00D11476">
      <w:pPr>
        <w:pStyle w:val="Retraitcorpsdetexte3"/>
        <w:ind w:left="0"/>
        <w:rPr>
          <w:b/>
        </w:rPr>
      </w:pPr>
      <w:r w:rsidRPr="00193044">
        <w:rPr>
          <w:b/>
        </w:rPr>
        <w:t xml:space="preserve">Dans le cas où la plainte viserait la direction générale, la plainte doit </w:t>
      </w:r>
      <w:r w:rsidR="0079149A">
        <w:rPr>
          <w:b/>
        </w:rPr>
        <w:t>alors être présentée à la présidente ou à la secrétaire</w:t>
      </w:r>
      <w:r w:rsidRPr="00193044">
        <w:rPr>
          <w:b/>
        </w:rPr>
        <w:t xml:space="preserve"> du conseil d’administration.</w:t>
      </w:r>
    </w:p>
    <w:p w14:paraId="3EF430DE" w14:textId="77777777" w:rsidR="000961F2" w:rsidRPr="00487465" w:rsidRDefault="000961F2">
      <w:pPr>
        <w:pStyle w:val="Retraitcorpsdetexte3"/>
        <w:ind w:left="540"/>
        <w:rPr>
          <w:b/>
          <w:color w:val="FF0000"/>
        </w:rPr>
      </w:pPr>
    </w:p>
    <w:p w14:paraId="39037E87" w14:textId="77777777" w:rsidR="00372B0C" w:rsidRPr="00487465" w:rsidRDefault="00372B0C" w:rsidP="00F125B5">
      <w:pPr>
        <w:pStyle w:val="Titre3"/>
      </w:pPr>
      <w:bookmarkStart w:id="57" w:name="_Toc212219695"/>
      <w:r w:rsidRPr="00487465">
        <w:t>Traitement des plaintes</w:t>
      </w:r>
      <w:bookmarkEnd w:id="57"/>
    </w:p>
    <w:p w14:paraId="5619DEA1" w14:textId="77777777" w:rsidR="00372B0C" w:rsidRPr="00487465" w:rsidRDefault="00372B0C">
      <w:pPr>
        <w:ind w:left="360"/>
        <w:jc w:val="both"/>
        <w:rPr>
          <w:rFonts w:ascii="Arial" w:hAnsi="Arial" w:cs="Arial"/>
          <w:b/>
          <w:bCs/>
          <w:sz w:val="20"/>
        </w:rPr>
      </w:pPr>
    </w:p>
    <w:p w14:paraId="397E9B4F" w14:textId="77777777" w:rsidR="00372B0C" w:rsidRPr="00487465" w:rsidRDefault="00372B0C" w:rsidP="00D11476">
      <w:pPr>
        <w:pStyle w:val="Retraitcorpsdetexte3"/>
        <w:ind w:left="0"/>
      </w:pPr>
      <w:r w:rsidRPr="00487465">
        <w:t>La directrice générale traite toute plainte avec diligence et assure le suivi :</w:t>
      </w:r>
    </w:p>
    <w:p w14:paraId="4918F0DA" w14:textId="77777777" w:rsidR="00372B0C" w:rsidRPr="00487465" w:rsidRDefault="00372B0C">
      <w:pPr>
        <w:ind w:left="1065"/>
        <w:jc w:val="both"/>
        <w:rPr>
          <w:rFonts w:ascii="Arial" w:hAnsi="Arial" w:cs="Arial"/>
          <w:sz w:val="20"/>
        </w:rPr>
      </w:pPr>
    </w:p>
    <w:p w14:paraId="5CDCBC27" w14:textId="77777777" w:rsidR="00372B0C" w:rsidRPr="00487465" w:rsidRDefault="00372B0C" w:rsidP="00D11476">
      <w:pPr>
        <w:jc w:val="both"/>
        <w:rPr>
          <w:rFonts w:ascii="Arial" w:hAnsi="Arial" w:cs="Arial"/>
          <w:sz w:val="20"/>
        </w:rPr>
      </w:pPr>
      <w:r w:rsidRPr="00487465">
        <w:rPr>
          <w:rFonts w:ascii="Arial" w:hAnsi="Arial" w:cs="Arial"/>
          <w:sz w:val="20"/>
        </w:rPr>
        <w:t xml:space="preserve">La directrice générale permet au plaignant d’exposer la nature de sa plainte, fournit les renseignements requis si nécessaire, dirige la personne vers le bon interlocuteur, personne ou organisme, s’il y a lieu, et s’assure du </w:t>
      </w:r>
      <w:r w:rsidR="00487465" w:rsidRPr="00487465">
        <w:rPr>
          <w:rFonts w:ascii="Arial" w:hAnsi="Arial" w:cs="Arial"/>
          <w:sz w:val="20"/>
        </w:rPr>
        <w:t>bien-fondé</w:t>
      </w:r>
      <w:r w:rsidRPr="00487465">
        <w:rPr>
          <w:rFonts w:ascii="Arial" w:hAnsi="Arial" w:cs="Arial"/>
          <w:sz w:val="20"/>
        </w:rPr>
        <w:t xml:space="preserve"> ou non de la plainte des personnes concernées.</w:t>
      </w:r>
    </w:p>
    <w:p w14:paraId="1B2AFFA8" w14:textId="77777777" w:rsidR="000961F2" w:rsidRPr="00487465" w:rsidRDefault="000961F2">
      <w:pPr>
        <w:ind w:left="540"/>
        <w:jc w:val="both"/>
        <w:rPr>
          <w:rFonts w:ascii="Arial" w:hAnsi="Arial" w:cs="Arial"/>
          <w:sz w:val="20"/>
        </w:rPr>
      </w:pPr>
    </w:p>
    <w:p w14:paraId="5B9EA18D" w14:textId="77777777" w:rsidR="00372B0C" w:rsidRPr="00487465" w:rsidRDefault="00372B0C" w:rsidP="00F125B5">
      <w:pPr>
        <w:pStyle w:val="Titre3"/>
      </w:pPr>
      <w:bookmarkStart w:id="58" w:name="_Toc212219696"/>
      <w:r w:rsidRPr="00487465">
        <w:t>Réception de la plainte</w:t>
      </w:r>
      <w:bookmarkEnd w:id="58"/>
    </w:p>
    <w:p w14:paraId="6FA89009" w14:textId="77777777" w:rsidR="00372B0C" w:rsidRPr="00487465" w:rsidRDefault="00372B0C">
      <w:pPr>
        <w:jc w:val="both"/>
        <w:rPr>
          <w:rFonts w:ascii="Arial" w:hAnsi="Arial" w:cs="Arial"/>
          <w:b/>
          <w:bCs/>
          <w:sz w:val="20"/>
        </w:rPr>
      </w:pPr>
    </w:p>
    <w:p w14:paraId="30AAA61A" w14:textId="77777777" w:rsidR="00372B0C" w:rsidRPr="00487465" w:rsidRDefault="00372B0C" w:rsidP="00D11476">
      <w:pPr>
        <w:jc w:val="both"/>
        <w:rPr>
          <w:rFonts w:ascii="Arial" w:hAnsi="Arial" w:cs="Arial"/>
          <w:sz w:val="20"/>
        </w:rPr>
      </w:pPr>
      <w:r w:rsidRPr="00487465">
        <w:rPr>
          <w:rFonts w:ascii="Arial" w:hAnsi="Arial" w:cs="Arial"/>
          <w:sz w:val="20"/>
        </w:rPr>
        <w:t>Un plaignant peut formuler sa plainte verbalement ou par écrit.</w:t>
      </w:r>
    </w:p>
    <w:p w14:paraId="1DB2FE9A" w14:textId="77777777" w:rsidR="00372B0C" w:rsidRPr="00487465" w:rsidRDefault="00372B0C">
      <w:pPr>
        <w:ind w:left="1080"/>
        <w:jc w:val="both"/>
        <w:rPr>
          <w:rFonts w:ascii="Arial" w:hAnsi="Arial" w:cs="Arial"/>
          <w:sz w:val="20"/>
        </w:rPr>
      </w:pPr>
    </w:p>
    <w:p w14:paraId="76DE1489" w14:textId="77777777" w:rsidR="005B6D4B" w:rsidRPr="00487465" w:rsidRDefault="00372B0C" w:rsidP="00D11476">
      <w:pPr>
        <w:jc w:val="both"/>
        <w:rPr>
          <w:rFonts w:ascii="Arial" w:hAnsi="Arial" w:cs="Arial"/>
          <w:sz w:val="20"/>
        </w:rPr>
      </w:pPr>
      <w:r w:rsidRPr="00487465">
        <w:rPr>
          <w:rFonts w:ascii="Arial" w:hAnsi="Arial" w:cs="Arial"/>
          <w:sz w:val="20"/>
        </w:rPr>
        <w:t xml:space="preserve">Le plaignant n’est pas tenu de s’identifier.  La directrice générale, tout en l’assurant que ce renseignement demeurera confidentiel, l’invite cependant à s’identifier, car il pourra s’avérer utile de communiquer avec lui pour clarifier certains renseignements en cours du traitement de la plainte.  </w:t>
      </w:r>
    </w:p>
    <w:p w14:paraId="40C6CD9F" w14:textId="77777777" w:rsidR="005B6D4B" w:rsidRPr="00487465" w:rsidRDefault="005B6D4B">
      <w:pPr>
        <w:ind w:left="1080"/>
        <w:jc w:val="both"/>
        <w:rPr>
          <w:rFonts w:ascii="Arial" w:hAnsi="Arial" w:cs="Arial"/>
          <w:sz w:val="20"/>
        </w:rPr>
      </w:pPr>
    </w:p>
    <w:p w14:paraId="25CB1E5C" w14:textId="77777777" w:rsidR="00372B0C" w:rsidRPr="00487465" w:rsidRDefault="00372B0C" w:rsidP="00D11476">
      <w:pPr>
        <w:jc w:val="both"/>
        <w:rPr>
          <w:rFonts w:ascii="Arial" w:hAnsi="Arial" w:cs="Arial"/>
          <w:sz w:val="20"/>
        </w:rPr>
      </w:pPr>
      <w:r w:rsidRPr="00487465">
        <w:rPr>
          <w:rFonts w:ascii="Arial" w:hAnsi="Arial" w:cs="Arial"/>
          <w:sz w:val="20"/>
        </w:rPr>
        <w:t>Pour toute plainte reçue, la directrice générale ouvre un dossier en utilisant le formulaire d’enregistrement et de suivi d’une plainte pour recueillir les renseignements pertinents.</w:t>
      </w:r>
    </w:p>
    <w:p w14:paraId="7C5881D7" w14:textId="77777777" w:rsidR="005B6D4B" w:rsidRPr="00487465" w:rsidRDefault="005B6D4B">
      <w:pPr>
        <w:ind w:left="1080"/>
        <w:jc w:val="both"/>
        <w:rPr>
          <w:rFonts w:ascii="Arial" w:hAnsi="Arial" w:cs="Arial"/>
          <w:sz w:val="20"/>
        </w:rPr>
      </w:pPr>
    </w:p>
    <w:p w14:paraId="6A7A0DD0" w14:textId="3B41C579" w:rsidR="00372B0C" w:rsidRPr="00487465" w:rsidRDefault="00372B0C" w:rsidP="00D11476">
      <w:pPr>
        <w:jc w:val="both"/>
        <w:rPr>
          <w:rFonts w:ascii="Arial" w:hAnsi="Arial" w:cs="Arial"/>
          <w:sz w:val="20"/>
        </w:rPr>
      </w:pPr>
      <w:r w:rsidRPr="00487465">
        <w:rPr>
          <w:rFonts w:ascii="Arial" w:hAnsi="Arial" w:cs="Arial"/>
          <w:sz w:val="20"/>
        </w:rPr>
        <w:t>De plus, lorsque la plainte est écrite, la directrice générale expédie au plaignant un accusé de réception, si ce dernier a fourni ses noms et adresse</w:t>
      </w:r>
      <w:r w:rsidR="000910F5">
        <w:rPr>
          <w:rFonts w:ascii="Arial" w:hAnsi="Arial" w:cs="Arial"/>
          <w:sz w:val="20"/>
        </w:rPr>
        <w:t>s</w:t>
      </w:r>
      <w:r w:rsidRPr="00487465">
        <w:rPr>
          <w:rFonts w:ascii="Arial" w:hAnsi="Arial" w:cs="Arial"/>
          <w:sz w:val="20"/>
        </w:rPr>
        <w:t>.</w:t>
      </w:r>
    </w:p>
    <w:p w14:paraId="6770D660" w14:textId="77777777" w:rsidR="004E140A" w:rsidRDefault="004E140A">
      <w:pPr>
        <w:ind w:left="1080"/>
        <w:jc w:val="both"/>
        <w:rPr>
          <w:rFonts w:ascii="Arial" w:hAnsi="Arial" w:cs="Arial"/>
          <w:sz w:val="20"/>
        </w:rPr>
      </w:pPr>
    </w:p>
    <w:p w14:paraId="6EDD1DB4" w14:textId="77777777" w:rsidR="00372B0C" w:rsidRPr="00487465" w:rsidRDefault="00372B0C" w:rsidP="00D11476">
      <w:pPr>
        <w:jc w:val="both"/>
        <w:rPr>
          <w:rFonts w:ascii="Arial" w:hAnsi="Arial" w:cs="Arial"/>
          <w:sz w:val="20"/>
        </w:rPr>
      </w:pPr>
      <w:r w:rsidRPr="00487465">
        <w:rPr>
          <w:rFonts w:ascii="Arial" w:hAnsi="Arial" w:cs="Arial"/>
          <w:sz w:val="20"/>
        </w:rPr>
        <w:t>Si la directrice générale est absente pour moins de 24 heures, la personne qui reçoit la plainte offre au plaignant de :</w:t>
      </w:r>
    </w:p>
    <w:p w14:paraId="33C973C2" w14:textId="77777777" w:rsidR="00D11476" w:rsidRDefault="00D11476" w:rsidP="00D11476">
      <w:pPr>
        <w:jc w:val="both"/>
        <w:rPr>
          <w:rFonts w:ascii="Arial" w:hAnsi="Arial" w:cs="Arial"/>
          <w:sz w:val="20"/>
        </w:rPr>
      </w:pPr>
    </w:p>
    <w:p w14:paraId="526AAC92" w14:textId="77777777" w:rsidR="00372B0C" w:rsidRPr="00487465" w:rsidRDefault="00D11476" w:rsidP="00D11476">
      <w:pPr>
        <w:numPr>
          <w:ilvl w:val="0"/>
          <w:numId w:val="40"/>
        </w:numPr>
        <w:jc w:val="both"/>
        <w:rPr>
          <w:rFonts w:ascii="Arial" w:hAnsi="Arial" w:cs="Arial"/>
          <w:sz w:val="20"/>
        </w:rPr>
      </w:pPr>
      <w:r>
        <w:rPr>
          <w:rFonts w:ascii="Arial" w:hAnsi="Arial" w:cs="Arial"/>
          <w:sz w:val="20"/>
        </w:rPr>
        <w:t>C</w:t>
      </w:r>
      <w:r w:rsidR="00372B0C" w:rsidRPr="00487465">
        <w:rPr>
          <w:rFonts w:ascii="Arial" w:hAnsi="Arial" w:cs="Arial"/>
          <w:sz w:val="20"/>
        </w:rPr>
        <w:t>ommuniquer avec la directrice générale à un autre moment de la journée;</w:t>
      </w:r>
    </w:p>
    <w:p w14:paraId="616B47BC" w14:textId="77777777" w:rsidR="00372B0C" w:rsidRPr="00487465" w:rsidRDefault="00372B0C">
      <w:pPr>
        <w:tabs>
          <w:tab w:val="num" w:pos="1620"/>
        </w:tabs>
        <w:ind w:left="1620" w:hanging="540"/>
        <w:jc w:val="both"/>
        <w:rPr>
          <w:rFonts w:ascii="Arial" w:hAnsi="Arial" w:cs="Arial"/>
          <w:sz w:val="20"/>
        </w:rPr>
      </w:pPr>
    </w:p>
    <w:p w14:paraId="6BABEA4F" w14:textId="77777777" w:rsidR="00372B0C" w:rsidRPr="00487465" w:rsidRDefault="00D11476" w:rsidP="00D11476">
      <w:pPr>
        <w:numPr>
          <w:ilvl w:val="0"/>
          <w:numId w:val="40"/>
        </w:numPr>
        <w:jc w:val="both"/>
        <w:rPr>
          <w:rFonts w:ascii="Arial" w:hAnsi="Arial" w:cs="Arial"/>
          <w:sz w:val="20"/>
        </w:rPr>
      </w:pPr>
      <w:r>
        <w:rPr>
          <w:rFonts w:ascii="Arial" w:hAnsi="Arial" w:cs="Arial"/>
          <w:sz w:val="20"/>
        </w:rPr>
        <w:t>P</w:t>
      </w:r>
      <w:r w:rsidR="00372B0C" w:rsidRPr="00487465">
        <w:rPr>
          <w:rFonts w:ascii="Arial" w:hAnsi="Arial" w:cs="Arial"/>
          <w:sz w:val="20"/>
        </w:rPr>
        <w:t>rendre en note ses coordonnées pour que la directrice générale puisse communiquer avec lui à un autre moment de la journée.</w:t>
      </w:r>
    </w:p>
    <w:p w14:paraId="3D48D1EF" w14:textId="77777777" w:rsidR="00372B0C" w:rsidRPr="00487465" w:rsidRDefault="00372B0C">
      <w:pPr>
        <w:jc w:val="both"/>
        <w:rPr>
          <w:rFonts w:ascii="Arial" w:hAnsi="Arial" w:cs="Arial"/>
          <w:sz w:val="20"/>
        </w:rPr>
      </w:pPr>
    </w:p>
    <w:p w14:paraId="2DAA93C5" w14:textId="77777777" w:rsidR="00372B0C" w:rsidRPr="00487465" w:rsidRDefault="00372B0C" w:rsidP="00D11476">
      <w:pPr>
        <w:jc w:val="both"/>
        <w:rPr>
          <w:rFonts w:ascii="Arial" w:hAnsi="Arial" w:cs="Arial"/>
          <w:sz w:val="20"/>
        </w:rPr>
      </w:pPr>
      <w:r w:rsidRPr="00487465">
        <w:rPr>
          <w:rFonts w:ascii="Arial" w:hAnsi="Arial" w:cs="Arial"/>
          <w:sz w:val="20"/>
        </w:rPr>
        <w:t>Cependant, s’il s’agit d’un cas d’urgence, la personne qui a reçu la plainte l’achemine sans délai à la personne la plus apte à la tr</w:t>
      </w:r>
      <w:r w:rsidR="00B92462" w:rsidRPr="00487465">
        <w:rPr>
          <w:rFonts w:ascii="Arial" w:hAnsi="Arial" w:cs="Arial"/>
          <w:sz w:val="20"/>
        </w:rPr>
        <w:t>aiter (</w:t>
      </w:r>
      <w:r w:rsidR="00B92462" w:rsidRPr="00193044">
        <w:rPr>
          <w:rFonts w:ascii="Arial" w:hAnsi="Arial" w:cs="Arial"/>
          <w:sz w:val="20"/>
        </w:rPr>
        <w:t>directrice adjointe</w:t>
      </w:r>
      <w:r w:rsidRPr="00487465">
        <w:rPr>
          <w:rFonts w:ascii="Arial" w:hAnsi="Arial" w:cs="Arial"/>
          <w:sz w:val="20"/>
        </w:rPr>
        <w:t>).</w:t>
      </w:r>
    </w:p>
    <w:p w14:paraId="03F3AD29" w14:textId="77777777" w:rsidR="00372B0C" w:rsidRPr="00487465" w:rsidRDefault="00372B0C">
      <w:pPr>
        <w:ind w:left="1620"/>
        <w:jc w:val="both"/>
        <w:rPr>
          <w:rFonts w:ascii="Arial" w:hAnsi="Arial" w:cs="Arial"/>
          <w:sz w:val="20"/>
        </w:rPr>
      </w:pPr>
    </w:p>
    <w:p w14:paraId="3646A109" w14:textId="77777777" w:rsidR="00372B0C" w:rsidRPr="00487465" w:rsidRDefault="00372B0C" w:rsidP="00F125B5">
      <w:pPr>
        <w:pStyle w:val="Titre3"/>
      </w:pPr>
      <w:bookmarkStart w:id="59" w:name="_Toc212219697"/>
      <w:r w:rsidRPr="00487465">
        <w:t>Examen et traitement de la plainte</w:t>
      </w:r>
      <w:bookmarkEnd w:id="59"/>
    </w:p>
    <w:p w14:paraId="4E9CB760" w14:textId="77777777" w:rsidR="00372B0C" w:rsidRPr="00487465" w:rsidRDefault="00372B0C">
      <w:pPr>
        <w:jc w:val="both"/>
        <w:rPr>
          <w:rFonts w:ascii="Arial" w:hAnsi="Arial" w:cs="Arial"/>
          <w:b/>
          <w:bCs/>
          <w:sz w:val="20"/>
        </w:rPr>
      </w:pPr>
    </w:p>
    <w:p w14:paraId="6D33C74C" w14:textId="77777777" w:rsidR="00372B0C" w:rsidRPr="00487465" w:rsidRDefault="00372B0C" w:rsidP="00D11476">
      <w:pPr>
        <w:jc w:val="both"/>
        <w:rPr>
          <w:rFonts w:ascii="Arial" w:hAnsi="Arial" w:cs="Arial"/>
          <w:sz w:val="20"/>
        </w:rPr>
      </w:pPr>
      <w:r w:rsidRPr="00487465">
        <w:rPr>
          <w:rFonts w:ascii="Arial" w:hAnsi="Arial" w:cs="Arial"/>
          <w:sz w:val="20"/>
        </w:rPr>
        <w:t>Lorsqu’elle reçoit une plainte, la directrice générale doit d’abord en déterminer la nature afin d’identifier la procédure à suivre pour son traitement.</w:t>
      </w:r>
    </w:p>
    <w:p w14:paraId="76719E40" w14:textId="77777777" w:rsidR="00372B0C" w:rsidRPr="00487465" w:rsidRDefault="00372B0C">
      <w:pPr>
        <w:ind w:left="1080"/>
        <w:jc w:val="both"/>
        <w:rPr>
          <w:rFonts w:ascii="Arial" w:hAnsi="Arial" w:cs="Arial"/>
          <w:sz w:val="20"/>
        </w:rPr>
      </w:pPr>
    </w:p>
    <w:p w14:paraId="7FD0EFF6" w14:textId="77777777" w:rsidR="00372B0C" w:rsidRPr="00487465" w:rsidRDefault="00372B0C" w:rsidP="00D11476">
      <w:pPr>
        <w:jc w:val="both"/>
        <w:rPr>
          <w:rFonts w:ascii="Arial" w:hAnsi="Arial" w:cs="Arial"/>
          <w:sz w:val="20"/>
        </w:rPr>
      </w:pPr>
      <w:r w:rsidRPr="00487465">
        <w:rPr>
          <w:rFonts w:ascii="Arial" w:hAnsi="Arial" w:cs="Arial"/>
          <w:sz w:val="20"/>
        </w:rPr>
        <w:t>Dans tous les cas, la directrice générale note ses constatations et ses conclusions au dossier à l’aide du formulaire d’enregistrement et de suivi.</w:t>
      </w:r>
    </w:p>
    <w:p w14:paraId="0D92B42B" w14:textId="77777777" w:rsidR="00372B0C" w:rsidRPr="00487465" w:rsidRDefault="00372B0C">
      <w:pPr>
        <w:ind w:left="1410"/>
        <w:jc w:val="both"/>
        <w:rPr>
          <w:rFonts w:ascii="Arial" w:hAnsi="Arial" w:cs="Arial"/>
          <w:sz w:val="20"/>
        </w:rPr>
      </w:pPr>
    </w:p>
    <w:p w14:paraId="50169C94" w14:textId="65418108" w:rsidR="00372B0C" w:rsidRPr="00487465" w:rsidRDefault="00D11476" w:rsidP="00D11476">
      <w:pPr>
        <w:numPr>
          <w:ilvl w:val="0"/>
          <w:numId w:val="41"/>
        </w:numPr>
        <w:jc w:val="both"/>
        <w:rPr>
          <w:rFonts w:ascii="Arial" w:hAnsi="Arial" w:cs="Arial"/>
          <w:sz w:val="20"/>
        </w:rPr>
      </w:pPr>
      <w:r>
        <w:rPr>
          <w:rFonts w:ascii="Arial" w:hAnsi="Arial" w:cs="Arial"/>
          <w:sz w:val="20"/>
        </w:rPr>
        <w:lastRenderedPageBreak/>
        <w:t>S</w:t>
      </w:r>
      <w:r w:rsidR="00372B0C" w:rsidRPr="00487465">
        <w:rPr>
          <w:rFonts w:ascii="Arial" w:hAnsi="Arial" w:cs="Arial"/>
          <w:sz w:val="20"/>
        </w:rPr>
        <w:t xml:space="preserve">i la plainte concerne un abus, un mauvais traitement, une agression ou un autre événement de même nature subi par un enfant, la directrice générale doit immédiatement la signaler </w:t>
      </w:r>
      <w:r w:rsidR="00372B0C" w:rsidRPr="00487465">
        <w:rPr>
          <w:rFonts w:ascii="Arial" w:hAnsi="Arial" w:cs="Arial"/>
          <w:i/>
          <w:sz w:val="20"/>
        </w:rPr>
        <w:t>au Centre de la protection de l’enfance et de la jeunesse,</w:t>
      </w:r>
      <w:r w:rsidR="00372B0C" w:rsidRPr="00487465">
        <w:rPr>
          <w:rFonts w:ascii="Arial" w:hAnsi="Arial" w:cs="Arial"/>
          <w:sz w:val="20"/>
        </w:rPr>
        <w:t xml:space="preserve"> conformément </w:t>
      </w:r>
      <w:r w:rsidR="00372B0C" w:rsidRPr="00193044">
        <w:rPr>
          <w:rFonts w:ascii="Arial" w:hAnsi="Arial" w:cs="Arial"/>
          <w:sz w:val="20"/>
        </w:rPr>
        <w:t>au processus de signalement</w:t>
      </w:r>
      <w:r w:rsidR="00B92462" w:rsidRPr="00193044">
        <w:rPr>
          <w:rFonts w:ascii="Arial" w:hAnsi="Arial" w:cs="Arial"/>
          <w:sz w:val="20"/>
        </w:rPr>
        <w:t xml:space="preserve"> décrit dans</w:t>
      </w:r>
      <w:r w:rsidR="00BB79E4">
        <w:rPr>
          <w:rFonts w:ascii="Arial" w:hAnsi="Arial" w:cs="Arial"/>
          <w:sz w:val="20"/>
        </w:rPr>
        <w:t xml:space="preserve"> </w:t>
      </w:r>
      <w:r w:rsidR="0058132B" w:rsidRPr="00193044">
        <w:rPr>
          <w:rFonts w:ascii="Arial" w:hAnsi="Arial" w:cs="Arial"/>
          <w:sz w:val="20"/>
        </w:rPr>
        <w:t>«</w:t>
      </w:r>
      <w:r w:rsidR="00BB79E4">
        <w:rPr>
          <w:rFonts w:ascii="Arial" w:hAnsi="Arial" w:cs="Arial"/>
          <w:sz w:val="20"/>
        </w:rPr>
        <w:t xml:space="preserve"> </w:t>
      </w:r>
      <w:r w:rsidR="0058132B" w:rsidRPr="00193044">
        <w:rPr>
          <w:rFonts w:ascii="Arial" w:hAnsi="Arial" w:cs="Arial"/>
          <w:sz w:val="20"/>
        </w:rPr>
        <w:t>L</w:t>
      </w:r>
      <w:r w:rsidR="00B92462" w:rsidRPr="00193044">
        <w:rPr>
          <w:rFonts w:ascii="Arial" w:hAnsi="Arial" w:cs="Arial"/>
          <w:sz w:val="20"/>
        </w:rPr>
        <w:t>’entente multisectorielle relative aux enfants victimes d’abus sexuels, de mauvais traitements physiques ou d’une absence de soi</w:t>
      </w:r>
      <w:r w:rsidR="0058132B" w:rsidRPr="00193044">
        <w:rPr>
          <w:rFonts w:ascii="Arial" w:hAnsi="Arial" w:cs="Arial"/>
          <w:sz w:val="20"/>
        </w:rPr>
        <w:t>ns menaçant leur santé physique</w:t>
      </w:r>
      <w:r w:rsidR="00BB79E4">
        <w:rPr>
          <w:rFonts w:ascii="Arial" w:hAnsi="Arial" w:cs="Arial"/>
          <w:sz w:val="20"/>
        </w:rPr>
        <w:t xml:space="preserve"> </w:t>
      </w:r>
      <w:r w:rsidR="0058132B" w:rsidRPr="00193044">
        <w:rPr>
          <w:rFonts w:ascii="Arial" w:hAnsi="Arial" w:cs="Arial"/>
          <w:sz w:val="20"/>
        </w:rPr>
        <w:t>»</w:t>
      </w:r>
      <w:r w:rsidR="00B92462" w:rsidRPr="00193044">
        <w:rPr>
          <w:rFonts w:ascii="Arial" w:hAnsi="Arial" w:cs="Arial"/>
          <w:sz w:val="20"/>
        </w:rPr>
        <w:t xml:space="preserve"> publié par le gouvernement du Québec.</w:t>
      </w:r>
      <w:r w:rsidR="00372B0C" w:rsidRPr="00487465">
        <w:rPr>
          <w:rFonts w:ascii="Arial" w:hAnsi="Arial" w:cs="Arial"/>
          <w:sz w:val="20"/>
        </w:rPr>
        <w:t xml:space="preserve"> La directrice générale collabore avec les représentants des organismes concernés quant au suivi de la plainte.</w:t>
      </w:r>
    </w:p>
    <w:p w14:paraId="0E81B422" w14:textId="77777777" w:rsidR="00372B0C" w:rsidRPr="00487465" w:rsidRDefault="00372B0C">
      <w:pPr>
        <w:tabs>
          <w:tab w:val="num" w:pos="1620"/>
        </w:tabs>
        <w:ind w:left="1620" w:hanging="540"/>
        <w:jc w:val="both"/>
        <w:rPr>
          <w:rFonts w:ascii="Arial" w:hAnsi="Arial" w:cs="Arial"/>
          <w:sz w:val="20"/>
        </w:rPr>
      </w:pPr>
    </w:p>
    <w:p w14:paraId="20E83214" w14:textId="2243C437" w:rsidR="00372B0C" w:rsidRPr="00487465" w:rsidRDefault="00D11476" w:rsidP="00D11476">
      <w:pPr>
        <w:numPr>
          <w:ilvl w:val="0"/>
          <w:numId w:val="41"/>
        </w:numPr>
        <w:jc w:val="both"/>
        <w:rPr>
          <w:rFonts w:ascii="Arial" w:hAnsi="Arial" w:cs="Arial"/>
          <w:sz w:val="20"/>
        </w:rPr>
      </w:pPr>
      <w:r>
        <w:rPr>
          <w:rFonts w:ascii="Arial" w:hAnsi="Arial" w:cs="Arial"/>
          <w:sz w:val="20"/>
        </w:rPr>
        <w:t>S</w:t>
      </w:r>
      <w:r w:rsidR="00372B0C" w:rsidRPr="00487465">
        <w:rPr>
          <w:rFonts w:ascii="Arial" w:hAnsi="Arial" w:cs="Arial"/>
          <w:sz w:val="20"/>
        </w:rPr>
        <w:t>i la plainte ne relève pas de la compétence du centre de la petite enfance K</w:t>
      </w:r>
      <w:r w:rsidR="0090200C">
        <w:rPr>
          <w:rFonts w:ascii="Arial" w:hAnsi="Arial" w:cs="Arial"/>
          <w:sz w:val="20"/>
        </w:rPr>
        <w:t>I-RI INC.</w:t>
      </w:r>
      <w:r w:rsidR="00372B0C" w:rsidRPr="00487465">
        <w:rPr>
          <w:rFonts w:ascii="Arial" w:hAnsi="Arial" w:cs="Arial"/>
          <w:sz w:val="20"/>
        </w:rPr>
        <w:t>, le plaignant est r</w:t>
      </w:r>
      <w:r w:rsidR="000910F5">
        <w:rPr>
          <w:rFonts w:ascii="Arial" w:hAnsi="Arial" w:cs="Arial"/>
          <w:sz w:val="20"/>
        </w:rPr>
        <w:t>ecommand</w:t>
      </w:r>
      <w:r w:rsidR="00372B0C" w:rsidRPr="00487465">
        <w:rPr>
          <w:rFonts w:ascii="Arial" w:hAnsi="Arial" w:cs="Arial"/>
          <w:sz w:val="20"/>
        </w:rPr>
        <w:t>é à l’organisme qui a juridiction sur la question, selon le cas.</w:t>
      </w:r>
    </w:p>
    <w:p w14:paraId="06D5E5D0" w14:textId="77777777" w:rsidR="00372B0C" w:rsidRPr="00487465" w:rsidRDefault="00372B0C">
      <w:pPr>
        <w:tabs>
          <w:tab w:val="num" w:pos="1620"/>
        </w:tabs>
        <w:ind w:left="1620" w:hanging="540"/>
        <w:jc w:val="both"/>
        <w:rPr>
          <w:rFonts w:ascii="Arial" w:hAnsi="Arial" w:cs="Arial"/>
          <w:sz w:val="20"/>
        </w:rPr>
      </w:pPr>
    </w:p>
    <w:p w14:paraId="56DE070C" w14:textId="77E74A42" w:rsidR="006C616F" w:rsidRPr="00487465" w:rsidRDefault="00D11476" w:rsidP="00D11476">
      <w:pPr>
        <w:numPr>
          <w:ilvl w:val="0"/>
          <w:numId w:val="41"/>
        </w:numPr>
        <w:jc w:val="both"/>
        <w:rPr>
          <w:rFonts w:ascii="Arial" w:hAnsi="Arial" w:cs="Arial"/>
          <w:sz w:val="20"/>
        </w:rPr>
      </w:pPr>
      <w:r>
        <w:rPr>
          <w:rFonts w:ascii="Arial" w:hAnsi="Arial" w:cs="Arial"/>
          <w:sz w:val="20"/>
        </w:rPr>
        <w:t>S</w:t>
      </w:r>
      <w:r w:rsidR="00372B0C" w:rsidRPr="00487465">
        <w:rPr>
          <w:rFonts w:ascii="Arial" w:hAnsi="Arial" w:cs="Arial"/>
          <w:sz w:val="20"/>
        </w:rPr>
        <w:t>i la plainte porte sur un fait ou une situation concernant le CPE K</w:t>
      </w:r>
      <w:r w:rsidR="0090200C">
        <w:rPr>
          <w:rFonts w:ascii="Arial" w:hAnsi="Arial" w:cs="Arial"/>
          <w:sz w:val="20"/>
        </w:rPr>
        <w:t xml:space="preserve">I-RI INC. </w:t>
      </w:r>
      <w:r w:rsidR="00372B0C" w:rsidRPr="00487465">
        <w:rPr>
          <w:rFonts w:ascii="Arial" w:hAnsi="Arial" w:cs="Arial"/>
          <w:sz w:val="20"/>
        </w:rPr>
        <w:t xml:space="preserve">(l’installation) ou un membre du personnel de celui-ci, la directrice générale </w:t>
      </w:r>
      <w:r w:rsidR="00FB661E" w:rsidRPr="00193044">
        <w:rPr>
          <w:rFonts w:ascii="Arial" w:hAnsi="Arial" w:cs="Arial"/>
          <w:sz w:val="20"/>
        </w:rPr>
        <w:t>analyse les manquements s’il y a lieu et applique les mesures correctives nécessaires</w:t>
      </w:r>
      <w:r w:rsidR="0016215C" w:rsidRPr="00487465">
        <w:rPr>
          <w:rFonts w:ascii="Arial" w:hAnsi="Arial" w:cs="Arial"/>
          <w:b/>
          <w:color w:val="0070C0"/>
          <w:sz w:val="20"/>
        </w:rPr>
        <w:t>.</w:t>
      </w:r>
      <w:r w:rsidR="00372B0C" w:rsidRPr="00487465">
        <w:rPr>
          <w:rFonts w:ascii="Arial" w:hAnsi="Arial" w:cs="Arial"/>
          <w:sz w:val="20"/>
        </w:rPr>
        <w:t xml:space="preserve">  Elle avise le plaignant de la possibilité d’en référer au </w:t>
      </w:r>
      <w:r w:rsidR="0090200C" w:rsidRPr="00487465">
        <w:rPr>
          <w:rFonts w:ascii="Arial" w:hAnsi="Arial" w:cs="Arial"/>
          <w:sz w:val="20"/>
        </w:rPr>
        <w:t>ministère</w:t>
      </w:r>
      <w:r w:rsidR="00372B0C" w:rsidRPr="00487465">
        <w:rPr>
          <w:rFonts w:ascii="Arial" w:hAnsi="Arial" w:cs="Arial"/>
          <w:sz w:val="20"/>
        </w:rPr>
        <w:t xml:space="preserve"> </w:t>
      </w:r>
      <w:r w:rsidR="006C616F" w:rsidRPr="00487465">
        <w:rPr>
          <w:rFonts w:ascii="Arial" w:hAnsi="Arial" w:cs="Arial"/>
          <w:sz w:val="20"/>
        </w:rPr>
        <w:t>de la Famille</w:t>
      </w:r>
      <w:r w:rsidR="00DD479F" w:rsidRPr="00487465">
        <w:rPr>
          <w:rFonts w:ascii="Arial" w:hAnsi="Arial" w:cs="Arial"/>
          <w:sz w:val="20"/>
        </w:rPr>
        <w:t>.</w:t>
      </w:r>
    </w:p>
    <w:p w14:paraId="1EC130D3" w14:textId="77777777" w:rsidR="00DD479F" w:rsidRPr="00487465" w:rsidRDefault="00DD479F" w:rsidP="00DD479F">
      <w:pPr>
        <w:ind w:left="1080"/>
        <w:jc w:val="both"/>
        <w:rPr>
          <w:rFonts w:ascii="Arial" w:hAnsi="Arial" w:cs="Arial"/>
          <w:sz w:val="20"/>
        </w:rPr>
      </w:pPr>
    </w:p>
    <w:p w14:paraId="747AE3D8" w14:textId="1CCB2BC1" w:rsidR="00372B0C" w:rsidRPr="00487465" w:rsidRDefault="00372B0C" w:rsidP="00D11476">
      <w:pPr>
        <w:numPr>
          <w:ilvl w:val="0"/>
          <w:numId w:val="41"/>
        </w:numPr>
        <w:jc w:val="both"/>
        <w:rPr>
          <w:rFonts w:ascii="Arial" w:hAnsi="Arial" w:cs="Arial"/>
          <w:sz w:val="20"/>
        </w:rPr>
      </w:pPr>
      <w:r w:rsidRPr="00487465">
        <w:rPr>
          <w:rFonts w:ascii="Arial" w:hAnsi="Arial" w:cs="Arial"/>
          <w:sz w:val="20"/>
        </w:rPr>
        <w:t>Si la plainte porte sur un fait ou une situation concernant l’installation, mais ne constitue pas un manquement à la Loi ou au Règlement ni une situation qui menace la santé, la sécurité ou le bien-être des enfants reçus, il peut s’agir d’une mésentente ou d’un conflit entr</w:t>
      </w:r>
      <w:r w:rsidR="000A4CAF" w:rsidRPr="00487465">
        <w:rPr>
          <w:rFonts w:ascii="Arial" w:hAnsi="Arial" w:cs="Arial"/>
          <w:sz w:val="20"/>
        </w:rPr>
        <w:t>e un parent ou une éducatrice. L</w:t>
      </w:r>
      <w:r w:rsidRPr="00487465">
        <w:rPr>
          <w:rFonts w:ascii="Arial" w:hAnsi="Arial" w:cs="Arial"/>
          <w:sz w:val="20"/>
        </w:rPr>
        <w:t>a directrice générale peut alors offrir son aide afin de solutionner le problème en :</w:t>
      </w:r>
    </w:p>
    <w:p w14:paraId="2983C377" w14:textId="77777777" w:rsidR="00372B0C" w:rsidRPr="00487465" w:rsidRDefault="00372B0C">
      <w:pPr>
        <w:jc w:val="both"/>
        <w:rPr>
          <w:rFonts w:ascii="Arial" w:hAnsi="Arial" w:cs="Arial"/>
          <w:sz w:val="20"/>
        </w:rPr>
      </w:pPr>
    </w:p>
    <w:p w14:paraId="3EEE7895" w14:textId="5662158D" w:rsidR="00372B0C" w:rsidRPr="00487465" w:rsidRDefault="00D11476">
      <w:pPr>
        <w:numPr>
          <w:ilvl w:val="1"/>
          <w:numId w:val="1"/>
        </w:numPr>
        <w:tabs>
          <w:tab w:val="clear" w:pos="2490"/>
          <w:tab w:val="num" w:pos="2160"/>
        </w:tabs>
        <w:ind w:left="2160" w:hanging="540"/>
        <w:jc w:val="both"/>
        <w:rPr>
          <w:rFonts w:ascii="Arial" w:hAnsi="Arial" w:cs="Arial"/>
          <w:sz w:val="20"/>
        </w:rPr>
      </w:pPr>
      <w:r>
        <w:rPr>
          <w:rFonts w:ascii="Arial" w:hAnsi="Arial" w:cs="Arial"/>
          <w:sz w:val="20"/>
        </w:rPr>
        <w:t>C</w:t>
      </w:r>
      <w:r w:rsidR="00372B0C" w:rsidRPr="00487465">
        <w:rPr>
          <w:rFonts w:ascii="Arial" w:hAnsi="Arial" w:cs="Arial"/>
          <w:sz w:val="20"/>
        </w:rPr>
        <w:t>ommuni</w:t>
      </w:r>
      <w:r w:rsidR="000910F5">
        <w:rPr>
          <w:rFonts w:ascii="Arial" w:hAnsi="Arial" w:cs="Arial"/>
          <w:sz w:val="20"/>
        </w:rPr>
        <w:t>c</w:t>
      </w:r>
      <w:r w:rsidR="00372B0C" w:rsidRPr="00487465">
        <w:rPr>
          <w:rFonts w:ascii="Arial" w:hAnsi="Arial" w:cs="Arial"/>
          <w:sz w:val="20"/>
        </w:rPr>
        <w:t>ant avec l’employée concernée afin d’identifier les moyens à prendre pour que la situation soit corrigée ou qu’elle ne se reproduise plus dans l’avenir;</w:t>
      </w:r>
    </w:p>
    <w:p w14:paraId="5D94C97D" w14:textId="77777777" w:rsidR="00372B0C" w:rsidRPr="00487465" w:rsidRDefault="00372B0C">
      <w:pPr>
        <w:tabs>
          <w:tab w:val="num" w:pos="2160"/>
        </w:tabs>
        <w:ind w:left="2160" w:hanging="540"/>
        <w:jc w:val="both"/>
        <w:rPr>
          <w:rFonts w:ascii="Arial" w:hAnsi="Arial" w:cs="Arial"/>
          <w:sz w:val="20"/>
        </w:rPr>
      </w:pPr>
    </w:p>
    <w:p w14:paraId="3002A6B0" w14:textId="77777777" w:rsidR="00372B0C" w:rsidRPr="00487465" w:rsidRDefault="00D11476">
      <w:pPr>
        <w:numPr>
          <w:ilvl w:val="1"/>
          <w:numId w:val="1"/>
        </w:numPr>
        <w:tabs>
          <w:tab w:val="clear" w:pos="2490"/>
          <w:tab w:val="num" w:pos="2160"/>
        </w:tabs>
        <w:ind w:left="2160" w:hanging="540"/>
        <w:jc w:val="both"/>
        <w:rPr>
          <w:rFonts w:ascii="Arial" w:hAnsi="Arial" w:cs="Arial"/>
          <w:sz w:val="20"/>
        </w:rPr>
      </w:pPr>
      <w:r>
        <w:rPr>
          <w:rFonts w:ascii="Arial" w:hAnsi="Arial" w:cs="Arial"/>
          <w:sz w:val="20"/>
        </w:rPr>
        <w:t>I</w:t>
      </w:r>
      <w:r w:rsidR="00372B0C" w:rsidRPr="00487465">
        <w:rPr>
          <w:rFonts w:ascii="Arial" w:hAnsi="Arial" w:cs="Arial"/>
          <w:sz w:val="20"/>
        </w:rPr>
        <w:t>nformant le Conseil d’administration sur les décisions prises suite à l’analyse de la plainte;</w:t>
      </w:r>
    </w:p>
    <w:p w14:paraId="70C18573" w14:textId="77777777" w:rsidR="00372B0C" w:rsidRPr="00487465" w:rsidRDefault="00372B0C">
      <w:pPr>
        <w:tabs>
          <w:tab w:val="num" w:pos="2160"/>
        </w:tabs>
        <w:ind w:left="2160" w:hanging="540"/>
        <w:jc w:val="both"/>
        <w:rPr>
          <w:rFonts w:ascii="Arial" w:hAnsi="Arial" w:cs="Arial"/>
          <w:sz w:val="20"/>
        </w:rPr>
      </w:pPr>
    </w:p>
    <w:p w14:paraId="4B2992F9" w14:textId="77777777" w:rsidR="00372B0C" w:rsidRDefault="00D11476">
      <w:pPr>
        <w:numPr>
          <w:ilvl w:val="1"/>
          <w:numId w:val="1"/>
        </w:numPr>
        <w:tabs>
          <w:tab w:val="clear" w:pos="2490"/>
          <w:tab w:val="num" w:pos="2160"/>
        </w:tabs>
        <w:ind w:left="2160" w:hanging="540"/>
        <w:jc w:val="both"/>
        <w:rPr>
          <w:rFonts w:ascii="Arial" w:hAnsi="Arial" w:cs="Arial"/>
          <w:sz w:val="20"/>
        </w:rPr>
      </w:pPr>
      <w:r>
        <w:rPr>
          <w:rFonts w:ascii="Arial" w:hAnsi="Arial" w:cs="Arial"/>
          <w:sz w:val="20"/>
        </w:rPr>
        <w:t>U</w:t>
      </w:r>
      <w:r w:rsidR="00372B0C" w:rsidRPr="00487465">
        <w:rPr>
          <w:rFonts w:ascii="Arial" w:hAnsi="Arial" w:cs="Arial"/>
          <w:sz w:val="20"/>
        </w:rPr>
        <w:t>tilisant tout autre moyen utile à sa disposition.</w:t>
      </w:r>
    </w:p>
    <w:p w14:paraId="14F84096" w14:textId="77777777" w:rsidR="00D11476" w:rsidRPr="00487465" w:rsidRDefault="00D11476" w:rsidP="00D11476">
      <w:pPr>
        <w:jc w:val="both"/>
        <w:rPr>
          <w:rFonts w:ascii="Arial" w:hAnsi="Arial" w:cs="Arial"/>
          <w:sz w:val="20"/>
        </w:rPr>
      </w:pPr>
    </w:p>
    <w:p w14:paraId="12D28413" w14:textId="77777777" w:rsidR="00372B0C" w:rsidRPr="00487465" w:rsidRDefault="00FB661E" w:rsidP="00F125B5">
      <w:pPr>
        <w:pStyle w:val="Titre3"/>
      </w:pPr>
      <w:bookmarkStart w:id="60" w:name="_Toc212219698"/>
      <w:r w:rsidRPr="00487465">
        <w:t xml:space="preserve">Suivi </w:t>
      </w:r>
      <w:r w:rsidR="00D11476">
        <w:t>de contrôle</w:t>
      </w:r>
      <w:bookmarkEnd w:id="60"/>
    </w:p>
    <w:p w14:paraId="31218E9E" w14:textId="77777777" w:rsidR="00372B0C" w:rsidRPr="00487465" w:rsidRDefault="00372B0C">
      <w:pPr>
        <w:jc w:val="both"/>
        <w:rPr>
          <w:rFonts w:ascii="Arial" w:hAnsi="Arial" w:cs="Arial"/>
          <w:b/>
          <w:bCs/>
          <w:sz w:val="20"/>
        </w:rPr>
      </w:pPr>
    </w:p>
    <w:p w14:paraId="6F690256" w14:textId="77777777" w:rsidR="00372B0C" w:rsidRPr="00193044" w:rsidRDefault="00FB661E" w:rsidP="00D11476">
      <w:pPr>
        <w:pStyle w:val="Retraitcorpsdetexte3"/>
        <w:ind w:left="0"/>
      </w:pPr>
      <w:r w:rsidRPr="00193044">
        <w:t xml:space="preserve">La personne désignée communique avec le plaignant afin de lui transmettre les résultats finaux et généraux du traitement de sa plainte. </w:t>
      </w:r>
    </w:p>
    <w:p w14:paraId="2A8B8D43" w14:textId="77777777" w:rsidR="00FB661E" w:rsidRPr="00487465" w:rsidRDefault="00FB661E">
      <w:pPr>
        <w:pStyle w:val="Retraitcorpsdetexte3"/>
        <w:ind w:left="540"/>
      </w:pPr>
    </w:p>
    <w:p w14:paraId="46B70C18" w14:textId="77777777" w:rsidR="000961F2" w:rsidRPr="00487465" w:rsidRDefault="00FB661E" w:rsidP="00D11476">
      <w:pPr>
        <w:pStyle w:val="Retraitcorpsdetexte3"/>
        <w:ind w:left="0"/>
      </w:pPr>
      <w:r w:rsidRPr="00487465">
        <w:t>Le CPE s’assure que la situation qui a entraîné la plainte, lorsqu’elle est fondée, est corrigée.</w:t>
      </w:r>
    </w:p>
    <w:p w14:paraId="7757DCDE" w14:textId="77777777" w:rsidR="00372B0C" w:rsidRPr="00487465" w:rsidRDefault="00372B0C">
      <w:pPr>
        <w:jc w:val="both"/>
        <w:rPr>
          <w:rFonts w:ascii="Arial" w:hAnsi="Arial" w:cs="Arial"/>
          <w:sz w:val="20"/>
        </w:rPr>
      </w:pPr>
    </w:p>
    <w:p w14:paraId="00C11CED" w14:textId="77777777" w:rsidR="00372B0C" w:rsidRPr="00487465" w:rsidRDefault="00372B0C" w:rsidP="00F125B5">
      <w:pPr>
        <w:pStyle w:val="Titre3"/>
      </w:pPr>
      <w:bookmarkStart w:id="61" w:name="_Toc212219699"/>
      <w:r w:rsidRPr="00487465">
        <w:t>Rapport du traitement des plaintes</w:t>
      </w:r>
      <w:bookmarkEnd w:id="61"/>
    </w:p>
    <w:p w14:paraId="0B7F4F59" w14:textId="77777777" w:rsidR="00372B0C" w:rsidRPr="00487465" w:rsidRDefault="00372B0C">
      <w:pPr>
        <w:jc w:val="both"/>
        <w:rPr>
          <w:rFonts w:ascii="Arial" w:hAnsi="Arial" w:cs="Arial"/>
          <w:b/>
          <w:bCs/>
          <w:sz w:val="20"/>
        </w:rPr>
      </w:pPr>
    </w:p>
    <w:p w14:paraId="2E13B2FF" w14:textId="77777777" w:rsidR="004E140A" w:rsidRDefault="00372B0C" w:rsidP="00D11476">
      <w:pPr>
        <w:pStyle w:val="Retraitcorpsdetexte3"/>
        <w:ind w:left="0"/>
      </w:pPr>
      <w:r w:rsidRPr="00487465">
        <w:t xml:space="preserve">La directrice générale informe périodiquement le Conseil d’administration du </w:t>
      </w:r>
      <w:r w:rsidR="00A27FB2">
        <w:t>CPE</w:t>
      </w:r>
      <w:r w:rsidRPr="00487465">
        <w:t xml:space="preserve"> des plaintes reçues par le </w:t>
      </w:r>
      <w:r w:rsidR="00A27FB2">
        <w:t>CPE</w:t>
      </w:r>
      <w:r w:rsidRPr="00487465">
        <w:t>, de leur nature et de leur traitement.</w:t>
      </w:r>
    </w:p>
    <w:p w14:paraId="44C69F50" w14:textId="77777777" w:rsidR="00372B0C" w:rsidRDefault="00372B0C" w:rsidP="004E140A">
      <w:pPr>
        <w:pStyle w:val="Retraitcorpsdetexte3"/>
        <w:ind w:left="540"/>
      </w:pPr>
    </w:p>
    <w:p w14:paraId="12DAAAE0" w14:textId="77777777" w:rsidR="00372B0C" w:rsidRPr="00487465" w:rsidRDefault="00372B0C" w:rsidP="00F125B5">
      <w:pPr>
        <w:pStyle w:val="Titre3"/>
      </w:pPr>
      <w:bookmarkStart w:id="62" w:name="_Toc212219700"/>
      <w:r w:rsidRPr="00487465">
        <w:t>Conservation des dossiers</w:t>
      </w:r>
      <w:bookmarkEnd w:id="62"/>
    </w:p>
    <w:p w14:paraId="69DA1742" w14:textId="77777777" w:rsidR="00372B0C" w:rsidRPr="00487465" w:rsidRDefault="00372B0C">
      <w:pPr>
        <w:jc w:val="both"/>
        <w:rPr>
          <w:rFonts w:ascii="Arial" w:hAnsi="Arial" w:cs="Arial"/>
          <w:b/>
          <w:bCs/>
          <w:sz w:val="20"/>
        </w:rPr>
      </w:pPr>
    </w:p>
    <w:p w14:paraId="6EBB2E8B" w14:textId="0BE1AFEC" w:rsidR="00372B0C" w:rsidRPr="00487465" w:rsidRDefault="00372B0C" w:rsidP="00BC4F7F">
      <w:pPr>
        <w:pStyle w:val="Retraitcorpsdetexte3"/>
        <w:ind w:left="0"/>
      </w:pPr>
      <w:r w:rsidRPr="00487465">
        <w:t xml:space="preserve">Tous les dossiers de plaintes constitués par le </w:t>
      </w:r>
      <w:r w:rsidR="00A27FB2">
        <w:t>CPE</w:t>
      </w:r>
      <w:r w:rsidRPr="00487465">
        <w:t xml:space="preserve"> ainsi que les documents démontrant le suivi apporté à ceux-ci sont confidentiels et conservés sous clé à la place d’affaires du </w:t>
      </w:r>
      <w:r w:rsidR="00A27FB2">
        <w:t>CPE</w:t>
      </w:r>
      <w:r w:rsidR="00096C23">
        <w:t xml:space="preserve">. </w:t>
      </w:r>
      <w:r w:rsidRPr="00487465">
        <w:t>Seuls la directrice générale, la personne habilitée</w:t>
      </w:r>
      <w:r w:rsidR="0016215C" w:rsidRPr="00487465">
        <w:t xml:space="preserve"> à agir en son absence (directrice adjointe</w:t>
      </w:r>
      <w:r w:rsidRPr="00487465">
        <w:t xml:space="preserve">) et le Conseil d’administration du </w:t>
      </w:r>
      <w:r w:rsidR="00A27FB2">
        <w:t>CPE</w:t>
      </w:r>
      <w:r w:rsidRPr="00487465">
        <w:t xml:space="preserve"> K</w:t>
      </w:r>
      <w:r w:rsidR="0090200C">
        <w:t>I-RI INC.</w:t>
      </w:r>
      <w:r w:rsidRPr="00487465">
        <w:t xml:space="preserve"> ont accès à ces documents lorsque cela est nécessaire pour l’application des mandats qui leur sont confiés par la Loi.</w:t>
      </w:r>
    </w:p>
    <w:p w14:paraId="1DF57618" w14:textId="77777777" w:rsidR="00372B0C" w:rsidRPr="00487465" w:rsidRDefault="00372B0C">
      <w:pPr>
        <w:pStyle w:val="Retraitcorpsdetexte3"/>
        <w:ind w:left="0"/>
      </w:pPr>
    </w:p>
    <w:p w14:paraId="6CC04A43" w14:textId="77777777" w:rsidR="00372B0C" w:rsidRPr="00D11476" w:rsidRDefault="00D11476" w:rsidP="00F125B5">
      <w:pPr>
        <w:pStyle w:val="Titre2"/>
      </w:pPr>
      <w:r>
        <w:br w:type="page"/>
      </w:r>
      <w:bookmarkStart w:id="63" w:name="_Toc212219701"/>
      <w:r w:rsidR="00372B0C" w:rsidRPr="00D11476">
        <w:lastRenderedPageBreak/>
        <w:t>Prévention et intervention en service de garde</w:t>
      </w:r>
      <w:bookmarkEnd w:id="63"/>
    </w:p>
    <w:p w14:paraId="27EDDA7C" w14:textId="77777777" w:rsidR="00372B0C" w:rsidRPr="00487465" w:rsidRDefault="00372B0C">
      <w:pPr>
        <w:jc w:val="both"/>
        <w:rPr>
          <w:rFonts w:ascii="Arial" w:hAnsi="Arial" w:cs="Arial"/>
          <w:b/>
          <w:bCs/>
          <w:sz w:val="20"/>
        </w:rPr>
      </w:pPr>
    </w:p>
    <w:p w14:paraId="6AE3A17C" w14:textId="21038277" w:rsidR="00372B0C" w:rsidRPr="00487465" w:rsidRDefault="00372B0C">
      <w:pPr>
        <w:pStyle w:val="Corpsdetexte"/>
      </w:pPr>
      <w:r w:rsidRPr="00487465">
        <w:t xml:space="preserve">Les services de garde doivent favoriser le développement </w:t>
      </w:r>
      <w:r w:rsidR="0090200C">
        <w:t xml:space="preserve">moteur, </w:t>
      </w:r>
      <w:r w:rsidRPr="00487465">
        <w:t xml:space="preserve">physique, </w:t>
      </w:r>
      <w:r w:rsidR="0090200C">
        <w:t>cognitif</w:t>
      </w:r>
      <w:r w:rsidRPr="00487465">
        <w:t xml:space="preserve">, </w:t>
      </w:r>
      <w:r w:rsidR="0090200C">
        <w:t xml:space="preserve">social, </w:t>
      </w:r>
      <w:r w:rsidRPr="00487465">
        <w:t>affectif</w:t>
      </w:r>
      <w:r w:rsidR="0090200C">
        <w:t xml:space="preserve"> et langagier</w:t>
      </w:r>
      <w:r w:rsidRPr="00487465">
        <w:t>.  Nous avons une grande part de responsabilité face à la prévention et à l’intervention dans les situations de négligence</w:t>
      </w:r>
      <w:r w:rsidR="00D5182C" w:rsidRPr="00487465">
        <w:t xml:space="preserve"> ou</w:t>
      </w:r>
      <w:r w:rsidRPr="00487465">
        <w:t xml:space="preserve"> de mauvais traitements envers les enfants.  Il répond de notre devoir de porter à l’attention de la direction de la protection de la jeunesse, toute situation ou doute qui nous permettrait de croire que la sécurité ou le développement est compromis </w:t>
      </w:r>
      <w:r w:rsidR="000910F5">
        <w:t>comm</w:t>
      </w:r>
      <w:r w:rsidRPr="00487465">
        <w:t>e stipulé dans la Loi sur la Protection de la Jeunesse.</w:t>
      </w:r>
    </w:p>
    <w:p w14:paraId="39B6F51A" w14:textId="77777777" w:rsidR="00372B0C" w:rsidRPr="00487465" w:rsidRDefault="00372B0C">
      <w:pPr>
        <w:jc w:val="both"/>
        <w:rPr>
          <w:rFonts w:ascii="Arial" w:hAnsi="Arial" w:cs="Arial"/>
          <w:sz w:val="20"/>
        </w:rPr>
      </w:pPr>
    </w:p>
    <w:p w14:paraId="3AE5C561" w14:textId="77777777" w:rsidR="00372B0C" w:rsidRPr="00193044" w:rsidRDefault="00FB661E" w:rsidP="00F125B5">
      <w:pPr>
        <w:pStyle w:val="Titre2"/>
      </w:pPr>
      <w:bookmarkStart w:id="64" w:name="_Toc212219702"/>
      <w:r w:rsidRPr="00193044">
        <w:t>P</w:t>
      </w:r>
      <w:r w:rsidR="00C97EF1" w:rsidRPr="00193044">
        <w:t>olitique d’expulsion</w:t>
      </w:r>
      <w:r w:rsidR="0016215C" w:rsidRPr="00193044">
        <w:t xml:space="preserve"> d’un enfant</w:t>
      </w:r>
      <w:bookmarkEnd w:id="64"/>
    </w:p>
    <w:p w14:paraId="1BD1F966" w14:textId="77777777" w:rsidR="00372B0C" w:rsidRPr="00487465" w:rsidRDefault="00372B0C">
      <w:pPr>
        <w:jc w:val="center"/>
        <w:rPr>
          <w:rFonts w:ascii="Arial" w:hAnsi="Arial" w:cs="Arial"/>
          <w:b/>
          <w:bCs/>
          <w:sz w:val="20"/>
          <w:szCs w:val="20"/>
        </w:rPr>
      </w:pPr>
    </w:p>
    <w:p w14:paraId="61598BC1" w14:textId="77777777" w:rsidR="00372B0C" w:rsidRPr="00193044" w:rsidRDefault="00DE34B7">
      <w:pPr>
        <w:rPr>
          <w:rFonts w:ascii="Arial" w:hAnsi="Arial" w:cs="Arial"/>
          <w:b/>
          <w:sz w:val="20"/>
          <w:szCs w:val="20"/>
        </w:rPr>
      </w:pPr>
      <w:r w:rsidRPr="00193044">
        <w:rPr>
          <w:rFonts w:ascii="Arial" w:hAnsi="Arial" w:cs="Arial"/>
          <w:b/>
          <w:sz w:val="20"/>
          <w:szCs w:val="20"/>
        </w:rPr>
        <w:t>Tenant compte que l’expulsion d’un enfant et la résiliation de l’entente de service de garde est une mesure ultime d’intervention. Le CPE se réserve le droit d’expulser un enfant ou un parent pour les raisons suivantes</w:t>
      </w:r>
      <w:r w:rsidR="00C97EF1" w:rsidRPr="00193044">
        <w:rPr>
          <w:rFonts w:ascii="Arial" w:hAnsi="Arial" w:cs="Arial"/>
          <w:b/>
          <w:sz w:val="20"/>
          <w:szCs w:val="20"/>
        </w:rPr>
        <w:t> :</w:t>
      </w:r>
    </w:p>
    <w:p w14:paraId="435352D0" w14:textId="77777777" w:rsidR="00C97EF1" w:rsidRPr="00487465" w:rsidRDefault="00C97EF1">
      <w:pPr>
        <w:jc w:val="both"/>
        <w:rPr>
          <w:rFonts w:ascii="Arial" w:hAnsi="Arial" w:cs="Arial"/>
          <w:sz w:val="20"/>
        </w:rPr>
      </w:pPr>
    </w:p>
    <w:p w14:paraId="6E9CDE62" w14:textId="77777777" w:rsidR="00372B0C" w:rsidRPr="00193044" w:rsidRDefault="007065C4" w:rsidP="00D11476">
      <w:pPr>
        <w:numPr>
          <w:ilvl w:val="0"/>
          <w:numId w:val="42"/>
        </w:numPr>
        <w:jc w:val="both"/>
        <w:rPr>
          <w:rFonts w:ascii="Arial" w:hAnsi="Arial" w:cs="Arial"/>
          <w:sz w:val="20"/>
        </w:rPr>
      </w:pPr>
      <w:r w:rsidRPr="00193044">
        <w:rPr>
          <w:rFonts w:ascii="Arial" w:hAnsi="Arial" w:cs="Arial"/>
          <w:sz w:val="20"/>
        </w:rPr>
        <w:t>Lorsque, à la suite d’un plan d’intervention établie en collaboration avec le parent pour répondre aux besoins pa</w:t>
      </w:r>
      <w:r w:rsidR="0016215C" w:rsidRPr="00193044">
        <w:rPr>
          <w:rFonts w:ascii="Arial" w:hAnsi="Arial" w:cs="Arial"/>
          <w:sz w:val="20"/>
        </w:rPr>
        <w:t>rticulier</w:t>
      </w:r>
      <w:r w:rsidR="00096C23">
        <w:rPr>
          <w:rFonts w:ascii="Arial" w:hAnsi="Arial" w:cs="Arial"/>
          <w:sz w:val="20"/>
        </w:rPr>
        <w:t>s</w:t>
      </w:r>
      <w:r w:rsidR="0016215C" w:rsidRPr="00193044">
        <w:rPr>
          <w:rFonts w:ascii="Arial" w:hAnsi="Arial" w:cs="Arial"/>
          <w:sz w:val="20"/>
        </w:rPr>
        <w:t xml:space="preserve"> de l’enfant, i</w:t>
      </w:r>
      <w:r w:rsidRPr="00193044">
        <w:rPr>
          <w:rFonts w:ascii="Arial" w:hAnsi="Arial" w:cs="Arial"/>
          <w:sz w:val="20"/>
        </w:rPr>
        <w:t>l devient manifeste que les ressources du CPE ne peuvent répondre de façon</w:t>
      </w:r>
      <w:r w:rsidR="001E5420" w:rsidRPr="00193044">
        <w:rPr>
          <w:rFonts w:ascii="Arial" w:hAnsi="Arial" w:cs="Arial"/>
          <w:sz w:val="20"/>
        </w:rPr>
        <w:t xml:space="preserve"> adéquate</w:t>
      </w:r>
      <w:r w:rsidRPr="00193044">
        <w:rPr>
          <w:rFonts w:ascii="Arial" w:hAnsi="Arial" w:cs="Arial"/>
          <w:sz w:val="20"/>
        </w:rPr>
        <w:t>, à ces besoins particuliers ou que le parent ne collabore pas à l’application du plan d’intervention.</w:t>
      </w:r>
    </w:p>
    <w:p w14:paraId="130C5A3A" w14:textId="77777777" w:rsidR="001E5420" w:rsidRPr="00193044" w:rsidRDefault="001E5420" w:rsidP="001E5420">
      <w:pPr>
        <w:ind w:left="540"/>
        <w:jc w:val="both"/>
        <w:rPr>
          <w:rFonts w:ascii="Arial" w:hAnsi="Arial" w:cs="Arial"/>
          <w:sz w:val="20"/>
        </w:rPr>
      </w:pPr>
    </w:p>
    <w:p w14:paraId="5BEE2A07" w14:textId="77777777" w:rsidR="001E5420" w:rsidRPr="00193044" w:rsidRDefault="001E5420" w:rsidP="00D11476">
      <w:pPr>
        <w:numPr>
          <w:ilvl w:val="0"/>
          <w:numId w:val="42"/>
        </w:numPr>
        <w:jc w:val="both"/>
        <w:rPr>
          <w:rFonts w:ascii="Arial" w:hAnsi="Arial" w:cs="Arial"/>
          <w:sz w:val="20"/>
        </w:rPr>
      </w:pPr>
      <w:r w:rsidRPr="00193044">
        <w:rPr>
          <w:rFonts w:ascii="Arial" w:hAnsi="Arial" w:cs="Arial"/>
          <w:sz w:val="20"/>
        </w:rPr>
        <w:t>Lorsque le parent ne respecte pas les règles inscrites à la régie interne du CPE</w:t>
      </w:r>
    </w:p>
    <w:p w14:paraId="5ACF28E8" w14:textId="77777777" w:rsidR="00DE34B7" w:rsidRPr="00193044" w:rsidRDefault="00DE34B7" w:rsidP="00D11476">
      <w:pPr>
        <w:jc w:val="both"/>
        <w:rPr>
          <w:rFonts w:ascii="Arial" w:hAnsi="Arial" w:cs="Arial"/>
          <w:sz w:val="20"/>
        </w:rPr>
      </w:pPr>
    </w:p>
    <w:p w14:paraId="5861285E" w14:textId="77777777" w:rsidR="005B6D4B" w:rsidRPr="00193044" w:rsidRDefault="00DE34B7" w:rsidP="00D11476">
      <w:pPr>
        <w:numPr>
          <w:ilvl w:val="0"/>
          <w:numId w:val="42"/>
        </w:numPr>
        <w:jc w:val="both"/>
        <w:rPr>
          <w:rFonts w:ascii="Arial" w:hAnsi="Arial" w:cs="Arial"/>
          <w:sz w:val="20"/>
        </w:rPr>
      </w:pPr>
      <w:r w:rsidRPr="00193044">
        <w:rPr>
          <w:rFonts w:ascii="Arial" w:hAnsi="Arial" w:cs="Arial"/>
          <w:sz w:val="20"/>
        </w:rPr>
        <w:t>Lorsque, le</w:t>
      </w:r>
      <w:r w:rsidR="00372B0C" w:rsidRPr="00193044">
        <w:rPr>
          <w:rFonts w:ascii="Arial" w:hAnsi="Arial" w:cs="Arial"/>
          <w:sz w:val="20"/>
        </w:rPr>
        <w:t xml:space="preserve"> parent </w:t>
      </w:r>
      <w:r w:rsidRPr="00193044">
        <w:rPr>
          <w:rFonts w:ascii="Arial" w:hAnsi="Arial" w:cs="Arial"/>
          <w:sz w:val="20"/>
        </w:rPr>
        <w:t xml:space="preserve">refuse </w:t>
      </w:r>
      <w:r w:rsidR="00372B0C" w:rsidRPr="00193044">
        <w:rPr>
          <w:rFonts w:ascii="Arial" w:hAnsi="Arial" w:cs="Arial"/>
          <w:sz w:val="20"/>
        </w:rPr>
        <w:t>de faire soigner son enfant malade, dont la maladie comporte un risque pour la santé et la sécurité des autres enfants ou le personnel de l’installation;</w:t>
      </w:r>
    </w:p>
    <w:p w14:paraId="2256810E" w14:textId="77777777" w:rsidR="005B6D4B" w:rsidRPr="00487465" w:rsidRDefault="005B6D4B" w:rsidP="005B6D4B">
      <w:pPr>
        <w:jc w:val="both"/>
        <w:rPr>
          <w:rFonts w:ascii="Arial" w:hAnsi="Arial" w:cs="Arial"/>
          <w:sz w:val="20"/>
        </w:rPr>
      </w:pPr>
    </w:p>
    <w:p w14:paraId="6BA1C6EE" w14:textId="77777777" w:rsidR="00372B0C" w:rsidRPr="00487465" w:rsidRDefault="004E140A" w:rsidP="00D11476">
      <w:pPr>
        <w:numPr>
          <w:ilvl w:val="0"/>
          <w:numId w:val="42"/>
        </w:numPr>
        <w:jc w:val="both"/>
        <w:rPr>
          <w:rFonts w:ascii="Arial" w:hAnsi="Arial" w:cs="Arial"/>
          <w:sz w:val="20"/>
        </w:rPr>
      </w:pPr>
      <w:r>
        <w:rPr>
          <w:rFonts w:ascii="Arial" w:hAnsi="Arial" w:cs="Arial"/>
          <w:sz w:val="20"/>
        </w:rPr>
        <w:t>R</w:t>
      </w:r>
      <w:r w:rsidR="005B6D4B" w:rsidRPr="00487465">
        <w:rPr>
          <w:rFonts w:ascii="Arial" w:hAnsi="Arial" w:cs="Arial"/>
          <w:sz w:val="20"/>
        </w:rPr>
        <w:t>efus de respecter les horaires convenus dans l’entente de service</w:t>
      </w:r>
      <w:r w:rsidR="00372B0C" w:rsidRPr="00487465">
        <w:rPr>
          <w:rFonts w:ascii="Arial" w:hAnsi="Arial" w:cs="Arial"/>
          <w:sz w:val="20"/>
        </w:rPr>
        <w:t>;</w:t>
      </w:r>
    </w:p>
    <w:p w14:paraId="3859984A" w14:textId="77777777" w:rsidR="00372B0C" w:rsidRPr="00487465" w:rsidRDefault="00372B0C">
      <w:pPr>
        <w:jc w:val="both"/>
        <w:rPr>
          <w:rFonts w:ascii="Arial" w:hAnsi="Arial" w:cs="Arial"/>
          <w:sz w:val="20"/>
        </w:rPr>
      </w:pPr>
    </w:p>
    <w:p w14:paraId="60342439" w14:textId="77777777" w:rsidR="00372B0C" w:rsidRPr="00193044" w:rsidRDefault="001E5420" w:rsidP="00D11476">
      <w:pPr>
        <w:numPr>
          <w:ilvl w:val="0"/>
          <w:numId w:val="42"/>
        </w:numPr>
        <w:jc w:val="both"/>
        <w:rPr>
          <w:rFonts w:ascii="Arial" w:hAnsi="Arial" w:cs="Arial"/>
          <w:sz w:val="20"/>
        </w:rPr>
      </w:pPr>
      <w:r w:rsidRPr="00193044">
        <w:rPr>
          <w:rFonts w:ascii="Arial" w:hAnsi="Arial" w:cs="Arial"/>
          <w:sz w:val="20"/>
        </w:rPr>
        <w:t xml:space="preserve">Lorsque </w:t>
      </w:r>
      <w:r w:rsidR="005B6D4B" w:rsidRPr="00193044">
        <w:rPr>
          <w:rFonts w:ascii="Arial" w:hAnsi="Arial" w:cs="Arial"/>
          <w:sz w:val="20"/>
        </w:rPr>
        <w:t xml:space="preserve">toute forme de violence, de menaces ou de harcèlement à l’endroit des membres de la direction ou du personnel, comportements, attitudes et </w:t>
      </w:r>
      <w:r w:rsidR="00372B0C" w:rsidRPr="00193044">
        <w:rPr>
          <w:rFonts w:ascii="Arial" w:hAnsi="Arial" w:cs="Arial"/>
          <w:sz w:val="20"/>
        </w:rPr>
        <w:t xml:space="preserve">propos qui sont nuisibles et font du tort </w:t>
      </w:r>
      <w:r w:rsidR="00FB661E" w:rsidRPr="00193044">
        <w:rPr>
          <w:rFonts w:ascii="Arial" w:hAnsi="Arial" w:cs="Arial"/>
          <w:sz w:val="20"/>
        </w:rPr>
        <w:t>au bon fonctionnement du service de garde</w:t>
      </w:r>
      <w:r w:rsidR="00372B0C" w:rsidRPr="00193044">
        <w:rPr>
          <w:rFonts w:ascii="Arial" w:hAnsi="Arial" w:cs="Arial"/>
          <w:sz w:val="20"/>
        </w:rPr>
        <w:t>.</w:t>
      </w:r>
    </w:p>
    <w:p w14:paraId="4B5E9AA3" w14:textId="77777777" w:rsidR="00863EAA" w:rsidRPr="00193044" w:rsidRDefault="00863EAA" w:rsidP="00863EAA">
      <w:pPr>
        <w:pStyle w:val="Paragraphedeliste"/>
        <w:rPr>
          <w:rFonts w:ascii="Arial" w:hAnsi="Arial" w:cs="Arial"/>
          <w:sz w:val="20"/>
        </w:rPr>
      </w:pPr>
    </w:p>
    <w:p w14:paraId="075F49B1" w14:textId="77777777" w:rsidR="00863EAA" w:rsidRPr="00193044" w:rsidRDefault="00863EAA" w:rsidP="00D11476">
      <w:pPr>
        <w:numPr>
          <w:ilvl w:val="0"/>
          <w:numId w:val="42"/>
        </w:numPr>
        <w:jc w:val="both"/>
        <w:rPr>
          <w:rFonts w:ascii="Arial" w:hAnsi="Arial" w:cs="Arial"/>
          <w:sz w:val="20"/>
        </w:rPr>
      </w:pPr>
      <w:r w:rsidRPr="00193044">
        <w:rPr>
          <w:rFonts w:ascii="Arial" w:hAnsi="Arial" w:cs="Arial"/>
          <w:sz w:val="20"/>
        </w:rPr>
        <w:t>Lorsque le parent, malgré qu’il ait été avisé par écrit par le CPE, refuse ou néglige de payer la contribution que le CPE est en droit d’exiger.</w:t>
      </w:r>
    </w:p>
    <w:p w14:paraId="6D9AC30C" w14:textId="77777777" w:rsidR="00863EAA" w:rsidRPr="00193044" w:rsidRDefault="00863EAA" w:rsidP="00863EAA">
      <w:pPr>
        <w:ind w:left="540"/>
        <w:jc w:val="both"/>
        <w:rPr>
          <w:rFonts w:ascii="Arial" w:hAnsi="Arial" w:cs="Arial"/>
          <w:sz w:val="20"/>
        </w:rPr>
      </w:pPr>
    </w:p>
    <w:p w14:paraId="65398297" w14:textId="77777777" w:rsidR="00384648" w:rsidRPr="00487465" w:rsidRDefault="00384648" w:rsidP="00384648">
      <w:pPr>
        <w:pStyle w:val="Titre1"/>
        <w:rPr>
          <w:sz w:val="20"/>
          <w:szCs w:val="20"/>
        </w:rPr>
      </w:pPr>
    </w:p>
    <w:p w14:paraId="6A53D5F6" w14:textId="77777777" w:rsidR="00372B0C" w:rsidRPr="00487465" w:rsidRDefault="00372B0C" w:rsidP="00F125B5">
      <w:pPr>
        <w:pStyle w:val="Titre2"/>
      </w:pPr>
      <w:bookmarkStart w:id="65" w:name="_Toc212219703"/>
      <w:r w:rsidRPr="00487465">
        <w:t>DIVERS</w:t>
      </w:r>
      <w:bookmarkEnd w:id="65"/>
    </w:p>
    <w:p w14:paraId="2D4428EB" w14:textId="77777777" w:rsidR="00372B0C" w:rsidRPr="00487465" w:rsidRDefault="00372B0C" w:rsidP="00F125B5">
      <w:pPr>
        <w:pStyle w:val="Titre3"/>
      </w:pPr>
      <w:bookmarkStart w:id="66" w:name="_Toc212219704"/>
      <w:r w:rsidRPr="00487465">
        <w:t>Sorties</w:t>
      </w:r>
      <w:bookmarkEnd w:id="66"/>
    </w:p>
    <w:p w14:paraId="2AE27E16" w14:textId="77777777" w:rsidR="00372B0C" w:rsidRPr="00487465" w:rsidRDefault="00372B0C">
      <w:pPr>
        <w:jc w:val="both"/>
        <w:rPr>
          <w:rFonts w:ascii="Arial" w:hAnsi="Arial" w:cs="Arial"/>
          <w:b/>
          <w:bCs/>
          <w:sz w:val="20"/>
        </w:rPr>
      </w:pPr>
    </w:p>
    <w:p w14:paraId="4E0BED1B" w14:textId="20907207" w:rsidR="00372B0C" w:rsidRPr="00487465" w:rsidRDefault="00372B0C">
      <w:pPr>
        <w:pStyle w:val="Corpsdetexte"/>
      </w:pPr>
      <w:r w:rsidRPr="00487465">
        <w:t xml:space="preserve">Certaines petites activités sont planifiées par les éducatrices et autorisées par la direction telle que : « Bureau de poste », « Pique-nique », « Visite dans les parcs près du </w:t>
      </w:r>
      <w:r w:rsidR="00A27FB2">
        <w:t>CPE</w:t>
      </w:r>
      <w:r w:rsidRPr="00487465">
        <w:t xml:space="preserve"> », </w:t>
      </w:r>
      <w:r w:rsidR="005C7695" w:rsidRPr="00487465">
        <w:t>etc.</w:t>
      </w:r>
      <w:r w:rsidRPr="00487465">
        <w:t>…</w:t>
      </w:r>
      <w:r w:rsidR="001A34BA" w:rsidRPr="00487465">
        <w:t xml:space="preserve"> Elles font partie des activités pédagogiques du </w:t>
      </w:r>
      <w:r w:rsidR="00A27FB2">
        <w:t>CPE</w:t>
      </w:r>
      <w:r w:rsidR="004E140A">
        <w:t>.</w:t>
      </w:r>
    </w:p>
    <w:p w14:paraId="3A93F9DA" w14:textId="77777777" w:rsidR="00372B0C" w:rsidRPr="00487465" w:rsidRDefault="00372B0C">
      <w:pPr>
        <w:jc w:val="both"/>
        <w:rPr>
          <w:rFonts w:ascii="Arial" w:hAnsi="Arial" w:cs="Arial"/>
          <w:sz w:val="20"/>
        </w:rPr>
      </w:pPr>
    </w:p>
    <w:p w14:paraId="59E50041" w14:textId="77777777" w:rsidR="00372B0C" w:rsidRPr="00487465" w:rsidRDefault="001A34BA">
      <w:pPr>
        <w:pStyle w:val="Corpsdetexte3"/>
        <w:rPr>
          <w:b w:val="0"/>
          <w:bCs w:val="0"/>
        </w:rPr>
      </w:pPr>
      <w:r w:rsidRPr="00487465">
        <w:rPr>
          <w:b w:val="0"/>
          <w:bCs w:val="0"/>
        </w:rPr>
        <w:t>L</w:t>
      </w:r>
      <w:r w:rsidR="00372B0C" w:rsidRPr="00487465">
        <w:rPr>
          <w:b w:val="0"/>
          <w:bCs w:val="0"/>
        </w:rPr>
        <w:t>orsque sont organisées des sorties plus spéciales, impliquant l’utilisation du transport public ou présentant un certain éloignement, un communiqué comportant les explications est remis aux parents et il est accompagné d’une demande d’autorisation parentale.</w:t>
      </w:r>
    </w:p>
    <w:p w14:paraId="41479235" w14:textId="77777777" w:rsidR="001A34BA" w:rsidRPr="00487465" w:rsidRDefault="001A34BA">
      <w:pPr>
        <w:pStyle w:val="Corpsdetexte3"/>
        <w:rPr>
          <w:b w:val="0"/>
          <w:bCs w:val="0"/>
        </w:rPr>
      </w:pPr>
    </w:p>
    <w:p w14:paraId="71C0D7DD" w14:textId="77777777" w:rsidR="001A34BA" w:rsidRPr="00487465" w:rsidRDefault="001A34BA">
      <w:pPr>
        <w:pStyle w:val="Corpsdetexte3"/>
        <w:rPr>
          <w:b w:val="0"/>
          <w:bCs w:val="0"/>
        </w:rPr>
      </w:pPr>
      <w:r w:rsidRPr="00487465">
        <w:rPr>
          <w:b w:val="0"/>
          <w:bCs w:val="0"/>
        </w:rPr>
        <w:t>L’enfant dont le parent refuse la sortie ne pourra cependant pas compter sur le service de garde cette journée-là.</w:t>
      </w:r>
    </w:p>
    <w:p w14:paraId="0E26269C" w14:textId="77777777" w:rsidR="00010859" w:rsidRPr="00487465" w:rsidRDefault="00010859">
      <w:pPr>
        <w:pStyle w:val="Corpsdetexte3"/>
        <w:rPr>
          <w:b w:val="0"/>
          <w:bCs w:val="0"/>
        </w:rPr>
      </w:pPr>
    </w:p>
    <w:p w14:paraId="68A3E2BF" w14:textId="77777777" w:rsidR="00372B0C" w:rsidRPr="00487465" w:rsidRDefault="00D11476" w:rsidP="00F125B5">
      <w:pPr>
        <w:pStyle w:val="Titre3"/>
      </w:pPr>
      <w:r>
        <w:br w:type="page"/>
      </w:r>
      <w:bookmarkStart w:id="67" w:name="_Toc212219705"/>
      <w:r w:rsidR="00372B0C" w:rsidRPr="00487465">
        <w:lastRenderedPageBreak/>
        <w:t>Mesures prises en cas d’urgence</w:t>
      </w:r>
      <w:bookmarkEnd w:id="67"/>
    </w:p>
    <w:p w14:paraId="723E9C70" w14:textId="77777777" w:rsidR="00372B0C" w:rsidRPr="00487465" w:rsidRDefault="00372B0C">
      <w:pPr>
        <w:jc w:val="both"/>
        <w:rPr>
          <w:rFonts w:ascii="Arial" w:hAnsi="Arial" w:cs="Arial"/>
          <w:b/>
          <w:bCs/>
          <w:sz w:val="20"/>
        </w:rPr>
      </w:pPr>
    </w:p>
    <w:p w14:paraId="670479D5" w14:textId="4021A3D4" w:rsidR="00372B0C" w:rsidRPr="00487465" w:rsidRDefault="00372B0C">
      <w:pPr>
        <w:pStyle w:val="Corpsdetexte"/>
      </w:pPr>
      <w:r w:rsidRPr="00487465">
        <w:t xml:space="preserve">En cas d’incendie, un plan d’évacuation est mis en place par le </w:t>
      </w:r>
      <w:r w:rsidR="00A27FB2">
        <w:t>CPE</w:t>
      </w:r>
      <w:r w:rsidRPr="00487465">
        <w:t xml:space="preserve"> K</w:t>
      </w:r>
      <w:r w:rsidR="00060E15">
        <w:t>I-RI INC.</w:t>
      </w:r>
      <w:r w:rsidRPr="00487465">
        <w:t xml:space="preserve"> afin d’évacuer les enfants en toute sécurité.  Après l’évacuation, les parents sont avisés par téléphone.  Dans l’impossibilité pour le personnel et les enfants de réintégrer les locaux, les parents ou la personne désignée pour remplacer ces derniers en cas d’urgence, mentionnée dans le dossier de l’enfant, doivent venir chercher leur (s) enfant (s) à l’école Jean-Baptiste Meilleur, située au 2237, rue Fullum, durant l’année scolaire.</w:t>
      </w:r>
    </w:p>
    <w:p w14:paraId="31C2D80A" w14:textId="77777777" w:rsidR="00010859" w:rsidRPr="00487465" w:rsidRDefault="00010859">
      <w:pPr>
        <w:pStyle w:val="Titre2"/>
      </w:pPr>
    </w:p>
    <w:p w14:paraId="1AE6D48C" w14:textId="77777777" w:rsidR="00372B0C" w:rsidRPr="00487465" w:rsidRDefault="001A34BA" w:rsidP="00F125B5">
      <w:pPr>
        <w:pStyle w:val="Titre3"/>
      </w:pPr>
      <w:bookmarkStart w:id="68" w:name="_Toc212219706"/>
      <w:r w:rsidRPr="00487465">
        <w:t>Politique concernant l’usage du tabac</w:t>
      </w:r>
      <w:r w:rsidR="00096C23">
        <w:t xml:space="preserve">, </w:t>
      </w:r>
      <w:r w:rsidRPr="00487465">
        <w:t>de l’alcool</w:t>
      </w:r>
      <w:r w:rsidR="00096C23">
        <w:t xml:space="preserve"> et du cannabis</w:t>
      </w:r>
      <w:bookmarkEnd w:id="68"/>
    </w:p>
    <w:p w14:paraId="2474BB54" w14:textId="77777777" w:rsidR="00372B0C" w:rsidRPr="00487465" w:rsidRDefault="00372B0C">
      <w:pPr>
        <w:jc w:val="both"/>
        <w:rPr>
          <w:rFonts w:ascii="Arial" w:hAnsi="Arial" w:cs="Arial"/>
          <w:b/>
          <w:bCs/>
          <w:sz w:val="20"/>
        </w:rPr>
      </w:pPr>
    </w:p>
    <w:p w14:paraId="2D434F65" w14:textId="77777777" w:rsidR="00372B0C" w:rsidRPr="00487465" w:rsidRDefault="00792012">
      <w:pPr>
        <w:pStyle w:val="Corpsdetexte"/>
      </w:pPr>
      <w:r w:rsidRPr="00487465">
        <w:t>L</w:t>
      </w:r>
      <w:r w:rsidR="001A34BA" w:rsidRPr="00487465">
        <w:t>a loi interdit l’usage du tabac et l</w:t>
      </w:r>
      <w:r w:rsidRPr="00487465">
        <w:t>’article 9</w:t>
      </w:r>
      <w:r w:rsidR="00372B0C" w:rsidRPr="00487465">
        <w:t xml:space="preserve">9 du Règlement sur les </w:t>
      </w:r>
      <w:r w:rsidRPr="00487465">
        <w:t>services de garde éducatifs à l’enfance</w:t>
      </w:r>
      <w:r w:rsidR="00372B0C" w:rsidRPr="00487465">
        <w:t xml:space="preserve"> stipule </w:t>
      </w:r>
      <w:r w:rsidRPr="00487465">
        <w:t xml:space="preserve">que la consommation de boissons alcooliques </w:t>
      </w:r>
      <w:r w:rsidR="00096C23">
        <w:t xml:space="preserve">et de cannabis </w:t>
      </w:r>
      <w:r w:rsidR="001A34BA" w:rsidRPr="00487465">
        <w:t>est interdite dans les locaux où</w:t>
      </w:r>
      <w:r w:rsidRPr="00487465">
        <w:t xml:space="preserve"> sont fournis les services de garde durant leur prestation.</w:t>
      </w:r>
    </w:p>
    <w:p w14:paraId="0A49B348" w14:textId="77777777" w:rsidR="00372B0C" w:rsidRPr="00487465" w:rsidRDefault="00372B0C" w:rsidP="00F125B5">
      <w:pPr>
        <w:pStyle w:val="Titre3"/>
      </w:pPr>
    </w:p>
    <w:p w14:paraId="486F7F9D" w14:textId="77777777" w:rsidR="00372B0C" w:rsidRPr="00487465" w:rsidRDefault="00372B0C" w:rsidP="00F125B5">
      <w:pPr>
        <w:pStyle w:val="Titre3"/>
      </w:pPr>
      <w:bookmarkStart w:id="69" w:name="_Toc212219707"/>
      <w:r w:rsidRPr="00487465">
        <w:t>Formation du personnel</w:t>
      </w:r>
      <w:bookmarkEnd w:id="69"/>
    </w:p>
    <w:p w14:paraId="787F752F" w14:textId="77777777" w:rsidR="00372B0C" w:rsidRPr="00487465" w:rsidRDefault="00372B0C">
      <w:pPr>
        <w:jc w:val="both"/>
        <w:rPr>
          <w:rFonts w:ascii="Arial" w:hAnsi="Arial" w:cs="Arial"/>
          <w:b/>
          <w:bCs/>
          <w:sz w:val="20"/>
        </w:rPr>
      </w:pPr>
    </w:p>
    <w:p w14:paraId="4CBF9365" w14:textId="60732ED0" w:rsidR="00372B0C" w:rsidRPr="00487465" w:rsidRDefault="001A34BA">
      <w:pPr>
        <w:pStyle w:val="Corpsdetexte"/>
      </w:pPr>
      <w:r w:rsidRPr="00487465">
        <w:t xml:space="preserve">Le </w:t>
      </w:r>
      <w:r w:rsidR="00372B0C" w:rsidRPr="00487465">
        <w:t xml:space="preserve">personnel </w:t>
      </w:r>
      <w:r w:rsidRPr="00487465">
        <w:t xml:space="preserve">éducateur du </w:t>
      </w:r>
      <w:r w:rsidR="00A27FB2">
        <w:t>CPE</w:t>
      </w:r>
      <w:r w:rsidRPr="00487465">
        <w:t xml:space="preserve"> K</w:t>
      </w:r>
      <w:r w:rsidR="00060E15">
        <w:t>I-RI INC.</w:t>
      </w:r>
      <w:r w:rsidRPr="00487465">
        <w:t xml:space="preserve"> est </w:t>
      </w:r>
      <w:r w:rsidR="004D5E69" w:rsidRPr="00487465">
        <w:t>formé au sens de l’article 22</w:t>
      </w:r>
      <w:r w:rsidR="00372B0C" w:rsidRPr="00487465">
        <w:t xml:space="preserve"> du Règlement sur les </w:t>
      </w:r>
      <w:r w:rsidR="004D5E69" w:rsidRPr="00487465">
        <w:t>services de garde éducatifs à l’</w:t>
      </w:r>
      <w:r w:rsidR="00372B0C" w:rsidRPr="00487465">
        <w:t>enfance, c’est-à-dire qu’il détient un diplôme d’études collégiales (DEC), un baccalauréat (BAC) en préscolaire, élémentaire ou encore une attestation en techniques d’éducation en service de garde.</w:t>
      </w:r>
      <w:r w:rsidRPr="00487465">
        <w:t xml:space="preserve"> Les membres du personnel qui ne détiennent pas cette formation sont peu nombreux et le </w:t>
      </w:r>
      <w:r w:rsidR="00A27FB2">
        <w:t>CPE</w:t>
      </w:r>
      <w:r w:rsidRPr="00487465">
        <w:t xml:space="preserve"> respecte ses obligations quant au ratio permis à cet égard.</w:t>
      </w:r>
    </w:p>
    <w:p w14:paraId="6C866554" w14:textId="77777777" w:rsidR="001A34BA" w:rsidRPr="00487465" w:rsidRDefault="001A34BA">
      <w:pPr>
        <w:pStyle w:val="Corpsdetexte"/>
      </w:pPr>
    </w:p>
    <w:p w14:paraId="7AEA26F9" w14:textId="77777777" w:rsidR="00372B0C" w:rsidRPr="00487465" w:rsidRDefault="00372B0C">
      <w:pPr>
        <w:pStyle w:val="Corpsdetexte"/>
      </w:pPr>
      <w:r w:rsidRPr="00487465">
        <w:t>Tout le personnel éducateur possède aussi une formation sur la dispensation des premiers soins.</w:t>
      </w:r>
    </w:p>
    <w:p w14:paraId="03E6082F" w14:textId="77777777" w:rsidR="00010859" w:rsidRPr="00487465" w:rsidRDefault="00010859" w:rsidP="00F125B5">
      <w:pPr>
        <w:pStyle w:val="Titre3"/>
      </w:pPr>
    </w:p>
    <w:p w14:paraId="2AD4B1F1" w14:textId="77777777" w:rsidR="00372B0C" w:rsidRPr="00487465" w:rsidRDefault="00372B0C" w:rsidP="00F125B5">
      <w:pPr>
        <w:pStyle w:val="Titre3"/>
      </w:pPr>
      <w:bookmarkStart w:id="70" w:name="_Toc212219708"/>
      <w:r w:rsidRPr="00487465">
        <w:t>Accès aux lieux</w:t>
      </w:r>
      <w:bookmarkEnd w:id="70"/>
    </w:p>
    <w:p w14:paraId="3CBB2D3D" w14:textId="77777777" w:rsidR="00372B0C" w:rsidRPr="00487465" w:rsidRDefault="00372B0C">
      <w:pPr>
        <w:jc w:val="both"/>
        <w:rPr>
          <w:rFonts w:ascii="Arial" w:hAnsi="Arial" w:cs="Arial"/>
          <w:b/>
          <w:bCs/>
          <w:sz w:val="20"/>
        </w:rPr>
      </w:pPr>
    </w:p>
    <w:p w14:paraId="73C349F5" w14:textId="77777777" w:rsidR="00372B0C" w:rsidRPr="00487465" w:rsidRDefault="00372B0C">
      <w:pPr>
        <w:pStyle w:val="Corpsdetexte"/>
      </w:pPr>
      <w:r w:rsidRPr="00487465">
        <w:t>Nous demandons la collaboration de tous : n’ouvrir la porte à personne.  L’équipe du bureau est là pour ça.</w:t>
      </w:r>
    </w:p>
    <w:p w14:paraId="25F9432D" w14:textId="77777777" w:rsidR="00372B0C" w:rsidRPr="00487465" w:rsidRDefault="00372B0C">
      <w:pPr>
        <w:jc w:val="both"/>
        <w:rPr>
          <w:rFonts w:ascii="Arial" w:hAnsi="Arial" w:cs="Arial"/>
          <w:b/>
          <w:bCs/>
          <w:sz w:val="20"/>
        </w:rPr>
      </w:pPr>
    </w:p>
    <w:p w14:paraId="6692E2E5" w14:textId="77777777" w:rsidR="00372B0C" w:rsidRPr="00487465" w:rsidRDefault="00372B0C">
      <w:pPr>
        <w:jc w:val="both"/>
        <w:rPr>
          <w:rFonts w:ascii="Arial" w:hAnsi="Arial" w:cs="Arial"/>
          <w:sz w:val="20"/>
        </w:rPr>
      </w:pPr>
      <w:r w:rsidRPr="00487465">
        <w:rPr>
          <w:rFonts w:ascii="Arial" w:hAnsi="Arial" w:cs="Arial"/>
          <w:sz w:val="20"/>
        </w:rPr>
        <w:t xml:space="preserve">Lorsque vous ouvrez la porte à quelqu’un que vous reconnaissez, vous devez toujours penser que la situation peut avoir changé sans que vous ne le sachiez et que de nouvelles consignes peuvent être en vigueur concernant l’accès au </w:t>
      </w:r>
      <w:r w:rsidR="00A27FB2">
        <w:rPr>
          <w:rFonts w:ascii="Arial" w:hAnsi="Arial" w:cs="Arial"/>
          <w:sz w:val="20"/>
        </w:rPr>
        <w:t>CPE</w:t>
      </w:r>
      <w:r w:rsidRPr="00487465">
        <w:rPr>
          <w:rFonts w:ascii="Arial" w:hAnsi="Arial" w:cs="Arial"/>
          <w:sz w:val="20"/>
        </w:rPr>
        <w:t xml:space="preserve"> pour cette personne.  Laissez au secrétariat et à la direction cette responsabilité; nous sommes au courant des situations familiales et autres</w:t>
      </w:r>
      <w:r w:rsidR="001A34BA" w:rsidRPr="00487465">
        <w:rPr>
          <w:rFonts w:ascii="Arial" w:hAnsi="Arial" w:cs="Arial"/>
          <w:sz w:val="20"/>
        </w:rPr>
        <w:t xml:space="preserve"> qui peuvent nécessiter la prudence ou la vigilance</w:t>
      </w:r>
      <w:r w:rsidRPr="00487465">
        <w:rPr>
          <w:rFonts w:ascii="Arial" w:hAnsi="Arial" w:cs="Arial"/>
          <w:sz w:val="20"/>
        </w:rPr>
        <w:t>.</w:t>
      </w:r>
    </w:p>
    <w:p w14:paraId="2C176B52" w14:textId="77777777" w:rsidR="00010859" w:rsidRPr="00487465" w:rsidRDefault="00010859">
      <w:pPr>
        <w:jc w:val="both"/>
        <w:rPr>
          <w:rFonts w:ascii="Arial" w:hAnsi="Arial" w:cs="Arial"/>
          <w:sz w:val="20"/>
        </w:rPr>
      </w:pPr>
    </w:p>
    <w:p w14:paraId="197CF37F" w14:textId="77777777" w:rsidR="00372B0C" w:rsidRPr="00487465" w:rsidRDefault="00372B0C" w:rsidP="00F125B5">
      <w:pPr>
        <w:pStyle w:val="Titre3"/>
      </w:pPr>
      <w:bookmarkStart w:id="71" w:name="_Toc212219709"/>
      <w:r w:rsidRPr="00487465">
        <w:t>Portes interdites aux enfants</w:t>
      </w:r>
      <w:bookmarkEnd w:id="71"/>
    </w:p>
    <w:p w14:paraId="69960648" w14:textId="77777777" w:rsidR="00372B0C" w:rsidRPr="00487465" w:rsidRDefault="00372B0C">
      <w:pPr>
        <w:jc w:val="both"/>
        <w:rPr>
          <w:rFonts w:ascii="Arial" w:hAnsi="Arial" w:cs="Arial"/>
          <w:b/>
          <w:bCs/>
          <w:sz w:val="20"/>
        </w:rPr>
      </w:pPr>
    </w:p>
    <w:p w14:paraId="3B7BEC5F" w14:textId="1A9BB4CE" w:rsidR="00372B0C" w:rsidRPr="00487465" w:rsidRDefault="00372B0C">
      <w:pPr>
        <w:jc w:val="both"/>
        <w:rPr>
          <w:rFonts w:ascii="Arial" w:hAnsi="Arial" w:cs="Arial"/>
          <w:sz w:val="20"/>
        </w:rPr>
      </w:pPr>
      <w:r w:rsidRPr="00487465">
        <w:rPr>
          <w:rFonts w:ascii="Arial" w:hAnsi="Arial" w:cs="Arial"/>
          <w:sz w:val="20"/>
        </w:rPr>
        <w:t>Les portes menant à l’extérieur sont faciles à ouvrir par la barre</w:t>
      </w:r>
      <w:r w:rsidR="000910F5">
        <w:rPr>
          <w:rFonts w:ascii="Arial" w:hAnsi="Arial" w:cs="Arial"/>
          <w:sz w:val="20"/>
        </w:rPr>
        <w:t xml:space="preserve"> </w:t>
      </w:r>
      <w:r w:rsidRPr="00487465">
        <w:rPr>
          <w:rFonts w:ascii="Arial" w:hAnsi="Arial" w:cs="Arial"/>
          <w:sz w:val="20"/>
        </w:rPr>
        <w:t xml:space="preserve">panique.  Nous vous demandons d’ouvrir ces portes vous-mêmes et </w:t>
      </w:r>
      <w:r w:rsidRPr="00487465">
        <w:rPr>
          <w:rFonts w:ascii="Arial" w:hAnsi="Arial" w:cs="Arial"/>
          <w:b/>
          <w:sz w:val="20"/>
        </w:rPr>
        <w:t>d’interdire à vos enfants d’y toucher en tout temps</w:t>
      </w:r>
      <w:r w:rsidRPr="00487465">
        <w:rPr>
          <w:rFonts w:ascii="Arial" w:hAnsi="Arial" w:cs="Arial"/>
          <w:sz w:val="20"/>
        </w:rPr>
        <w:t>, car elles représentent un danger pour eux.</w:t>
      </w:r>
    </w:p>
    <w:p w14:paraId="1C27C7CA" w14:textId="77777777" w:rsidR="00010859" w:rsidRPr="00487465" w:rsidRDefault="00010859">
      <w:pPr>
        <w:jc w:val="both"/>
        <w:rPr>
          <w:rFonts w:ascii="Arial" w:hAnsi="Arial" w:cs="Arial"/>
          <w:sz w:val="20"/>
        </w:rPr>
      </w:pPr>
    </w:p>
    <w:p w14:paraId="3D284A9A" w14:textId="77777777" w:rsidR="00372B0C" w:rsidRPr="00487465" w:rsidRDefault="00372B0C" w:rsidP="00F125B5">
      <w:pPr>
        <w:pStyle w:val="Titre3"/>
      </w:pPr>
      <w:bookmarkStart w:id="72" w:name="_Toc212219710"/>
      <w:r w:rsidRPr="00487465">
        <w:t xml:space="preserve">Autorisation de quitter le </w:t>
      </w:r>
      <w:r w:rsidR="00A27FB2">
        <w:t>CPE</w:t>
      </w:r>
      <w:bookmarkEnd w:id="72"/>
    </w:p>
    <w:p w14:paraId="4DC2D4F4" w14:textId="77777777" w:rsidR="00372B0C" w:rsidRPr="00487465" w:rsidRDefault="00372B0C">
      <w:pPr>
        <w:jc w:val="both"/>
        <w:rPr>
          <w:rFonts w:ascii="Arial" w:hAnsi="Arial" w:cs="Arial"/>
          <w:b/>
          <w:bCs/>
          <w:sz w:val="20"/>
        </w:rPr>
      </w:pPr>
    </w:p>
    <w:p w14:paraId="46707AC5" w14:textId="77777777" w:rsidR="00372B0C" w:rsidRPr="00487465" w:rsidRDefault="00372B0C">
      <w:pPr>
        <w:pStyle w:val="Corpsdetexte"/>
      </w:pPr>
      <w:r w:rsidRPr="00487465">
        <w:t xml:space="preserve">Pour qu’un enfant puisse quitter le </w:t>
      </w:r>
      <w:r w:rsidR="00A27FB2">
        <w:t>CPE</w:t>
      </w:r>
      <w:r w:rsidRPr="00487465">
        <w:t xml:space="preserve"> avec une personn</w:t>
      </w:r>
      <w:r w:rsidR="001A34BA" w:rsidRPr="00487465">
        <w:t>e autre que son parent, le parent</w:t>
      </w:r>
      <w:r w:rsidRPr="00487465">
        <w:t xml:space="preserve"> doit obligatoirement aviser le </w:t>
      </w:r>
      <w:r w:rsidR="00A27FB2">
        <w:t>CPE</w:t>
      </w:r>
      <w:r w:rsidRPr="00487465">
        <w:t xml:space="preserve"> du nom de la personne autorisée à amener son enfant.</w:t>
      </w:r>
    </w:p>
    <w:p w14:paraId="6422A125" w14:textId="77777777" w:rsidR="00372B0C" w:rsidRPr="00487465" w:rsidRDefault="00372B0C">
      <w:pPr>
        <w:jc w:val="both"/>
        <w:rPr>
          <w:rFonts w:ascii="Arial" w:hAnsi="Arial" w:cs="Arial"/>
          <w:sz w:val="20"/>
        </w:rPr>
      </w:pPr>
    </w:p>
    <w:p w14:paraId="1F8CF085" w14:textId="77777777" w:rsidR="00372B0C" w:rsidRPr="00487465" w:rsidRDefault="00372B0C">
      <w:pPr>
        <w:jc w:val="both"/>
        <w:rPr>
          <w:rFonts w:ascii="Arial" w:hAnsi="Arial" w:cs="Arial"/>
          <w:sz w:val="20"/>
        </w:rPr>
      </w:pPr>
      <w:r w:rsidRPr="00487465">
        <w:rPr>
          <w:rFonts w:ascii="Arial" w:hAnsi="Arial" w:cs="Arial"/>
          <w:sz w:val="20"/>
        </w:rPr>
        <w:t xml:space="preserve">À son arrivée au </w:t>
      </w:r>
      <w:r w:rsidR="00A27FB2">
        <w:rPr>
          <w:rFonts w:ascii="Arial" w:hAnsi="Arial" w:cs="Arial"/>
          <w:sz w:val="20"/>
        </w:rPr>
        <w:t>CPE</w:t>
      </w:r>
      <w:r w:rsidRPr="00487465">
        <w:rPr>
          <w:rFonts w:ascii="Arial" w:hAnsi="Arial" w:cs="Arial"/>
          <w:sz w:val="20"/>
        </w:rPr>
        <w:t>, la personne autorisée par le parent devra présenter une carte d’identité avec photo.</w:t>
      </w:r>
    </w:p>
    <w:p w14:paraId="7CF3DD41" w14:textId="77777777" w:rsidR="00010859" w:rsidRPr="00487465" w:rsidRDefault="00010859">
      <w:pPr>
        <w:jc w:val="both"/>
        <w:rPr>
          <w:rFonts w:ascii="Arial" w:hAnsi="Arial" w:cs="Arial"/>
          <w:sz w:val="20"/>
        </w:rPr>
      </w:pPr>
    </w:p>
    <w:p w14:paraId="327BF6A2" w14:textId="77777777" w:rsidR="00372B0C" w:rsidRPr="00487465" w:rsidRDefault="00372B0C" w:rsidP="00F125B5">
      <w:pPr>
        <w:pStyle w:val="Titre3"/>
      </w:pPr>
      <w:bookmarkStart w:id="73" w:name="_Toc212219711"/>
      <w:r w:rsidRPr="00487465">
        <w:t>Rencontres parents/éducatrices</w:t>
      </w:r>
      <w:r w:rsidR="00D11476">
        <w:t xml:space="preserve"> (</w:t>
      </w:r>
      <w:r w:rsidR="003F74FF" w:rsidRPr="00487465">
        <w:t>tueurs</w:t>
      </w:r>
      <w:r w:rsidR="00010859" w:rsidRPr="00487465">
        <w:t>)</w:t>
      </w:r>
      <w:bookmarkEnd w:id="73"/>
    </w:p>
    <w:p w14:paraId="58B16D9B" w14:textId="77777777" w:rsidR="00372B0C" w:rsidRPr="00487465" w:rsidRDefault="00372B0C">
      <w:pPr>
        <w:jc w:val="both"/>
        <w:rPr>
          <w:rFonts w:ascii="Arial" w:hAnsi="Arial" w:cs="Arial"/>
          <w:b/>
          <w:bCs/>
          <w:sz w:val="20"/>
        </w:rPr>
      </w:pPr>
    </w:p>
    <w:p w14:paraId="29C6BB76" w14:textId="0343C0BE" w:rsidR="00372B0C" w:rsidRDefault="00372B0C">
      <w:pPr>
        <w:pStyle w:val="Corpsdetexte"/>
      </w:pPr>
      <w:r w:rsidRPr="00487465">
        <w:t>Pour que le parent soit bien au courant des activités pédagogiques qu’entreprend son enfant pendant les heures qu’il passe au service de garde K</w:t>
      </w:r>
      <w:r w:rsidR="00060E15">
        <w:t>I-RI INC.</w:t>
      </w:r>
      <w:r w:rsidRPr="00487465">
        <w:t>, une rencontre des parents et des éducatrices est organisée deux (2) fois par année</w:t>
      </w:r>
      <w:r w:rsidR="00060E15">
        <w:t xml:space="preserve"> (décembre et juin)</w:t>
      </w:r>
      <w:r w:rsidRPr="00487465">
        <w:t xml:space="preserve">.  On y explique, entre autres choses, le programme </w:t>
      </w:r>
      <w:r w:rsidR="003D44CA">
        <w:t>éducatif</w:t>
      </w:r>
      <w:r w:rsidR="00412DD8">
        <w:t xml:space="preserve"> et des discussions entourant le développement de leur enfant. </w:t>
      </w:r>
    </w:p>
    <w:p w14:paraId="481263C6" w14:textId="77777777" w:rsidR="003D44CA" w:rsidRPr="00487465" w:rsidRDefault="003D44CA">
      <w:pPr>
        <w:pStyle w:val="Corpsdetexte"/>
      </w:pPr>
    </w:p>
    <w:p w14:paraId="048A8ED5" w14:textId="77777777" w:rsidR="00144FFF" w:rsidRDefault="00144FFF">
      <w:pPr>
        <w:pStyle w:val="Titre2"/>
      </w:pPr>
    </w:p>
    <w:p w14:paraId="52962412" w14:textId="77777777" w:rsidR="00372B0C" w:rsidRPr="00F125B5" w:rsidRDefault="00372B0C" w:rsidP="00F125B5">
      <w:pPr>
        <w:pStyle w:val="Titre3"/>
      </w:pPr>
      <w:bookmarkStart w:id="74" w:name="_Toc212219712"/>
      <w:r w:rsidRPr="00F125B5">
        <w:t>Rapport sur le développement de l’enfant</w:t>
      </w:r>
      <w:bookmarkEnd w:id="74"/>
    </w:p>
    <w:p w14:paraId="64F2A433" w14:textId="77777777" w:rsidR="00372B0C" w:rsidRPr="00487465" w:rsidRDefault="00372B0C">
      <w:pPr>
        <w:jc w:val="both"/>
        <w:rPr>
          <w:rFonts w:ascii="Arial" w:hAnsi="Arial" w:cs="Arial"/>
          <w:b/>
          <w:bCs/>
          <w:sz w:val="20"/>
        </w:rPr>
      </w:pPr>
    </w:p>
    <w:p w14:paraId="4B921450" w14:textId="005E7A9E" w:rsidR="00372B0C" w:rsidRPr="00487465" w:rsidRDefault="00253045">
      <w:pPr>
        <w:pStyle w:val="Corpsdetexte"/>
      </w:pPr>
      <w:r>
        <w:t>Deux</w:t>
      </w:r>
      <w:r w:rsidR="00372B0C" w:rsidRPr="00487465">
        <w:t xml:space="preserve"> (</w:t>
      </w:r>
      <w:r>
        <w:t>2</w:t>
      </w:r>
      <w:r w:rsidR="00372B0C" w:rsidRPr="00487465">
        <w:t>) fois par année, une évaluation sur le développement de l’enfant est remise aux parents</w:t>
      </w:r>
      <w:r w:rsidR="00412DD8">
        <w:t xml:space="preserve"> (fin du mois de novembre et fin du mois de mai)</w:t>
      </w:r>
      <w:r w:rsidR="00372B0C" w:rsidRPr="00487465">
        <w:t>.</w:t>
      </w:r>
    </w:p>
    <w:p w14:paraId="3E222E75" w14:textId="77777777" w:rsidR="00372B0C" w:rsidRPr="00487465" w:rsidRDefault="00372B0C">
      <w:pPr>
        <w:jc w:val="both"/>
        <w:rPr>
          <w:rFonts w:ascii="Arial" w:hAnsi="Arial" w:cs="Arial"/>
          <w:sz w:val="20"/>
        </w:rPr>
      </w:pPr>
    </w:p>
    <w:p w14:paraId="2B28A5DF" w14:textId="77777777" w:rsidR="00405F3A" w:rsidRPr="00E717CD" w:rsidRDefault="00405F3A" w:rsidP="00405F3A">
      <w:pPr>
        <w:pStyle w:val="Titre3"/>
      </w:pPr>
      <w:bookmarkStart w:id="75" w:name="_Toc212219713"/>
      <w:r w:rsidRPr="00E717CD">
        <w:t>Bijoux</w:t>
      </w:r>
      <w:bookmarkEnd w:id="75"/>
    </w:p>
    <w:p w14:paraId="51702345" w14:textId="77777777" w:rsidR="00405F3A" w:rsidRPr="00487465" w:rsidRDefault="00405F3A" w:rsidP="00405F3A">
      <w:pPr>
        <w:rPr>
          <w:rFonts w:ascii="Arial" w:hAnsi="Arial" w:cs="Arial"/>
          <w:sz w:val="20"/>
        </w:rPr>
      </w:pPr>
    </w:p>
    <w:p w14:paraId="5605DDF0" w14:textId="77777777" w:rsidR="00405F3A" w:rsidRPr="00487465" w:rsidRDefault="00405F3A" w:rsidP="00405F3A">
      <w:pPr>
        <w:pStyle w:val="Corpsdetexte"/>
      </w:pPr>
      <w:r w:rsidRPr="00487465">
        <w:t xml:space="preserve">Il est souhaitable que l’enfant ne porte pas de bijoux lorsqu’il fréquente le </w:t>
      </w:r>
      <w:r>
        <w:t xml:space="preserve">CPE. </w:t>
      </w:r>
      <w:r w:rsidRPr="00487465">
        <w:t>Ces objets peuvent s’avérer dangereux pour votre enfant ou blesser l’un de ses camarades.  Les parents sont entièrement responsables d</w:t>
      </w:r>
      <w:r>
        <w:t>e ce qui pourrait arriver (</w:t>
      </w:r>
      <w:r w:rsidRPr="00487465">
        <w:t xml:space="preserve">vol, perte ou accident, </w:t>
      </w:r>
      <w:r>
        <w:t>etc.).</w:t>
      </w:r>
    </w:p>
    <w:p w14:paraId="3A203227" w14:textId="77777777" w:rsidR="00405F3A" w:rsidRPr="00487465" w:rsidRDefault="00405F3A" w:rsidP="00405F3A">
      <w:pPr>
        <w:jc w:val="both"/>
        <w:rPr>
          <w:rFonts w:ascii="Arial" w:hAnsi="Arial" w:cs="Arial"/>
          <w:sz w:val="20"/>
        </w:rPr>
      </w:pPr>
    </w:p>
    <w:p w14:paraId="0030E693" w14:textId="77777777" w:rsidR="00405F3A" w:rsidRPr="00E717CD" w:rsidRDefault="00405F3A" w:rsidP="00405F3A">
      <w:pPr>
        <w:pStyle w:val="Titre3"/>
      </w:pPr>
      <w:bookmarkStart w:id="76" w:name="_Toc212219714"/>
      <w:r w:rsidRPr="00E717CD">
        <w:t>Animaux</w:t>
      </w:r>
      <w:bookmarkEnd w:id="76"/>
    </w:p>
    <w:p w14:paraId="6F0A5829" w14:textId="77777777" w:rsidR="00405F3A" w:rsidRPr="00487465" w:rsidRDefault="00405F3A" w:rsidP="00405F3A">
      <w:pPr>
        <w:pStyle w:val="Corpsdetexte"/>
      </w:pPr>
    </w:p>
    <w:p w14:paraId="7AE51707" w14:textId="7FCE188A" w:rsidR="00405F3A" w:rsidRPr="00487465" w:rsidRDefault="00405F3A" w:rsidP="00405F3A">
      <w:pPr>
        <w:pStyle w:val="Corpsdetexte"/>
      </w:pPr>
      <w:r w:rsidRPr="00487465">
        <w:t xml:space="preserve">Il est défendu d’amener un animal dans le service de garde, </w:t>
      </w:r>
      <w:r w:rsidR="000910F5">
        <w:t>comm</w:t>
      </w:r>
      <w:r w:rsidRPr="00487465">
        <w:t>e stipulé à l’article 109 du Règlement sur les centres de la petite enfance.</w:t>
      </w:r>
    </w:p>
    <w:p w14:paraId="49D4C8B0" w14:textId="77777777" w:rsidR="00405F3A" w:rsidRDefault="00405F3A" w:rsidP="00F125B5">
      <w:pPr>
        <w:pStyle w:val="Titre3"/>
      </w:pPr>
    </w:p>
    <w:p w14:paraId="11B36B50" w14:textId="77777777" w:rsidR="00405F3A" w:rsidRDefault="00405F3A" w:rsidP="00F125B5">
      <w:pPr>
        <w:pStyle w:val="Titre3"/>
      </w:pPr>
    </w:p>
    <w:p w14:paraId="405D1FD6" w14:textId="0323DBC9" w:rsidR="00372B0C" w:rsidRPr="00487465" w:rsidRDefault="00372B0C" w:rsidP="00F125B5">
      <w:pPr>
        <w:pStyle w:val="Titre3"/>
      </w:pPr>
      <w:bookmarkStart w:id="77" w:name="_Toc212219715"/>
      <w:r w:rsidRPr="00487465">
        <w:t>Fêtes spéciales</w:t>
      </w:r>
      <w:bookmarkEnd w:id="77"/>
    </w:p>
    <w:p w14:paraId="4F9B2CB5" w14:textId="77777777" w:rsidR="00372B0C" w:rsidRPr="00487465" w:rsidRDefault="00372B0C">
      <w:pPr>
        <w:jc w:val="both"/>
        <w:rPr>
          <w:rFonts w:ascii="Arial" w:hAnsi="Arial" w:cs="Arial"/>
          <w:b/>
          <w:bCs/>
          <w:sz w:val="20"/>
        </w:rPr>
      </w:pPr>
    </w:p>
    <w:p w14:paraId="0F0EFF0A" w14:textId="77777777" w:rsidR="00372B0C" w:rsidRPr="00487465" w:rsidRDefault="00372B0C">
      <w:pPr>
        <w:pStyle w:val="Corpsdetexte"/>
      </w:pPr>
      <w:r w:rsidRPr="00487465">
        <w:t>Durant l’année, des « journées spéciales » sont organisées afin de souligner les fêtes importantes, telles</w:t>
      </w:r>
      <w:r w:rsidR="000A4CAF" w:rsidRPr="00487465">
        <w:t xml:space="preserve"> que</w:t>
      </w:r>
      <w:r w:rsidRPr="00487465">
        <w:t xml:space="preserve"> Noël, la Saint-Valentin, Pâques, Halloween, la graduation des enfants qui sont inscrits à la maternelle cinq (5) ans, </w:t>
      </w:r>
      <w:r w:rsidR="004E140A">
        <w:t xml:space="preserve">etc. </w:t>
      </w:r>
      <w:r w:rsidR="001A34BA" w:rsidRPr="00487465">
        <w:t xml:space="preserve">Le </w:t>
      </w:r>
      <w:r w:rsidR="00A27FB2">
        <w:t>CPE</w:t>
      </w:r>
      <w:r w:rsidR="001A34BA" w:rsidRPr="00487465">
        <w:t xml:space="preserve"> est sensible aux différences culturelles et fera le nécessaire pour les respecter.</w:t>
      </w:r>
    </w:p>
    <w:p w14:paraId="4D5AC998" w14:textId="77777777" w:rsidR="00372B0C" w:rsidRPr="00487465" w:rsidRDefault="00372B0C" w:rsidP="00F125B5">
      <w:pPr>
        <w:pStyle w:val="Titre3"/>
      </w:pPr>
    </w:p>
    <w:p w14:paraId="2EF4B771" w14:textId="77777777" w:rsidR="00372B0C" w:rsidRPr="00487465" w:rsidRDefault="00372B0C" w:rsidP="00F125B5">
      <w:pPr>
        <w:pStyle w:val="Titre3"/>
      </w:pPr>
      <w:bookmarkStart w:id="78" w:name="_Toc212219716"/>
      <w:r w:rsidRPr="00487465">
        <w:t>Accompagnement pour les sorties</w:t>
      </w:r>
      <w:bookmarkEnd w:id="78"/>
    </w:p>
    <w:p w14:paraId="7D2E411D" w14:textId="77777777" w:rsidR="00372B0C" w:rsidRPr="00487465" w:rsidRDefault="00372B0C">
      <w:pPr>
        <w:jc w:val="both"/>
        <w:rPr>
          <w:rFonts w:ascii="Arial" w:hAnsi="Arial" w:cs="Arial"/>
          <w:b/>
          <w:bCs/>
          <w:sz w:val="20"/>
        </w:rPr>
      </w:pPr>
    </w:p>
    <w:p w14:paraId="7284F848" w14:textId="2AEED155" w:rsidR="00372B0C" w:rsidRPr="00487465" w:rsidRDefault="001A34BA">
      <w:pPr>
        <w:pStyle w:val="Corpsdetexte"/>
      </w:pPr>
      <w:r w:rsidRPr="00487465">
        <w:t xml:space="preserve">À l’occasion, le </w:t>
      </w:r>
      <w:r w:rsidR="00A27FB2">
        <w:t>CPE</w:t>
      </w:r>
      <w:r w:rsidR="00372B0C" w:rsidRPr="00487465">
        <w:t xml:space="preserve"> K</w:t>
      </w:r>
      <w:r w:rsidR="00412DD8">
        <w:t>I-RI INC.</w:t>
      </w:r>
      <w:r w:rsidR="00372B0C" w:rsidRPr="00487465">
        <w:t xml:space="preserve"> fait appel aux parents afin de prêter main-forte aux éducatrices, lors de sorties organisées.</w:t>
      </w:r>
    </w:p>
    <w:p w14:paraId="7235E102" w14:textId="77777777" w:rsidR="00010859" w:rsidRPr="00487465" w:rsidRDefault="00010859" w:rsidP="00010859"/>
    <w:p w14:paraId="1805F780" w14:textId="77777777" w:rsidR="00372B0C" w:rsidRPr="00487465" w:rsidRDefault="00372B0C" w:rsidP="00F125B5">
      <w:pPr>
        <w:pStyle w:val="Titre3"/>
      </w:pPr>
      <w:bookmarkStart w:id="79" w:name="_Toc212219717"/>
      <w:r w:rsidRPr="00487465">
        <w:t>Assemblée générale</w:t>
      </w:r>
      <w:bookmarkEnd w:id="79"/>
    </w:p>
    <w:p w14:paraId="37F4A106" w14:textId="77777777" w:rsidR="00372B0C" w:rsidRPr="00487465" w:rsidRDefault="00372B0C">
      <w:pPr>
        <w:jc w:val="both"/>
        <w:rPr>
          <w:rFonts w:ascii="Arial" w:hAnsi="Arial" w:cs="Arial"/>
          <w:b/>
          <w:bCs/>
          <w:sz w:val="20"/>
        </w:rPr>
      </w:pPr>
    </w:p>
    <w:p w14:paraId="3ED22D82" w14:textId="55C9BCEF" w:rsidR="00372B0C" w:rsidRPr="00487465" w:rsidRDefault="00372B0C">
      <w:pPr>
        <w:pStyle w:val="Corpsdetexte"/>
      </w:pPr>
      <w:r w:rsidRPr="00487465">
        <w:t>Une (1) fois par année, le parent est invité à assister à l’assemblée générale, au cours de laquelle sont présentés les états financiers, sont élus les membres du Conseil d’administration et est nommé le vérificateur externe.</w:t>
      </w:r>
      <w:r w:rsidR="00412DD8">
        <w:t xml:space="preserve"> Elle a lieu au maximum 90 jours, après l’approbation du rapport financier annuel.</w:t>
      </w:r>
    </w:p>
    <w:p w14:paraId="2028B543" w14:textId="77777777" w:rsidR="00010859" w:rsidRPr="00487465" w:rsidRDefault="00010859">
      <w:pPr>
        <w:jc w:val="both"/>
        <w:rPr>
          <w:rFonts w:ascii="Arial" w:hAnsi="Arial" w:cs="Arial"/>
          <w:sz w:val="20"/>
        </w:rPr>
      </w:pPr>
    </w:p>
    <w:p w14:paraId="54BE876E" w14:textId="77777777" w:rsidR="00372B0C" w:rsidRPr="00487465" w:rsidRDefault="00372B0C" w:rsidP="00F125B5">
      <w:pPr>
        <w:pStyle w:val="Titre3"/>
      </w:pPr>
      <w:bookmarkStart w:id="80" w:name="_Toc212219718"/>
      <w:r w:rsidRPr="00487465">
        <w:t>Documents divers</w:t>
      </w:r>
      <w:bookmarkEnd w:id="80"/>
    </w:p>
    <w:p w14:paraId="2C5E7ABA" w14:textId="77777777" w:rsidR="00372B0C" w:rsidRPr="00487465" w:rsidRDefault="00372B0C">
      <w:pPr>
        <w:jc w:val="both"/>
        <w:rPr>
          <w:rFonts w:ascii="Arial" w:hAnsi="Arial" w:cs="Arial"/>
          <w:b/>
          <w:bCs/>
          <w:sz w:val="20"/>
        </w:rPr>
      </w:pPr>
    </w:p>
    <w:p w14:paraId="3F96FD66" w14:textId="6F1871FA" w:rsidR="00372B0C" w:rsidRPr="00487465" w:rsidRDefault="00372B0C">
      <w:pPr>
        <w:pStyle w:val="Corpsdetexte"/>
      </w:pPr>
      <w:r w:rsidRPr="00487465">
        <w:t xml:space="preserve">Sur demande, nous vous remettrons le </w:t>
      </w:r>
      <w:r w:rsidR="003D44CA">
        <w:t>programme</w:t>
      </w:r>
      <w:r w:rsidRPr="00487465">
        <w:t xml:space="preserve"> </w:t>
      </w:r>
      <w:r w:rsidR="003D44CA">
        <w:t>éducatif</w:t>
      </w:r>
      <w:r w:rsidRPr="00487465">
        <w:t xml:space="preserve"> que nous utilisons au </w:t>
      </w:r>
      <w:r w:rsidR="00A27FB2">
        <w:t>CPE</w:t>
      </w:r>
      <w:r w:rsidRPr="00487465">
        <w:t xml:space="preserve"> (mission, valeurs), et la copie des règlements généraux.</w:t>
      </w:r>
    </w:p>
    <w:p w14:paraId="1E840501" w14:textId="77777777" w:rsidR="00010859" w:rsidRPr="00487465" w:rsidRDefault="00010859">
      <w:pPr>
        <w:jc w:val="both"/>
        <w:rPr>
          <w:rFonts w:ascii="Arial" w:hAnsi="Arial" w:cs="Arial"/>
          <w:sz w:val="20"/>
        </w:rPr>
      </w:pPr>
    </w:p>
    <w:p w14:paraId="49C0ADC3" w14:textId="77777777" w:rsidR="00372B0C" w:rsidRPr="00487465" w:rsidRDefault="00372B0C" w:rsidP="00F125B5">
      <w:pPr>
        <w:pStyle w:val="Titre3"/>
      </w:pPr>
      <w:bookmarkStart w:id="81" w:name="_Toc212219719"/>
      <w:r w:rsidRPr="00487465">
        <w:t>Téléphone</w:t>
      </w:r>
      <w:bookmarkEnd w:id="81"/>
    </w:p>
    <w:p w14:paraId="7FD6E6BB" w14:textId="77777777" w:rsidR="00372B0C" w:rsidRPr="00487465" w:rsidRDefault="00372B0C">
      <w:pPr>
        <w:jc w:val="both"/>
        <w:rPr>
          <w:rFonts w:ascii="Arial" w:hAnsi="Arial" w:cs="Arial"/>
          <w:b/>
          <w:bCs/>
          <w:sz w:val="20"/>
        </w:rPr>
      </w:pPr>
    </w:p>
    <w:p w14:paraId="725E8C6A" w14:textId="77777777" w:rsidR="00372B0C" w:rsidRPr="00487465" w:rsidRDefault="00372B0C">
      <w:pPr>
        <w:pStyle w:val="Corpsdetexte"/>
      </w:pPr>
      <w:r w:rsidRPr="00487465">
        <w:t>Le service de garde doit pouvoir rejoindre les parents, ou les personnes désignées en cas d’urgence, en tout temps et en tous lieux.  Il est de la responsabilité des parents de s’assurer que le service de garde a les bons numéros de téléphone pour vous rejoindre facilement si c’est nécessaire.</w:t>
      </w:r>
    </w:p>
    <w:p w14:paraId="303DC1B5" w14:textId="77777777" w:rsidR="00010859" w:rsidRPr="00487465" w:rsidRDefault="00010859">
      <w:pPr>
        <w:jc w:val="both"/>
        <w:rPr>
          <w:rFonts w:ascii="Arial" w:hAnsi="Arial" w:cs="Arial"/>
          <w:sz w:val="20"/>
        </w:rPr>
      </w:pPr>
    </w:p>
    <w:p w14:paraId="4C3D18B1" w14:textId="77777777" w:rsidR="00372B0C" w:rsidRPr="00487465" w:rsidRDefault="00372B0C" w:rsidP="00F125B5">
      <w:pPr>
        <w:pStyle w:val="Titre3"/>
      </w:pPr>
      <w:bookmarkStart w:id="82" w:name="_Toc212219720"/>
      <w:r w:rsidRPr="00487465">
        <w:t>Vêtements</w:t>
      </w:r>
      <w:bookmarkEnd w:id="82"/>
    </w:p>
    <w:p w14:paraId="5EE91345" w14:textId="77777777" w:rsidR="00372B0C" w:rsidRPr="00487465" w:rsidRDefault="00372B0C">
      <w:pPr>
        <w:jc w:val="both"/>
        <w:rPr>
          <w:rFonts w:ascii="Arial" w:hAnsi="Arial" w:cs="Arial"/>
          <w:b/>
          <w:bCs/>
          <w:sz w:val="20"/>
        </w:rPr>
      </w:pPr>
    </w:p>
    <w:p w14:paraId="2E951728" w14:textId="77777777" w:rsidR="00372B0C" w:rsidRPr="00487465" w:rsidRDefault="00372B0C">
      <w:pPr>
        <w:pStyle w:val="Corpsdetexte"/>
      </w:pPr>
      <w:r w:rsidRPr="00487465">
        <w:t>Assurez-vous de bien identifier les vêtements de vos enfants, ainsi que les poussettes et les traîneaux.</w:t>
      </w:r>
    </w:p>
    <w:p w14:paraId="28A63240" w14:textId="77777777" w:rsidR="00372B0C" w:rsidRPr="00487465" w:rsidRDefault="00372B0C">
      <w:pPr>
        <w:jc w:val="both"/>
        <w:rPr>
          <w:rFonts w:ascii="Arial" w:hAnsi="Arial" w:cs="Arial"/>
          <w:sz w:val="20"/>
        </w:rPr>
      </w:pPr>
    </w:p>
    <w:p w14:paraId="0AE27721" w14:textId="77777777" w:rsidR="00372B0C" w:rsidRPr="00487465" w:rsidRDefault="00372B0C">
      <w:pPr>
        <w:jc w:val="both"/>
        <w:rPr>
          <w:rFonts w:ascii="Arial" w:hAnsi="Arial" w:cs="Arial"/>
          <w:sz w:val="20"/>
        </w:rPr>
      </w:pPr>
      <w:r w:rsidRPr="00487465">
        <w:rPr>
          <w:rFonts w:ascii="Arial" w:hAnsi="Arial" w:cs="Arial"/>
          <w:sz w:val="20"/>
        </w:rPr>
        <w:t>En cas de perte de vêtements, de poussettes, de bijoux, de jouets ou de tout autre objet personnel, le service de garde ne peut être tenu responsable.</w:t>
      </w:r>
    </w:p>
    <w:p w14:paraId="2D00D11B" w14:textId="77777777" w:rsidR="00010859" w:rsidRPr="00487465" w:rsidRDefault="00010859">
      <w:pPr>
        <w:jc w:val="both"/>
        <w:rPr>
          <w:rFonts w:ascii="Arial" w:hAnsi="Arial" w:cs="Arial"/>
          <w:sz w:val="20"/>
        </w:rPr>
      </w:pPr>
    </w:p>
    <w:p w14:paraId="1362C16B" w14:textId="77777777" w:rsidR="00372B0C" w:rsidRPr="00487465" w:rsidRDefault="00372B0C" w:rsidP="00F125B5">
      <w:pPr>
        <w:pStyle w:val="Titre3"/>
      </w:pPr>
      <w:bookmarkStart w:id="83" w:name="_Toc212219721"/>
      <w:r w:rsidRPr="00487465">
        <w:t>Droits de visite restrictifs</w:t>
      </w:r>
      <w:bookmarkEnd w:id="83"/>
    </w:p>
    <w:p w14:paraId="4EA2D9B9" w14:textId="77777777" w:rsidR="00372B0C" w:rsidRPr="00487465" w:rsidRDefault="00372B0C">
      <w:pPr>
        <w:jc w:val="both"/>
        <w:rPr>
          <w:rFonts w:ascii="Arial" w:hAnsi="Arial" w:cs="Arial"/>
          <w:b/>
          <w:bCs/>
          <w:sz w:val="20"/>
        </w:rPr>
      </w:pPr>
    </w:p>
    <w:p w14:paraId="58875C5B" w14:textId="77777777" w:rsidR="00372B0C" w:rsidRPr="00487465" w:rsidRDefault="00372B0C">
      <w:pPr>
        <w:pStyle w:val="Corpsdetexte"/>
      </w:pPr>
      <w:r w:rsidRPr="00487465">
        <w:lastRenderedPageBreak/>
        <w:t>S’il y a restrictions des droits de visite de l’un ou l’autre des parents, il est nécessaire de fournir au service de garde les documents légaux le stipulant.</w:t>
      </w:r>
    </w:p>
    <w:p w14:paraId="5BEEFA34" w14:textId="77777777" w:rsidR="00010859" w:rsidRPr="00487465" w:rsidRDefault="00927B02" w:rsidP="00F125B5">
      <w:pPr>
        <w:pStyle w:val="Titre2"/>
      </w:pPr>
      <w:r w:rsidRPr="00487465">
        <w:br w:type="page"/>
      </w:r>
      <w:bookmarkStart w:id="84" w:name="_Toc212219722"/>
      <w:r w:rsidR="00010859" w:rsidRPr="00487465">
        <w:lastRenderedPageBreak/>
        <w:t>Annexe 1</w:t>
      </w:r>
      <w:bookmarkEnd w:id="84"/>
    </w:p>
    <w:p w14:paraId="7A019359" w14:textId="77777777" w:rsidR="00DE6FA7" w:rsidRPr="00487465" w:rsidRDefault="00DE6FA7" w:rsidP="00F125B5">
      <w:pPr>
        <w:pStyle w:val="Titre2"/>
        <w:rPr>
          <w:sz w:val="32"/>
          <w:szCs w:val="32"/>
        </w:rPr>
      </w:pPr>
    </w:p>
    <w:p w14:paraId="297EC434" w14:textId="77777777" w:rsidR="00DE6FA7" w:rsidRPr="00193044" w:rsidRDefault="00DE6FA7" w:rsidP="00F125B5">
      <w:pPr>
        <w:pStyle w:val="Titre3"/>
      </w:pPr>
      <w:bookmarkStart w:id="85" w:name="_Toc212219723"/>
      <w:r w:rsidRPr="00193044">
        <w:t>Formulaire de changement de fréquentation</w:t>
      </w:r>
      <w:bookmarkEnd w:id="85"/>
    </w:p>
    <w:p w14:paraId="7F39D6EE" w14:textId="77777777" w:rsidR="00DE6FA7" w:rsidRPr="00487465" w:rsidRDefault="00DE6FA7" w:rsidP="00DE6FA7">
      <w:pPr>
        <w:rPr>
          <w:b/>
          <w:color w:val="FF0000"/>
        </w:rPr>
      </w:pPr>
    </w:p>
    <w:p w14:paraId="68F752B5" w14:textId="77777777" w:rsidR="00DE6FA7" w:rsidRPr="00193044" w:rsidRDefault="00DE6FA7" w:rsidP="00DE6FA7">
      <w:pPr>
        <w:rPr>
          <w:b/>
        </w:rPr>
      </w:pPr>
      <w:r w:rsidRPr="00193044">
        <w:rPr>
          <w:b/>
        </w:rPr>
        <w:t>Pour tout changement, vous devez compléter le formulaire ci-joint :</w:t>
      </w:r>
    </w:p>
    <w:p w14:paraId="732CD978" w14:textId="77777777" w:rsidR="00DE6FA7" w:rsidRPr="00193044" w:rsidRDefault="00DE6FA7" w:rsidP="00DE6FA7">
      <w:pPr>
        <w:rPr>
          <w:b/>
        </w:rPr>
      </w:pPr>
    </w:p>
    <w:p w14:paraId="1A9FCA21" w14:textId="77777777" w:rsidR="00DE6FA7" w:rsidRPr="00193044" w:rsidRDefault="00DE6FA7" w:rsidP="00DE6FA7">
      <w:pPr>
        <w:rPr>
          <w:b/>
        </w:rPr>
      </w:pPr>
      <w:r w:rsidRPr="00193044">
        <w:rPr>
          <w:b/>
        </w:rPr>
        <w:t>Nom de l’enfant :</w:t>
      </w:r>
    </w:p>
    <w:p w14:paraId="7F1A1F70" w14:textId="77777777" w:rsidR="00DE6FA7" w:rsidRPr="00193044" w:rsidRDefault="00DE6FA7" w:rsidP="00DE6FA7">
      <w:pPr>
        <w:rPr>
          <w:b/>
        </w:rPr>
      </w:pPr>
      <w:r w:rsidRPr="00193044">
        <w:rPr>
          <w:b/>
        </w:rPr>
        <w:t>Date de changement souhaitée :</w:t>
      </w:r>
    </w:p>
    <w:p w14:paraId="28350885" w14:textId="77777777" w:rsidR="00DE6FA7" w:rsidRPr="00193044" w:rsidRDefault="00DE6FA7" w:rsidP="00DE6FA7">
      <w:pPr>
        <w:rPr>
          <w:b/>
        </w:rPr>
      </w:pPr>
    </w:p>
    <w:p w14:paraId="1594A179" w14:textId="77777777" w:rsidR="00DE6FA7" w:rsidRPr="00193044" w:rsidRDefault="00DE6FA7" w:rsidP="00DE6FA7">
      <w:r w:rsidRPr="00193044">
        <w:t>Le parent retient les services du Prestataire pour la garde de son enfant selon les besoins suivants :</w:t>
      </w:r>
    </w:p>
    <w:p w14:paraId="0203598E" w14:textId="77777777" w:rsidR="00DE6FA7" w:rsidRPr="00487465" w:rsidRDefault="00DE6FA7" w:rsidP="00DE6FA7">
      <w:pPr>
        <w:rPr>
          <w:color w:val="FF0000"/>
        </w:rPr>
      </w:pPr>
      <w:r w:rsidRPr="00193044">
        <w:t>Indiquer les jours et les heures qui correspondent au besoin habituel de garde à l’intérieur des heures de prestation de services déclarées du prestataire.</w:t>
      </w:r>
    </w:p>
    <w:p w14:paraId="558F51B6" w14:textId="77777777" w:rsidR="00DE6FA7" w:rsidRPr="00487465" w:rsidRDefault="00DE6FA7" w:rsidP="00DE6FA7">
      <w:pPr>
        <w:rPr>
          <w:color w:val="FF0000"/>
        </w:rPr>
      </w:pPr>
      <w:r w:rsidRPr="00487465">
        <w:rPr>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56"/>
        <w:gridCol w:w="1756"/>
        <w:gridCol w:w="1756"/>
        <w:gridCol w:w="1756"/>
      </w:tblGrid>
      <w:tr w:rsidR="00DE6FA7" w:rsidRPr="00487465" w14:paraId="5D725AE5" w14:textId="77777777" w:rsidTr="00E45187">
        <w:tc>
          <w:tcPr>
            <w:tcW w:w="1756" w:type="dxa"/>
            <w:tcBorders>
              <w:top w:val="single" w:sz="4" w:space="0" w:color="auto"/>
              <w:left w:val="single" w:sz="4" w:space="0" w:color="auto"/>
              <w:bottom w:val="single" w:sz="4" w:space="0" w:color="auto"/>
              <w:right w:val="single" w:sz="4" w:space="0" w:color="auto"/>
            </w:tcBorders>
            <w:hideMark/>
          </w:tcPr>
          <w:p w14:paraId="763E84A3" w14:textId="77777777" w:rsidR="00DE6FA7" w:rsidRPr="00193044" w:rsidRDefault="00DE6FA7" w:rsidP="00E45187">
            <w:pPr>
              <w:jc w:val="center"/>
              <w:rPr>
                <w:rFonts w:ascii="Calibri" w:eastAsia="Calibri" w:hAnsi="Calibri"/>
                <w:b/>
                <w:sz w:val="22"/>
                <w:szCs w:val="22"/>
                <w:lang w:eastAsia="en-US"/>
              </w:rPr>
            </w:pPr>
            <w:r w:rsidRPr="00193044">
              <w:rPr>
                <w:rFonts w:ascii="Calibri" w:eastAsia="Calibri" w:hAnsi="Calibri"/>
                <w:b/>
                <w:sz w:val="22"/>
                <w:szCs w:val="22"/>
              </w:rPr>
              <w:t>Lundi</w:t>
            </w:r>
          </w:p>
        </w:tc>
        <w:tc>
          <w:tcPr>
            <w:tcW w:w="1756" w:type="dxa"/>
            <w:tcBorders>
              <w:top w:val="single" w:sz="4" w:space="0" w:color="auto"/>
              <w:left w:val="single" w:sz="4" w:space="0" w:color="auto"/>
              <w:bottom w:val="single" w:sz="4" w:space="0" w:color="auto"/>
              <w:right w:val="single" w:sz="4" w:space="0" w:color="auto"/>
            </w:tcBorders>
            <w:hideMark/>
          </w:tcPr>
          <w:p w14:paraId="57736A08" w14:textId="77777777" w:rsidR="00DE6FA7" w:rsidRPr="00193044" w:rsidRDefault="00DE6FA7" w:rsidP="00E45187">
            <w:pPr>
              <w:jc w:val="center"/>
              <w:rPr>
                <w:rFonts w:ascii="Calibri" w:eastAsia="Calibri" w:hAnsi="Calibri"/>
                <w:b/>
                <w:lang w:eastAsia="en-US"/>
              </w:rPr>
            </w:pPr>
            <w:r w:rsidRPr="00193044">
              <w:rPr>
                <w:rFonts w:ascii="Calibri" w:eastAsia="Calibri" w:hAnsi="Calibri"/>
                <w:b/>
              </w:rPr>
              <w:t>mardi</w:t>
            </w:r>
          </w:p>
        </w:tc>
        <w:tc>
          <w:tcPr>
            <w:tcW w:w="1756" w:type="dxa"/>
            <w:tcBorders>
              <w:top w:val="single" w:sz="4" w:space="0" w:color="auto"/>
              <w:left w:val="single" w:sz="4" w:space="0" w:color="auto"/>
              <w:bottom w:val="single" w:sz="4" w:space="0" w:color="auto"/>
              <w:right w:val="single" w:sz="4" w:space="0" w:color="auto"/>
            </w:tcBorders>
            <w:hideMark/>
          </w:tcPr>
          <w:p w14:paraId="01B7A8D3" w14:textId="77777777" w:rsidR="00DE6FA7" w:rsidRPr="00193044" w:rsidRDefault="00DE6FA7" w:rsidP="00E45187">
            <w:pPr>
              <w:jc w:val="center"/>
              <w:rPr>
                <w:rFonts w:ascii="Calibri" w:eastAsia="Calibri" w:hAnsi="Calibri"/>
                <w:b/>
                <w:lang w:eastAsia="en-US"/>
              </w:rPr>
            </w:pPr>
            <w:r w:rsidRPr="00193044">
              <w:rPr>
                <w:rFonts w:ascii="Calibri" w:eastAsia="Calibri" w:hAnsi="Calibri"/>
                <w:b/>
              </w:rPr>
              <w:t>mercredi</w:t>
            </w:r>
          </w:p>
        </w:tc>
        <w:tc>
          <w:tcPr>
            <w:tcW w:w="1756" w:type="dxa"/>
            <w:tcBorders>
              <w:top w:val="single" w:sz="4" w:space="0" w:color="auto"/>
              <w:left w:val="single" w:sz="4" w:space="0" w:color="auto"/>
              <w:bottom w:val="single" w:sz="4" w:space="0" w:color="auto"/>
              <w:right w:val="single" w:sz="4" w:space="0" w:color="auto"/>
            </w:tcBorders>
            <w:hideMark/>
          </w:tcPr>
          <w:p w14:paraId="7DD45A0D" w14:textId="77777777" w:rsidR="00DE6FA7" w:rsidRPr="00193044" w:rsidRDefault="00DE6FA7" w:rsidP="00E45187">
            <w:pPr>
              <w:jc w:val="center"/>
              <w:rPr>
                <w:rFonts w:ascii="Calibri" w:eastAsia="Calibri" w:hAnsi="Calibri"/>
                <w:b/>
                <w:lang w:eastAsia="en-US"/>
              </w:rPr>
            </w:pPr>
            <w:r w:rsidRPr="00193044">
              <w:rPr>
                <w:rFonts w:ascii="Calibri" w:eastAsia="Calibri" w:hAnsi="Calibri"/>
                <w:b/>
              </w:rPr>
              <w:t>jeudi</w:t>
            </w:r>
          </w:p>
        </w:tc>
        <w:tc>
          <w:tcPr>
            <w:tcW w:w="1756" w:type="dxa"/>
            <w:tcBorders>
              <w:top w:val="single" w:sz="4" w:space="0" w:color="auto"/>
              <w:left w:val="single" w:sz="4" w:space="0" w:color="auto"/>
              <w:bottom w:val="single" w:sz="4" w:space="0" w:color="auto"/>
              <w:right w:val="single" w:sz="4" w:space="0" w:color="auto"/>
            </w:tcBorders>
            <w:hideMark/>
          </w:tcPr>
          <w:p w14:paraId="568F95CA" w14:textId="77777777" w:rsidR="00DE6FA7" w:rsidRPr="00193044" w:rsidRDefault="00DE6FA7" w:rsidP="00E45187">
            <w:pPr>
              <w:jc w:val="center"/>
              <w:rPr>
                <w:rFonts w:ascii="Calibri" w:eastAsia="Calibri" w:hAnsi="Calibri"/>
                <w:b/>
                <w:lang w:eastAsia="en-US"/>
              </w:rPr>
            </w:pPr>
            <w:r w:rsidRPr="00193044">
              <w:rPr>
                <w:rFonts w:ascii="Calibri" w:eastAsia="Calibri" w:hAnsi="Calibri"/>
                <w:b/>
              </w:rPr>
              <w:t>vendredi</w:t>
            </w:r>
          </w:p>
        </w:tc>
      </w:tr>
      <w:tr w:rsidR="00DE6FA7" w:rsidRPr="00487465" w14:paraId="12A1D4CD" w14:textId="77777777" w:rsidTr="00E45187">
        <w:tc>
          <w:tcPr>
            <w:tcW w:w="1756" w:type="dxa"/>
            <w:tcBorders>
              <w:top w:val="single" w:sz="4" w:space="0" w:color="auto"/>
              <w:left w:val="single" w:sz="4" w:space="0" w:color="auto"/>
              <w:bottom w:val="single" w:sz="4" w:space="0" w:color="auto"/>
              <w:right w:val="single" w:sz="4" w:space="0" w:color="auto"/>
            </w:tcBorders>
            <w:hideMark/>
          </w:tcPr>
          <w:p w14:paraId="0715EE58" w14:textId="77777777" w:rsidR="00DE6FA7" w:rsidRPr="00193044" w:rsidRDefault="00DE6FA7">
            <w:pPr>
              <w:rPr>
                <w:rFonts w:ascii="Calibri" w:eastAsia="Calibri" w:hAnsi="Calibri"/>
                <w:b/>
                <w:lang w:eastAsia="en-US"/>
              </w:rPr>
            </w:pPr>
            <w:r w:rsidRPr="00193044">
              <w:rPr>
                <w:rFonts w:ascii="Calibri" w:eastAsia="Calibri" w:hAnsi="Calibri"/>
                <w:b/>
              </w:rPr>
              <w:t>de</w:t>
            </w:r>
          </w:p>
        </w:tc>
        <w:tc>
          <w:tcPr>
            <w:tcW w:w="1756" w:type="dxa"/>
            <w:tcBorders>
              <w:top w:val="single" w:sz="4" w:space="0" w:color="auto"/>
              <w:left w:val="single" w:sz="4" w:space="0" w:color="auto"/>
              <w:bottom w:val="single" w:sz="4" w:space="0" w:color="auto"/>
              <w:right w:val="single" w:sz="4" w:space="0" w:color="auto"/>
            </w:tcBorders>
          </w:tcPr>
          <w:p w14:paraId="6F654FB4"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1CAF8CE7"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15BD2B99"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153E5078" w14:textId="77777777" w:rsidR="00DE6FA7" w:rsidRPr="00487465" w:rsidRDefault="00DE6FA7">
            <w:pPr>
              <w:rPr>
                <w:rFonts w:ascii="Calibri" w:eastAsia="Calibri" w:hAnsi="Calibri"/>
                <w:color w:val="FF0000"/>
                <w:lang w:eastAsia="en-US"/>
              </w:rPr>
            </w:pPr>
          </w:p>
        </w:tc>
      </w:tr>
      <w:tr w:rsidR="00DE6FA7" w:rsidRPr="00487465" w14:paraId="72B8FDCB" w14:textId="77777777" w:rsidTr="00E45187">
        <w:tc>
          <w:tcPr>
            <w:tcW w:w="1756" w:type="dxa"/>
            <w:tcBorders>
              <w:top w:val="single" w:sz="4" w:space="0" w:color="auto"/>
              <w:left w:val="single" w:sz="4" w:space="0" w:color="auto"/>
              <w:bottom w:val="single" w:sz="4" w:space="0" w:color="auto"/>
              <w:right w:val="single" w:sz="4" w:space="0" w:color="auto"/>
            </w:tcBorders>
            <w:hideMark/>
          </w:tcPr>
          <w:p w14:paraId="656D81B4" w14:textId="77777777" w:rsidR="00DE6FA7" w:rsidRPr="00193044" w:rsidRDefault="00DE6FA7">
            <w:pPr>
              <w:rPr>
                <w:rFonts w:ascii="Calibri" w:eastAsia="Calibri" w:hAnsi="Calibri"/>
                <w:b/>
                <w:lang w:eastAsia="en-US"/>
              </w:rPr>
            </w:pPr>
            <w:r w:rsidRPr="00193044">
              <w:rPr>
                <w:rFonts w:ascii="Calibri" w:eastAsia="Calibri" w:hAnsi="Calibri"/>
                <w:b/>
              </w:rPr>
              <w:t>à</w:t>
            </w:r>
          </w:p>
        </w:tc>
        <w:tc>
          <w:tcPr>
            <w:tcW w:w="1756" w:type="dxa"/>
            <w:tcBorders>
              <w:top w:val="single" w:sz="4" w:space="0" w:color="auto"/>
              <w:left w:val="single" w:sz="4" w:space="0" w:color="auto"/>
              <w:bottom w:val="single" w:sz="4" w:space="0" w:color="auto"/>
              <w:right w:val="single" w:sz="4" w:space="0" w:color="auto"/>
            </w:tcBorders>
          </w:tcPr>
          <w:p w14:paraId="3515D04D"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20E4E1C2"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07B58368" w14:textId="77777777" w:rsidR="00DE6FA7" w:rsidRPr="00487465" w:rsidRDefault="00DE6FA7">
            <w:pPr>
              <w:rPr>
                <w:rFonts w:ascii="Calibri" w:eastAsia="Calibri" w:hAnsi="Calibri"/>
                <w:color w:val="FF0000"/>
                <w:lang w:eastAsia="en-US"/>
              </w:rPr>
            </w:pPr>
          </w:p>
        </w:tc>
        <w:tc>
          <w:tcPr>
            <w:tcW w:w="1756" w:type="dxa"/>
            <w:tcBorders>
              <w:top w:val="single" w:sz="4" w:space="0" w:color="auto"/>
              <w:left w:val="single" w:sz="4" w:space="0" w:color="auto"/>
              <w:bottom w:val="single" w:sz="4" w:space="0" w:color="auto"/>
              <w:right w:val="single" w:sz="4" w:space="0" w:color="auto"/>
            </w:tcBorders>
          </w:tcPr>
          <w:p w14:paraId="597EDB89" w14:textId="77777777" w:rsidR="00DE6FA7" w:rsidRPr="00487465" w:rsidRDefault="00DE6FA7">
            <w:pPr>
              <w:rPr>
                <w:rFonts w:ascii="Calibri" w:eastAsia="Calibri" w:hAnsi="Calibri"/>
                <w:color w:val="FF0000"/>
                <w:lang w:eastAsia="en-US"/>
              </w:rPr>
            </w:pPr>
          </w:p>
        </w:tc>
      </w:tr>
    </w:tbl>
    <w:p w14:paraId="3DED4B95" w14:textId="77777777" w:rsidR="00DE6FA7" w:rsidRPr="00487465" w:rsidRDefault="00DE6FA7" w:rsidP="00DE6FA7">
      <w:pPr>
        <w:rPr>
          <w:color w:val="FF0000"/>
        </w:rPr>
      </w:pPr>
    </w:p>
    <w:p w14:paraId="53797044" w14:textId="77777777" w:rsidR="00DE6FA7" w:rsidRPr="00193044" w:rsidRDefault="00DE6FA7" w:rsidP="00DE6FA7">
      <w:pPr>
        <w:rPr>
          <w:b/>
        </w:rPr>
      </w:pPr>
      <w:r w:rsidRPr="00193044">
        <w:rPr>
          <w:b/>
        </w:rPr>
        <w:t>Signature du parent :</w:t>
      </w:r>
    </w:p>
    <w:p w14:paraId="74D4B213" w14:textId="77777777" w:rsidR="00DE6FA7" w:rsidRPr="00193044" w:rsidRDefault="00DE6FA7" w:rsidP="00DE6FA7"/>
    <w:p w14:paraId="1EC066C9" w14:textId="77777777" w:rsidR="00DE6FA7" w:rsidRPr="00193044" w:rsidRDefault="00DE6FA7" w:rsidP="00DE6FA7">
      <w:pPr>
        <w:rPr>
          <w:b/>
        </w:rPr>
      </w:pPr>
      <w:r w:rsidRPr="00193044">
        <w:rPr>
          <w:b/>
        </w:rPr>
        <w:t>Date remis :</w:t>
      </w:r>
    </w:p>
    <w:p w14:paraId="5633E571" w14:textId="77777777" w:rsidR="00DE6FA7" w:rsidRPr="00193044" w:rsidRDefault="00DE6FA7" w:rsidP="00DE6FA7"/>
    <w:p w14:paraId="1FF5F146" w14:textId="77777777" w:rsidR="00DE6FA7" w:rsidRPr="00487465" w:rsidRDefault="00DE6FA7" w:rsidP="00DE6FA7">
      <w:pPr>
        <w:rPr>
          <w:color w:val="FF0000"/>
        </w:rPr>
      </w:pPr>
    </w:p>
    <w:p w14:paraId="3935E060" w14:textId="244E1164" w:rsidR="00DE6FA7" w:rsidRPr="00193044" w:rsidRDefault="00DE6FA7" w:rsidP="00DE6FA7">
      <w:r w:rsidRPr="00193044">
        <w:rPr>
          <w:b/>
        </w:rPr>
        <w:t>Note :</w:t>
      </w:r>
      <w:r w:rsidRPr="00193044">
        <w:t xml:space="preserve"> vous devrez compléter à nouveau le formulaire</w:t>
      </w:r>
      <w:r w:rsidR="00343419" w:rsidRPr="00193044">
        <w:t xml:space="preserve"> « Demande</w:t>
      </w:r>
      <w:r w:rsidRPr="00193044">
        <w:t xml:space="preserve"> </w:t>
      </w:r>
      <w:r w:rsidR="00343419" w:rsidRPr="00193044">
        <w:t>d’admissibilité »</w:t>
      </w:r>
      <w:r w:rsidRPr="00193044">
        <w:t xml:space="preserve"> ainsi qu’un nouveau contrat.</w:t>
      </w:r>
    </w:p>
    <w:p w14:paraId="62ED8376" w14:textId="77777777" w:rsidR="00DE6FA7" w:rsidRPr="00193044" w:rsidRDefault="00DE6FA7" w:rsidP="00DE6FA7"/>
    <w:p w14:paraId="4CD935BC" w14:textId="77777777" w:rsidR="00DE6FA7" w:rsidRPr="00193044" w:rsidRDefault="00DE6FA7" w:rsidP="00DE6FA7">
      <w:r w:rsidRPr="00193044">
        <w:t>Merci de votre collaboration</w:t>
      </w:r>
    </w:p>
    <w:p w14:paraId="43EF4E67" w14:textId="77777777" w:rsidR="003D44CA" w:rsidRDefault="003D44CA" w:rsidP="003D44CA">
      <w:pPr>
        <w:pStyle w:val="Titre1"/>
        <w:jc w:val="left"/>
      </w:pPr>
    </w:p>
    <w:p w14:paraId="4E9FAED7" w14:textId="77777777" w:rsidR="003D44CA" w:rsidRDefault="003D44CA" w:rsidP="003D44CA">
      <w:pPr>
        <w:pStyle w:val="Titre1"/>
        <w:jc w:val="left"/>
      </w:pPr>
    </w:p>
    <w:p w14:paraId="5F035DBF" w14:textId="77777777" w:rsidR="003D44CA" w:rsidRDefault="003D44CA" w:rsidP="003D44CA">
      <w:pPr>
        <w:pStyle w:val="Titre1"/>
        <w:jc w:val="left"/>
      </w:pPr>
    </w:p>
    <w:p w14:paraId="1F305AF4" w14:textId="77777777" w:rsidR="003D44CA" w:rsidRDefault="003D44CA" w:rsidP="003D44CA">
      <w:pPr>
        <w:pStyle w:val="Titre1"/>
        <w:jc w:val="left"/>
      </w:pPr>
    </w:p>
    <w:p w14:paraId="1D1E1211" w14:textId="77777777" w:rsidR="003D44CA" w:rsidRDefault="003D44CA" w:rsidP="003D44CA">
      <w:pPr>
        <w:pStyle w:val="Titre1"/>
        <w:jc w:val="left"/>
      </w:pPr>
    </w:p>
    <w:p w14:paraId="25A7DE55" w14:textId="77777777" w:rsidR="003D44CA" w:rsidRDefault="003D44CA" w:rsidP="003D44CA">
      <w:pPr>
        <w:pStyle w:val="Titre1"/>
        <w:jc w:val="left"/>
      </w:pPr>
    </w:p>
    <w:p w14:paraId="340939A6" w14:textId="77777777" w:rsidR="003D44CA" w:rsidRDefault="003D44CA" w:rsidP="003D44CA">
      <w:pPr>
        <w:pStyle w:val="Titre1"/>
        <w:jc w:val="left"/>
      </w:pPr>
    </w:p>
    <w:p w14:paraId="60F555D1" w14:textId="77777777" w:rsidR="003D44CA" w:rsidRDefault="003D44CA" w:rsidP="003D44CA"/>
    <w:p w14:paraId="3EEA1BD3" w14:textId="77777777" w:rsidR="003D44CA" w:rsidRDefault="003D44CA" w:rsidP="003D44CA"/>
    <w:p w14:paraId="363A52E2" w14:textId="77777777" w:rsidR="003D44CA" w:rsidRDefault="003D44CA" w:rsidP="003D44CA"/>
    <w:p w14:paraId="768A6AC9" w14:textId="77777777" w:rsidR="003D44CA" w:rsidRDefault="003D44CA" w:rsidP="003D44CA"/>
    <w:p w14:paraId="372F942F" w14:textId="77777777" w:rsidR="003D44CA" w:rsidRDefault="003D44CA" w:rsidP="003D44CA"/>
    <w:p w14:paraId="3754AFF5" w14:textId="77777777" w:rsidR="003D44CA" w:rsidRDefault="003D44CA" w:rsidP="003D44CA"/>
    <w:p w14:paraId="46EF1E86" w14:textId="77777777" w:rsidR="003D44CA" w:rsidRDefault="003D44CA" w:rsidP="003D44CA"/>
    <w:p w14:paraId="5E72D052" w14:textId="77777777" w:rsidR="003D44CA" w:rsidRDefault="003D44CA" w:rsidP="003D44CA"/>
    <w:p w14:paraId="75AECB3A" w14:textId="77777777" w:rsidR="003D44CA" w:rsidRPr="003D44CA" w:rsidRDefault="003D44CA" w:rsidP="003D44CA"/>
    <w:p w14:paraId="4DB7706C" w14:textId="77777777" w:rsidR="003D44CA" w:rsidRPr="00487465" w:rsidRDefault="003D44CA" w:rsidP="003D44CA">
      <w:pPr>
        <w:pStyle w:val="Titre1"/>
        <w:jc w:val="left"/>
        <w:rPr>
          <w:b w:val="0"/>
          <w:bCs w:val="0"/>
        </w:rPr>
      </w:pPr>
      <w:r w:rsidRPr="00487465">
        <w:rPr>
          <w:b w:val="0"/>
          <w:bCs w:val="0"/>
        </w:rPr>
        <w:t xml:space="preserve"> </w:t>
      </w:r>
    </w:p>
    <w:p w14:paraId="1160BEEC" w14:textId="77777777" w:rsidR="00372B0C" w:rsidRPr="00487465" w:rsidRDefault="00372B0C">
      <w:pPr>
        <w:jc w:val="both"/>
        <w:rPr>
          <w:rFonts w:ascii="Arial" w:hAnsi="Arial" w:cs="Arial"/>
          <w:sz w:val="20"/>
        </w:rPr>
      </w:pPr>
    </w:p>
    <w:sectPr w:rsidR="00372B0C" w:rsidRPr="00487465" w:rsidSect="00A16DD3">
      <w:footerReference w:type="even" r:id="rId9"/>
      <w:footerReference w:type="default" r:id="rId10"/>
      <w:pgSz w:w="12240" w:h="15840" w:code="1"/>
      <w:pgMar w:top="1440" w:right="1296"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4B15" w14:textId="77777777" w:rsidR="008F7702" w:rsidRDefault="008F7702">
      <w:r>
        <w:separator/>
      </w:r>
    </w:p>
  </w:endnote>
  <w:endnote w:type="continuationSeparator" w:id="0">
    <w:p w14:paraId="4B5744C8" w14:textId="77777777" w:rsidR="008F7702" w:rsidRDefault="008F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6CB1" w14:textId="77777777" w:rsidR="00C97EF1" w:rsidRDefault="00C97EF1" w:rsidP="00F11A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EE8D73" w14:textId="77777777" w:rsidR="00C97EF1" w:rsidRDefault="00C97EF1" w:rsidP="00A9488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A6B8" w14:textId="77777777" w:rsidR="00C97EF1" w:rsidRDefault="00C97EF1" w:rsidP="00535EB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D5A68">
      <w:rPr>
        <w:rStyle w:val="Numrodepage"/>
        <w:noProof/>
      </w:rPr>
      <w:t>24</w:t>
    </w:r>
    <w:r>
      <w:rPr>
        <w:rStyle w:val="Numrodepage"/>
      </w:rPr>
      <w:fldChar w:fldCharType="end"/>
    </w:r>
  </w:p>
  <w:p w14:paraId="5516C04D" w14:textId="77777777" w:rsidR="00C97EF1" w:rsidRDefault="00C97EF1" w:rsidP="004E531A">
    <w:pPr>
      <w:pStyle w:val="Pieddepage"/>
      <w:framePr w:wrap="around" w:vAnchor="text" w:hAnchor="margin" w:xAlign="center" w:y="1"/>
      <w:ind w:right="360"/>
      <w:rPr>
        <w:rStyle w:val="Numrodepage"/>
      </w:rPr>
    </w:pPr>
  </w:p>
  <w:p w14:paraId="64DC338B" w14:textId="77DB7622" w:rsidR="00C97EF1" w:rsidRDefault="00FE5B51" w:rsidP="00523649">
    <w:pPr>
      <w:pStyle w:val="Pieddepage"/>
      <w:rPr>
        <w:rStyle w:val="Numrodepage"/>
        <w:rFonts w:ascii="Arial" w:hAnsi="Arial" w:cs="Arial"/>
        <w:sz w:val="16"/>
      </w:rPr>
    </w:pPr>
    <w:r>
      <w:rPr>
        <w:rStyle w:val="Numrodepage"/>
        <w:rFonts w:ascii="Arial" w:hAnsi="Arial" w:cs="Arial"/>
        <w:noProof/>
        <w:sz w:val="16"/>
      </w:rPr>
      <w:drawing>
        <wp:inline distT="0" distB="0" distL="0" distR="0" wp14:anchorId="37CD7833" wp14:editId="179B1B5E">
          <wp:extent cx="534670" cy="37084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370840"/>
                  </a:xfrm>
                  <a:prstGeom prst="rect">
                    <a:avLst/>
                  </a:prstGeom>
                  <a:noFill/>
                  <a:ln>
                    <a:noFill/>
                  </a:ln>
                </pic:spPr>
              </pic:pic>
            </a:graphicData>
          </a:graphic>
        </wp:inline>
      </w:drawing>
    </w:r>
    <w:r w:rsidR="00C97EF1">
      <w:rPr>
        <w:rStyle w:val="Numrodepage"/>
        <w:rFonts w:ascii="Arial" w:hAnsi="Arial" w:cs="Arial"/>
        <w:sz w:val="16"/>
      </w:rPr>
      <w:t>Régie int</w:t>
    </w:r>
    <w:r w:rsidR="00615BDD">
      <w:rPr>
        <w:rStyle w:val="Numrodepage"/>
        <w:rFonts w:ascii="Arial" w:hAnsi="Arial" w:cs="Arial"/>
        <w:sz w:val="16"/>
      </w:rPr>
      <w:t xml:space="preserve">erne Installation, </w:t>
    </w:r>
    <w:r w:rsidR="008E2C4F">
      <w:rPr>
        <w:rStyle w:val="Numrodepage"/>
        <w:rFonts w:ascii="Arial" w:hAnsi="Arial" w:cs="Arial"/>
        <w:sz w:val="16"/>
      </w:rPr>
      <w:t>novembre 2025</w:t>
    </w:r>
  </w:p>
  <w:p w14:paraId="6EB25913" w14:textId="77777777" w:rsidR="00C97EF1" w:rsidRDefault="00C97EF1" w:rsidP="004E53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BD5B" w14:textId="77777777" w:rsidR="008F7702" w:rsidRDefault="008F7702">
      <w:r>
        <w:separator/>
      </w:r>
    </w:p>
  </w:footnote>
  <w:footnote w:type="continuationSeparator" w:id="0">
    <w:p w14:paraId="387F4D5E" w14:textId="77777777" w:rsidR="008F7702" w:rsidRDefault="008F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1F"/>
    <w:multiLevelType w:val="hybridMultilevel"/>
    <w:tmpl w:val="07C463D2"/>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3A4C0C"/>
    <w:multiLevelType w:val="hybridMultilevel"/>
    <w:tmpl w:val="8AF2F602"/>
    <w:lvl w:ilvl="0" w:tplc="8F12093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365404"/>
    <w:multiLevelType w:val="hybridMultilevel"/>
    <w:tmpl w:val="AEB273F0"/>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5F4307"/>
    <w:multiLevelType w:val="hybridMultilevel"/>
    <w:tmpl w:val="6818EC8A"/>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A97DED"/>
    <w:multiLevelType w:val="hybridMultilevel"/>
    <w:tmpl w:val="C8F642C0"/>
    <w:lvl w:ilvl="0" w:tplc="6FB040EE">
      <w:start w:val="1"/>
      <w:numFmt w:val="bullet"/>
      <w:lvlText w:val=""/>
      <w:lvlJc w:val="left"/>
      <w:pPr>
        <w:tabs>
          <w:tab w:val="num" w:pos="567"/>
        </w:tabs>
        <w:ind w:left="567" w:hanging="567"/>
      </w:pPr>
      <w:rPr>
        <w:rFonts w:ascii="Symbol" w:hAnsi="Symbol" w:hint="default"/>
      </w:rPr>
    </w:lvl>
    <w:lvl w:ilvl="1" w:tplc="1020E9A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E3174"/>
    <w:multiLevelType w:val="hybridMultilevel"/>
    <w:tmpl w:val="D0D04CBE"/>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A74DC9"/>
    <w:multiLevelType w:val="multilevel"/>
    <w:tmpl w:val="DF4E6462"/>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705"/>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7" w15:restartNumberingAfterBreak="0">
    <w:nsid w:val="192C6FC8"/>
    <w:multiLevelType w:val="hybridMultilevel"/>
    <w:tmpl w:val="4700605A"/>
    <w:lvl w:ilvl="0" w:tplc="4D60E1DC">
      <w:start w:val="1"/>
      <w:numFmt w:val="lowerLetter"/>
      <w:lvlText w:val="%1)"/>
      <w:lvlJc w:val="left"/>
      <w:pPr>
        <w:tabs>
          <w:tab w:val="num" w:pos="2130"/>
        </w:tabs>
        <w:ind w:left="2130" w:hanging="72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8" w15:restartNumberingAfterBreak="0">
    <w:nsid w:val="238E281F"/>
    <w:multiLevelType w:val="hybridMultilevel"/>
    <w:tmpl w:val="AC3ACCBE"/>
    <w:lvl w:ilvl="0" w:tplc="C67E4C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4164F"/>
    <w:multiLevelType w:val="hybridMultilevel"/>
    <w:tmpl w:val="26562090"/>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000201"/>
    <w:multiLevelType w:val="hybridMultilevel"/>
    <w:tmpl w:val="95485270"/>
    <w:lvl w:ilvl="0" w:tplc="0CAC9222">
      <w:start w:val="119"/>
      <w:numFmt w:val="decimal"/>
      <w:lvlText w:val="%1."/>
      <w:lvlJc w:val="left"/>
      <w:pPr>
        <w:tabs>
          <w:tab w:val="num" w:pos="750"/>
        </w:tabs>
        <w:ind w:left="750" w:hanging="39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276F0898"/>
    <w:multiLevelType w:val="hybridMultilevel"/>
    <w:tmpl w:val="51CC5898"/>
    <w:lvl w:ilvl="0" w:tplc="C586494C">
      <w:start w:val="8"/>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7401CE"/>
    <w:multiLevelType w:val="hybridMultilevel"/>
    <w:tmpl w:val="1286FAEC"/>
    <w:lvl w:ilvl="0" w:tplc="AF9ECD7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9CD51D8"/>
    <w:multiLevelType w:val="hybridMultilevel"/>
    <w:tmpl w:val="33662F16"/>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780917"/>
    <w:multiLevelType w:val="hybridMultilevel"/>
    <w:tmpl w:val="AE768C42"/>
    <w:lvl w:ilvl="0" w:tplc="C67E4C9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F80226"/>
    <w:multiLevelType w:val="hybridMultilevel"/>
    <w:tmpl w:val="C64030A8"/>
    <w:lvl w:ilvl="0" w:tplc="CF4E9DD6">
      <w:start w:val="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30B70B5"/>
    <w:multiLevelType w:val="hybridMultilevel"/>
    <w:tmpl w:val="AE768C42"/>
    <w:lvl w:ilvl="0" w:tplc="C67E4C94">
      <w:start w:val="1"/>
      <w:numFmt w:val="bullet"/>
      <w:lvlText w:val=""/>
      <w:lvlJc w:val="left"/>
      <w:pPr>
        <w:tabs>
          <w:tab w:val="num" w:pos="567"/>
        </w:tabs>
        <w:ind w:left="567" w:hanging="567"/>
      </w:pPr>
      <w:rPr>
        <w:rFonts w:ascii="Symbol" w:hAnsi="Symbol" w:hint="default"/>
      </w:rPr>
    </w:lvl>
    <w:lvl w:ilvl="1" w:tplc="C67E4C94">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E4A17"/>
    <w:multiLevelType w:val="hybridMultilevel"/>
    <w:tmpl w:val="2BB413F8"/>
    <w:lvl w:ilvl="0" w:tplc="672EB2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C1F92"/>
    <w:multiLevelType w:val="hybridMultilevel"/>
    <w:tmpl w:val="C8F642C0"/>
    <w:lvl w:ilvl="0" w:tplc="6FB040E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993990"/>
    <w:multiLevelType w:val="hybridMultilevel"/>
    <w:tmpl w:val="773CB466"/>
    <w:lvl w:ilvl="0" w:tplc="84E602F2">
      <w:numFmt w:val="bullet"/>
      <w:lvlText w:val="-"/>
      <w:lvlJc w:val="left"/>
      <w:pPr>
        <w:tabs>
          <w:tab w:val="num" w:pos="901"/>
        </w:tabs>
        <w:ind w:left="901" w:hanging="360"/>
      </w:pPr>
      <w:rPr>
        <w:rFonts w:ascii="Arial" w:eastAsia="Times New Roman" w:hAnsi="Arial" w:cs="Arial" w:hint="default"/>
      </w:rPr>
    </w:lvl>
    <w:lvl w:ilvl="1" w:tplc="04090003" w:tentative="1">
      <w:start w:val="1"/>
      <w:numFmt w:val="bullet"/>
      <w:lvlText w:val="o"/>
      <w:lvlJc w:val="left"/>
      <w:pPr>
        <w:tabs>
          <w:tab w:val="num" w:pos="1621"/>
        </w:tabs>
        <w:ind w:left="1621" w:hanging="360"/>
      </w:pPr>
      <w:rPr>
        <w:rFonts w:ascii="Courier New" w:hAnsi="Courier New" w:cs="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cs="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cs="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20" w15:restartNumberingAfterBreak="0">
    <w:nsid w:val="4038678C"/>
    <w:multiLevelType w:val="hybridMultilevel"/>
    <w:tmpl w:val="0F7A0D3C"/>
    <w:lvl w:ilvl="0" w:tplc="1604145A">
      <w:numFmt w:val="bullet"/>
      <w:lvlText w:val="-"/>
      <w:lvlJc w:val="left"/>
      <w:pPr>
        <w:tabs>
          <w:tab w:val="num" w:pos="2130"/>
        </w:tabs>
        <w:ind w:left="2130" w:hanging="720"/>
      </w:pPr>
      <w:rPr>
        <w:rFonts w:ascii="Times New Roman" w:eastAsia="Times New Roman" w:hAnsi="Times New Roman" w:cs="Times New Roman" w:hint="default"/>
      </w:rPr>
    </w:lvl>
    <w:lvl w:ilvl="1" w:tplc="1D9E9188">
      <w:start w:val="1"/>
      <w:numFmt w:val="bullet"/>
      <w:lvlText w:val=""/>
      <w:lvlJc w:val="left"/>
      <w:pPr>
        <w:tabs>
          <w:tab w:val="num" w:pos="567"/>
        </w:tabs>
        <w:ind w:left="567" w:hanging="567"/>
      </w:pPr>
      <w:rPr>
        <w:rFonts w:ascii="Symbol" w:hAnsi="Symbol"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1" w15:restartNumberingAfterBreak="0">
    <w:nsid w:val="412D1777"/>
    <w:multiLevelType w:val="hybridMultilevel"/>
    <w:tmpl w:val="BE4036AC"/>
    <w:lvl w:ilvl="0" w:tplc="E2E02798">
      <w:start w:val="1"/>
      <w:numFmt w:val="bullet"/>
      <w:lvlText w:val=""/>
      <w:lvlJc w:val="left"/>
      <w:pPr>
        <w:tabs>
          <w:tab w:val="num" w:pos="2500"/>
        </w:tabs>
        <w:ind w:left="25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B6ADD"/>
    <w:multiLevelType w:val="hybridMultilevel"/>
    <w:tmpl w:val="D2A20F5A"/>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9808BB"/>
    <w:multiLevelType w:val="hybridMultilevel"/>
    <w:tmpl w:val="5A4201CE"/>
    <w:lvl w:ilvl="0" w:tplc="672EB21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D36F3"/>
    <w:multiLevelType w:val="hybridMultilevel"/>
    <w:tmpl w:val="3AD2F7EC"/>
    <w:lvl w:ilvl="0" w:tplc="9668BD3C">
      <w:numFmt w:val="bullet"/>
      <w:lvlText w:val=""/>
      <w:lvlJc w:val="left"/>
      <w:pPr>
        <w:tabs>
          <w:tab w:val="num" w:pos="1410"/>
        </w:tabs>
        <w:ind w:left="1410" w:hanging="705"/>
      </w:pPr>
      <w:rPr>
        <w:rFonts w:ascii="Symbol" w:eastAsia="Times New Roman" w:hAnsi="Symbol" w:cs="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CC14638"/>
    <w:multiLevelType w:val="hybridMultilevel"/>
    <w:tmpl w:val="29F8884A"/>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0D95C00"/>
    <w:multiLevelType w:val="hybridMultilevel"/>
    <w:tmpl w:val="8DDCB1A4"/>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0F05053"/>
    <w:multiLevelType w:val="hybridMultilevel"/>
    <w:tmpl w:val="975C451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1B12E37"/>
    <w:multiLevelType w:val="hybridMultilevel"/>
    <w:tmpl w:val="5A4201CE"/>
    <w:lvl w:ilvl="0" w:tplc="672EB210">
      <w:start w:val="1"/>
      <w:numFmt w:val="bullet"/>
      <w:lvlText w:val=""/>
      <w:lvlJc w:val="left"/>
      <w:pPr>
        <w:tabs>
          <w:tab w:val="num" w:pos="567"/>
        </w:tabs>
        <w:ind w:left="567" w:hanging="567"/>
      </w:pPr>
      <w:rPr>
        <w:rFonts w:ascii="Symbol" w:hAnsi="Symbol" w:hint="default"/>
      </w:rPr>
    </w:lvl>
    <w:lvl w:ilvl="1" w:tplc="672EB210">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87A80"/>
    <w:multiLevelType w:val="hybridMultilevel"/>
    <w:tmpl w:val="A84044EE"/>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37859FE"/>
    <w:multiLevelType w:val="hybridMultilevel"/>
    <w:tmpl w:val="78E2F258"/>
    <w:lvl w:ilvl="0" w:tplc="007C04FC">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B423408"/>
    <w:multiLevelType w:val="hybridMultilevel"/>
    <w:tmpl w:val="3AD2F7EC"/>
    <w:lvl w:ilvl="0" w:tplc="9668BD3C">
      <w:numFmt w:val="bullet"/>
      <w:lvlText w:val=""/>
      <w:lvlJc w:val="left"/>
      <w:pPr>
        <w:tabs>
          <w:tab w:val="num" w:pos="1410"/>
        </w:tabs>
        <w:ind w:left="1410" w:hanging="705"/>
      </w:pPr>
      <w:rPr>
        <w:rFonts w:ascii="Symbol" w:eastAsia="Times New Roman" w:hAnsi="Symbol" w:cs="Arial" w:hint="default"/>
      </w:rPr>
    </w:lvl>
    <w:lvl w:ilvl="1" w:tplc="62F8222E">
      <w:start w:val="1"/>
      <w:numFmt w:val="bullet"/>
      <w:lvlText w:val=""/>
      <w:lvlJc w:val="left"/>
      <w:pPr>
        <w:tabs>
          <w:tab w:val="num" w:pos="567"/>
        </w:tabs>
        <w:ind w:left="567" w:hanging="567"/>
      </w:pPr>
      <w:rPr>
        <w:rFonts w:ascii="Symbol" w:hAnsi="Symbol"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D775C3A"/>
    <w:multiLevelType w:val="hybridMultilevel"/>
    <w:tmpl w:val="C2C23F6E"/>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EF40608"/>
    <w:multiLevelType w:val="hybridMultilevel"/>
    <w:tmpl w:val="AEE033CE"/>
    <w:lvl w:ilvl="0" w:tplc="D8C813E6">
      <w:start w:val="1"/>
      <w:numFmt w:val="decimal"/>
      <w:lvlText w:val="%1."/>
      <w:lvlJc w:val="left"/>
      <w:pPr>
        <w:tabs>
          <w:tab w:val="num" w:pos="2130"/>
        </w:tabs>
        <w:ind w:left="2130" w:hanging="720"/>
      </w:pPr>
      <w:rPr>
        <w:rFonts w:hint="default"/>
        <w:b w:val="0"/>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34" w15:restartNumberingAfterBreak="0">
    <w:nsid w:val="60F13761"/>
    <w:multiLevelType w:val="hybridMultilevel"/>
    <w:tmpl w:val="0F7A0D3C"/>
    <w:lvl w:ilvl="0" w:tplc="1604145A">
      <w:numFmt w:val="bullet"/>
      <w:lvlText w:val="-"/>
      <w:lvlJc w:val="left"/>
      <w:pPr>
        <w:tabs>
          <w:tab w:val="num" w:pos="2130"/>
        </w:tabs>
        <w:ind w:left="2130" w:hanging="720"/>
      </w:pPr>
      <w:rPr>
        <w:rFonts w:ascii="Times New Roman" w:eastAsia="Times New Roman" w:hAnsi="Times New Roman" w:cs="Times New Roman" w:hint="default"/>
      </w:rPr>
    </w:lvl>
    <w:lvl w:ilvl="1" w:tplc="007C04FC">
      <w:numFmt w:val="bullet"/>
      <w:lvlText w:val=""/>
      <w:lvlJc w:val="left"/>
      <w:pPr>
        <w:tabs>
          <w:tab w:val="num" w:pos="2490"/>
        </w:tabs>
        <w:ind w:left="2490" w:hanging="360"/>
      </w:pPr>
      <w:rPr>
        <w:rFonts w:ascii="Symbol" w:eastAsia="Times New Roman" w:hAnsi="Symbol" w:cs="Arial"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35" w15:restartNumberingAfterBreak="0">
    <w:nsid w:val="614B56EB"/>
    <w:multiLevelType w:val="hybridMultilevel"/>
    <w:tmpl w:val="66F64152"/>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2D71711"/>
    <w:multiLevelType w:val="hybridMultilevel"/>
    <w:tmpl w:val="7500E7CE"/>
    <w:lvl w:ilvl="0" w:tplc="5A608C22">
      <w:numFmt w:val="bullet"/>
      <w:lvlText w:val="-"/>
      <w:lvlJc w:val="left"/>
      <w:pPr>
        <w:tabs>
          <w:tab w:val="num" w:pos="900"/>
        </w:tabs>
        <w:ind w:left="900" w:hanging="360"/>
      </w:pPr>
      <w:rPr>
        <w:rFonts w:ascii="Arial" w:eastAsia="Times New Roman" w:hAnsi="Arial" w:cs="Aria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4A60B09"/>
    <w:multiLevelType w:val="hybridMultilevel"/>
    <w:tmpl w:val="1626F262"/>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8D16DD9"/>
    <w:multiLevelType w:val="hybridMultilevel"/>
    <w:tmpl w:val="B6705A54"/>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C596F3F"/>
    <w:multiLevelType w:val="hybridMultilevel"/>
    <w:tmpl w:val="00A4EE68"/>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DF22373"/>
    <w:multiLevelType w:val="hybridMultilevel"/>
    <w:tmpl w:val="BAFE32BE"/>
    <w:lvl w:ilvl="0" w:tplc="830844D2">
      <w:start w:val="1"/>
      <w:numFmt w:val="decimal"/>
      <w:lvlText w:val="%1."/>
      <w:lvlJc w:val="left"/>
      <w:pPr>
        <w:tabs>
          <w:tab w:val="num" w:pos="2130"/>
        </w:tabs>
        <w:ind w:left="2130" w:hanging="72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41" w15:restartNumberingAfterBreak="0">
    <w:nsid w:val="6FBF4F9B"/>
    <w:multiLevelType w:val="hybridMultilevel"/>
    <w:tmpl w:val="5FE8A93E"/>
    <w:lvl w:ilvl="0" w:tplc="1604145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0B35424"/>
    <w:multiLevelType w:val="hybridMultilevel"/>
    <w:tmpl w:val="427AD0EA"/>
    <w:lvl w:ilvl="0" w:tplc="469AE786">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2B31FE7"/>
    <w:multiLevelType w:val="hybridMultilevel"/>
    <w:tmpl w:val="3AD2F7EC"/>
    <w:lvl w:ilvl="0" w:tplc="9668BD3C">
      <w:numFmt w:val="bullet"/>
      <w:lvlText w:val=""/>
      <w:lvlJc w:val="left"/>
      <w:pPr>
        <w:tabs>
          <w:tab w:val="num" w:pos="1410"/>
        </w:tabs>
        <w:ind w:left="1410" w:hanging="705"/>
      </w:pPr>
      <w:rPr>
        <w:rFonts w:ascii="Symbol" w:eastAsia="Times New Roman" w:hAnsi="Symbol" w:cs="Arial" w:hint="default"/>
      </w:rPr>
    </w:lvl>
    <w:lvl w:ilvl="1" w:tplc="832A6158">
      <w:start w:val="1"/>
      <w:numFmt w:val="bullet"/>
      <w:lvlText w:val=""/>
      <w:lvlJc w:val="left"/>
      <w:pPr>
        <w:tabs>
          <w:tab w:val="num" w:pos="567"/>
        </w:tabs>
        <w:ind w:left="567" w:hanging="567"/>
      </w:pPr>
      <w:rPr>
        <w:rFonts w:ascii="Symbol" w:hAnsi="Symbol"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77E727B"/>
    <w:multiLevelType w:val="hybridMultilevel"/>
    <w:tmpl w:val="CBA2C312"/>
    <w:lvl w:ilvl="0" w:tplc="52BA2B0C">
      <w:start w:val="1"/>
      <w:numFmt w:val="lowerLetter"/>
      <w:lvlText w:val="%1)"/>
      <w:lvlJc w:val="left"/>
      <w:pPr>
        <w:tabs>
          <w:tab w:val="num" w:pos="1800"/>
        </w:tabs>
        <w:ind w:left="1800" w:hanging="720"/>
      </w:pPr>
      <w:rPr>
        <w:rFonts w:hint="default"/>
      </w:rPr>
    </w:lvl>
    <w:lvl w:ilvl="1" w:tplc="040C0019">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45" w15:restartNumberingAfterBreak="0">
    <w:nsid w:val="78B92027"/>
    <w:multiLevelType w:val="hybridMultilevel"/>
    <w:tmpl w:val="6AE43F74"/>
    <w:lvl w:ilvl="0" w:tplc="9F228BA6">
      <w:start w:val="60"/>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051802802">
    <w:abstractNumId w:val="34"/>
  </w:num>
  <w:num w:numId="2" w16cid:durableId="653875082">
    <w:abstractNumId w:val="24"/>
  </w:num>
  <w:num w:numId="3" w16cid:durableId="244269242">
    <w:abstractNumId w:val="33"/>
  </w:num>
  <w:num w:numId="4" w16cid:durableId="1786733103">
    <w:abstractNumId w:val="7"/>
  </w:num>
  <w:num w:numId="5" w16cid:durableId="2086104699">
    <w:abstractNumId w:val="40"/>
  </w:num>
  <w:num w:numId="6" w16cid:durableId="551233101">
    <w:abstractNumId w:val="45"/>
  </w:num>
  <w:num w:numId="7" w16cid:durableId="260383020">
    <w:abstractNumId w:val="6"/>
  </w:num>
  <w:num w:numId="8" w16cid:durableId="1414738384">
    <w:abstractNumId w:val="44"/>
  </w:num>
  <w:num w:numId="9" w16cid:durableId="608508677">
    <w:abstractNumId w:val="18"/>
  </w:num>
  <w:num w:numId="10" w16cid:durableId="1122848811">
    <w:abstractNumId w:val="4"/>
  </w:num>
  <w:num w:numId="11" w16cid:durableId="1287008081">
    <w:abstractNumId w:val="31"/>
  </w:num>
  <w:num w:numId="12" w16cid:durableId="2133475854">
    <w:abstractNumId w:val="43"/>
  </w:num>
  <w:num w:numId="13" w16cid:durableId="1220360078">
    <w:abstractNumId w:val="21"/>
  </w:num>
  <w:num w:numId="14" w16cid:durableId="1932623044">
    <w:abstractNumId w:val="8"/>
  </w:num>
  <w:num w:numId="15" w16cid:durableId="1269775475">
    <w:abstractNumId w:val="14"/>
  </w:num>
  <w:num w:numId="16" w16cid:durableId="1186406537">
    <w:abstractNumId w:val="16"/>
  </w:num>
  <w:num w:numId="17" w16cid:durableId="1818647043">
    <w:abstractNumId w:val="20"/>
  </w:num>
  <w:num w:numId="18" w16cid:durableId="1969579903">
    <w:abstractNumId w:val="23"/>
  </w:num>
  <w:num w:numId="19" w16cid:durableId="1386759633">
    <w:abstractNumId w:val="28"/>
  </w:num>
  <w:num w:numId="20" w16cid:durableId="634943593">
    <w:abstractNumId w:val="17"/>
  </w:num>
  <w:num w:numId="21" w16cid:durableId="509376900">
    <w:abstractNumId w:val="10"/>
  </w:num>
  <w:num w:numId="22" w16cid:durableId="184364287">
    <w:abstractNumId w:val="36"/>
  </w:num>
  <w:num w:numId="23" w16cid:durableId="2124493162">
    <w:abstractNumId w:val="19"/>
  </w:num>
  <w:num w:numId="24" w16cid:durableId="1629624482">
    <w:abstractNumId w:val="30"/>
  </w:num>
  <w:num w:numId="25" w16cid:durableId="1094745347">
    <w:abstractNumId w:val="0"/>
  </w:num>
  <w:num w:numId="26" w16cid:durableId="562722170">
    <w:abstractNumId w:val="26"/>
  </w:num>
  <w:num w:numId="27" w16cid:durableId="683360864">
    <w:abstractNumId w:val="25"/>
  </w:num>
  <w:num w:numId="28" w16cid:durableId="461385054">
    <w:abstractNumId w:val="32"/>
  </w:num>
  <w:num w:numId="29" w16cid:durableId="918831030">
    <w:abstractNumId w:val="41"/>
  </w:num>
  <w:num w:numId="30" w16cid:durableId="1679111970">
    <w:abstractNumId w:val="29"/>
  </w:num>
  <w:num w:numId="31" w16cid:durableId="1618944778">
    <w:abstractNumId w:val="13"/>
  </w:num>
  <w:num w:numId="32" w16cid:durableId="1621885362">
    <w:abstractNumId w:val="3"/>
  </w:num>
  <w:num w:numId="33" w16cid:durableId="749277706">
    <w:abstractNumId w:val="37"/>
  </w:num>
  <w:num w:numId="34" w16cid:durableId="1279530768">
    <w:abstractNumId w:val="39"/>
  </w:num>
  <w:num w:numId="35" w16cid:durableId="1685209287">
    <w:abstractNumId w:val="35"/>
  </w:num>
  <w:num w:numId="36" w16cid:durableId="1331910491">
    <w:abstractNumId w:val="38"/>
  </w:num>
  <w:num w:numId="37" w16cid:durableId="2140952634">
    <w:abstractNumId w:val="5"/>
  </w:num>
  <w:num w:numId="38" w16cid:durableId="1860927359">
    <w:abstractNumId w:val="22"/>
  </w:num>
  <w:num w:numId="39" w16cid:durableId="1904873204">
    <w:abstractNumId w:val="42"/>
  </w:num>
  <w:num w:numId="40" w16cid:durableId="1400054087">
    <w:abstractNumId w:val="9"/>
  </w:num>
  <w:num w:numId="41" w16cid:durableId="1739669612">
    <w:abstractNumId w:val="27"/>
  </w:num>
  <w:num w:numId="42" w16cid:durableId="959413278">
    <w:abstractNumId w:val="2"/>
  </w:num>
  <w:num w:numId="43" w16cid:durableId="1813478465">
    <w:abstractNumId w:val="15"/>
  </w:num>
  <w:num w:numId="44" w16cid:durableId="1369794538">
    <w:abstractNumId w:val="1"/>
  </w:num>
  <w:num w:numId="45" w16cid:durableId="469398354">
    <w:abstractNumId w:val="12"/>
  </w:num>
  <w:num w:numId="46" w16cid:durableId="1584336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0C"/>
    <w:rsid w:val="00000E3B"/>
    <w:rsid w:val="0000562C"/>
    <w:rsid w:val="00010859"/>
    <w:rsid w:val="000178A0"/>
    <w:rsid w:val="00021B3A"/>
    <w:rsid w:val="00033492"/>
    <w:rsid w:val="00060E15"/>
    <w:rsid w:val="00067D89"/>
    <w:rsid w:val="00073A27"/>
    <w:rsid w:val="00076974"/>
    <w:rsid w:val="00081668"/>
    <w:rsid w:val="00084111"/>
    <w:rsid w:val="00086E16"/>
    <w:rsid w:val="00090B82"/>
    <w:rsid w:val="000910F5"/>
    <w:rsid w:val="000961F2"/>
    <w:rsid w:val="00096C23"/>
    <w:rsid w:val="000A2A47"/>
    <w:rsid w:val="000A4CAF"/>
    <w:rsid w:val="000A5724"/>
    <w:rsid w:val="000B660D"/>
    <w:rsid w:val="000C407F"/>
    <w:rsid w:val="000D21AB"/>
    <w:rsid w:val="000D2A93"/>
    <w:rsid w:val="000E29DF"/>
    <w:rsid w:val="000E2AAF"/>
    <w:rsid w:val="000F643E"/>
    <w:rsid w:val="000F7173"/>
    <w:rsid w:val="001008BE"/>
    <w:rsid w:val="00130378"/>
    <w:rsid w:val="00144FFF"/>
    <w:rsid w:val="0016215C"/>
    <w:rsid w:val="001643D2"/>
    <w:rsid w:val="00164973"/>
    <w:rsid w:val="001672E7"/>
    <w:rsid w:val="00172F7E"/>
    <w:rsid w:val="0017756E"/>
    <w:rsid w:val="00184735"/>
    <w:rsid w:val="00187099"/>
    <w:rsid w:val="001929B0"/>
    <w:rsid w:val="00192BC9"/>
    <w:rsid w:val="00193044"/>
    <w:rsid w:val="001A27D2"/>
    <w:rsid w:val="001A34BA"/>
    <w:rsid w:val="001C364F"/>
    <w:rsid w:val="001D5A68"/>
    <w:rsid w:val="001E2216"/>
    <w:rsid w:val="001E4F7F"/>
    <w:rsid w:val="001E5420"/>
    <w:rsid w:val="002035EB"/>
    <w:rsid w:val="002121A8"/>
    <w:rsid w:val="00223780"/>
    <w:rsid w:val="00241113"/>
    <w:rsid w:val="00247CC1"/>
    <w:rsid w:val="002506FF"/>
    <w:rsid w:val="00253045"/>
    <w:rsid w:val="002629BD"/>
    <w:rsid w:val="002738B0"/>
    <w:rsid w:val="002801EA"/>
    <w:rsid w:val="002865AB"/>
    <w:rsid w:val="002929EE"/>
    <w:rsid w:val="002A73D6"/>
    <w:rsid w:val="002B09AC"/>
    <w:rsid w:val="002B5210"/>
    <w:rsid w:val="002D3735"/>
    <w:rsid w:val="002D7E1B"/>
    <w:rsid w:val="002F6348"/>
    <w:rsid w:val="00310398"/>
    <w:rsid w:val="003137D0"/>
    <w:rsid w:val="00327519"/>
    <w:rsid w:val="00331DBC"/>
    <w:rsid w:val="00343419"/>
    <w:rsid w:val="00361E36"/>
    <w:rsid w:val="003721E8"/>
    <w:rsid w:val="00372B0C"/>
    <w:rsid w:val="003756DD"/>
    <w:rsid w:val="00384648"/>
    <w:rsid w:val="00386B18"/>
    <w:rsid w:val="003966A2"/>
    <w:rsid w:val="003B05CF"/>
    <w:rsid w:val="003B0BA0"/>
    <w:rsid w:val="003D44CA"/>
    <w:rsid w:val="003D613B"/>
    <w:rsid w:val="003E4DD2"/>
    <w:rsid w:val="003F74FF"/>
    <w:rsid w:val="00405F3A"/>
    <w:rsid w:val="00405FE9"/>
    <w:rsid w:val="00412DD8"/>
    <w:rsid w:val="00421620"/>
    <w:rsid w:val="00432253"/>
    <w:rsid w:val="00434DE7"/>
    <w:rsid w:val="00437343"/>
    <w:rsid w:val="004408D9"/>
    <w:rsid w:val="00440A44"/>
    <w:rsid w:val="00443AE7"/>
    <w:rsid w:val="00452C6F"/>
    <w:rsid w:val="00453F88"/>
    <w:rsid w:val="004632EB"/>
    <w:rsid w:val="0046794C"/>
    <w:rsid w:val="004807A4"/>
    <w:rsid w:val="00483997"/>
    <w:rsid w:val="00484D00"/>
    <w:rsid w:val="00487465"/>
    <w:rsid w:val="00495C15"/>
    <w:rsid w:val="004B373A"/>
    <w:rsid w:val="004B7A8A"/>
    <w:rsid w:val="004C0B6B"/>
    <w:rsid w:val="004C3D68"/>
    <w:rsid w:val="004D5CCD"/>
    <w:rsid w:val="004D5E69"/>
    <w:rsid w:val="004D6C31"/>
    <w:rsid w:val="004E140A"/>
    <w:rsid w:val="004E531A"/>
    <w:rsid w:val="004F7ADB"/>
    <w:rsid w:val="0050233E"/>
    <w:rsid w:val="00517C58"/>
    <w:rsid w:val="0052270A"/>
    <w:rsid w:val="00523649"/>
    <w:rsid w:val="00535EB7"/>
    <w:rsid w:val="0056661A"/>
    <w:rsid w:val="005703D3"/>
    <w:rsid w:val="00577384"/>
    <w:rsid w:val="0058132B"/>
    <w:rsid w:val="005927E1"/>
    <w:rsid w:val="0059788C"/>
    <w:rsid w:val="005A3F7C"/>
    <w:rsid w:val="005A6305"/>
    <w:rsid w:val="005B6D4B"/>
    <w:rsid w:val="005C7695"/>
    <w:rsid w:val="005D1E55"/>
    <w:rsid w:val="00611E2B"/>
    <w:rsid w:val="00615517"/>
    <w:rsid w:val="00615BDD"/>
    <w:rsid w:val="0061786B"/>
    <w:rsid w:val="0063478F"/>
    <w:rsid w:val="00640FBC"/>
    <w:rsid w:val="00644F6C"/>
    <w:rsid w:val="00653E85"/>
    <w:rsid w:val="0067012D"/>
    <w:rsid w:val="006739A8"/>
    <w:rsid w:val="00693C17"/>
    <w:rsid w:val="006B2F52"/>
    <w:rsid w:val="006C0373"/>
    <w:rsid w:val="006C121D"/>
    <w:rsid w:val="006C47CD"/>
    <w:rsid w:val="006C5F2B"/>
    <w:rsid w:val="006C616F"/>
    <w:rsid w:val="006E210A"/>
    <w:rsid w:val="006E593C"/>
    <w:rsid w:val="006E7F41"/>
    <w:rsid w:val="007000AC"/>
    <w:rsid w:val="00700AF0"/>
    <w:rsid w:val="0070285B"/>
    <w:rsid w:val="007065C4"/>
    <w:rsid w:val="00722E3B"/>
    <w:rsid w:val="00722E5E"/>
    <w:rsid w:val="00724D75"/>
    <w:rsid w:val="007306C0"/>
    <w:rsid w:val="00736EB4"/>
    <w:rsid w:val="00762141"/>
    <w:rsid w:val="0077442E"/>
    <w:rsid w:val="00774CE9"/>
    <w:rsid w:val="0077524F"/>
    <w:rsid w:val="00780DCC"/>
    <w:rsid w:val="00786232"/>
    <w:rsid w:val="0079149A"/>
    <w:rsid w:val="00792012"/>
    <w:rsid w:val="00794102"/>
    <w:rsid w:val="00796F2D"/>
    <w:rsid w:val="007A0EC7"/>
    <w:rsid w:val="007B0697"/>
    <w:rsid w:val="007C180D"/>
    <w:rsid w:val="007C198E"/>
    <w:rsid w:val="007D4F59"/>
    <w:rsid w:val="007D51D2"/>
    <w:rsid w:val="007D6D4A"/>
    <w:rsid w:val="007E63FF"/>
    <w:rsid w:val="008027C6"/>
    <w:rsid w:val="008037EB"/>
    <w:rsid w:val="0081396F"/>
    <w:rsid w:val="00821767"/>
    <w:rsid w:val="00834B54"/>
    <w:rsid w:val="00840112"/>
    <w:rsid w:val="00844510"/>
    <w:rsid w:val="00863EAA"/>
    <w:rsid w:val="00866041"/>
    <w:rsid w:val="008727EF"/>
    <w:rsid w:val="008752A1"/>
    <w:rsid w:val="008809CC"/>
    <w:rsid w:val="00882F03"/>
    <w:rsid w:val="008932C3"/>
    <w:rsid w:val="00897C60"/>
    <w:rsid w:val="008A7EEE"/>
    <w:rsid w:val="008B0F51"/>
    <w:rsid w:val="008B2FF4"/>
    <w:rsid w:val="008B3A50"/>
    <w:rsid w:val="008E2C4F"/>
    <w:rsid w:val="008F002C"/>
    <w:rsid w:val="008F1A21"/>
    <w:rsid w:val="008F62B1"/>
    <w:rsid w:val="008F6457"/>
    <w:rsid w:val="008F7702"/>
    <w:rsid w:val="00900DBC"/>
    <w:rsid w:val="0090200C"/>
    <w:rsid w:val="00906587"/>
    <w:rsid w:val="00927B02"/>
    <w:rsid w:val="009367BE"/>
    <w:rsid w:val="009427E2"/>
    <w:rsid w:val="009541B7"/>
    <w:rsid w:val="00967D33"/>
    <w:rsid w:val="009736C4"/>
    <w:rsid w:val="009B6189"/>
    <w:rsid w:val="009C4C93"/>
    <w:rsid w:val="009C6C47"/>
    <w:rsid w:val="009D231E"/>
    <w:rsid w:val="009D56C6"/>
    <w:rsid w:val="009E53F6"/>
    <w:rsid w:val="009E573C"/>
    <w:rsid w:val="009F27B5"/>
    <w:rsid w:val="009F43D9"/>
    <w:rsid w:val="009F5E38"/>
    <w:rsid w:val="00A16DD3"/>
    <w:rsid w:val="00A23751"/>
    <w:rsid w:val="00A27FB2"/>
    <w:rsid w:val="00A32CCE"/>
    <w:rsid w:val="00A3554E"/>
    <w:rsid w:val="00A36B2C"/>
    <w:rsid w:val="00A437F3"/>
    <w:rsid w:val="00A457A9"/>
    <w:rsid w:val="00A62FD2"/>
    <w:rsid w:val="00A64E85"/>
    <w:rsid w:val="00A7629E"/>
    <w:rsid w:val="00A7732F"/>
    <w:rsid w:val="00A82CF6"/>
    <w:rsid w:val="00A85196"/>
    <w:rsid w:val="00A94885"/>
    <w:rsid w:val="00A97B82"/>
    <w:rsid w:val="00AA2CB2"/>
    <w:rsid w:val="00AA5B7E"/>
    <w:rsid w:val="00AB7485"/>
    <w:rsid w:val="00AC1DC2"/>
    <w:rsid w:val="00AC3B67"/>
    <w:rsid w:val="00AD1A83"/>
    <w:rsid w:val="00AD6AF6"/>
    <w:rsid w:val="00AE51D6"/>
    <w:rsid w:val="00B24CDA"/>
    <w:rsid w:val="00B418A9"/>
    <w:rsid w:val="00B465B6"/>
    <w:rsid w:val="00B537F4"/>
    <w:rsid w:val="00B566F3"/>
    <w:rsid w:val="00B633FE"/>
    <w:rsid w:val="00B6761B"/>
    <w:rsid w:val="00B76AF4"/>
    <w:rsid w:val="00B90876"/>
    <w:rsid w:val="00B92462"/>
    <w:rsid w:val="00B9634C"/>
    <w:rsid w:val="00BA2DE1"/>
    <w:rsid w:val="00BB79E4"/>
    <w:rsid w:val="00BC4F7F"/>
    <w:rsid w:val="00BE023F"/>
    <w:rsid w:val="00BE0D7A"/>
    <w:rsid w:val="00C033E5"/>
    <w:rsid w:val="00C03C10"/>
    <w:rsid w:val="00C07E91"/>
    <w:rsid w:val="00C1632F"/>
    <w:rsid w:val="00C236C3"/>
    <w:rsid w:val="00C40CCB"/>
    <w:rsid w:val="00C41976"/>
    <w:rsid w:val="00C765A0"/>
    <w:rsid w:val="00C76A43"/>
    <w:rsid w:val="00C97EF1"/>
    <w:rsid w:val="00CA5C1C"/>
    <w:rsid w:val="00CA6A52"/>
    <w:rsid w:val="00CB2BC7"/>
    <w:rsid w:val="00CB3315"/>
    <w:rsid w:val="00CC0ADE"/>
    <w:rsid w:val="00CE1999"/>
    <w:rsid w:val="00D012B1"/>
    <w:rsid w:val="00D04808"/>
    <w:rsid w:val="00D07CB2"/>
    <w:rsid w:val="00D11476"/>
    <w:rsid w:val="00D121E5"/>
    <w:rsid w:val="00D13EE1"/>
    <w:rsid w:val="00D32940"/>
    <w:rsid w:val="00D4348F"/>
    <w:rsid w:val="00D512FC"/>
    <w:rsid w:val="00D5182C"/>
    <w:rsid w:val="00D628E9"/>
    <w:rsid w:val="00D7182C"/>
    <w:rsid w:val="00D77F3D"/>
    <w:rsid w:val="00D804BF"/>
    <w:rsid w:val="00D840FF"/>
    <w:rsid w:val="00DB1F61"/>
    <w:rsid w:val="00DB4A89"/>
    <w:rsid w:val="00DC1852"/>
    <w:rsid w:val="00DD0E0C"/>
    <w:rsid w:val="00DD4234"/>
    <w:rsid w:val="00DD479F"/>
    <w:rsid w:val="00DD7BCF"/>
    <w:rsid w:val="00DE34B7"/>
    <w:rsid w:val="00DE56D5"/>
    <w:rsid w:val="00DE5933"/>
    <w:rsid w:val="00DE6FA7"/>
    <w:rsid w:val="00DF4DEC"/>
    <w:rsid w:val="00DF7E2E"/>
    <w:rsid w:val="00E04DE2"/>
    <w:rsid w:val="00E07740"/>
    <w:rsid w:val="00E300B7"/>
    <w:rsid w:val="00E31F0F"/>
    <w:rsid w:val="00E349FD"/>
    <w:rsid w:val="00E45187"/>
    <w:rsid w:val="00E4672F"/>
    <w:rsid w:val="00E524DE"/>
    <w:rsid w:val="00E5283A"/>
    <w:rsid w:val="00E53248"/>
    <w:rsid w:val="00E6125F"/>
    <w:rsid w:val="00E717CD"/>
    <w:rsid w:val="00E727A4"/>
    <w:rsid w:val="00E80851"/>
    <w:rsid w:val="00E8759D"/>
    <w:rsid w:val="00E9168C"/>
    <w:rsid w:val="00EA01DA"/>
    <w:rsid w:val="00EB63F0"/>
    <w:rsid w:val="00EC2A83"/>
    <w:rsid w:val="00EF4624"/>
    <w:rsid w:val="00F01520"/>
    <w:rsid w:val="00F0582C"/>
    <w:rsid w:val="00F1164B"/>
    <w:rsid w:val="00F11AF3"/>
    <w:rsid w:val="00F125B5"/>
    <w:rsid w:val="00F16642"/>
    <w:rsid w:val="00F17E80"/>
    <w:rsid w:val="00F24E0F"/>
    <w:rsid w:val="00F362A8"/>
    <w:rsid w:val="00F45C65"/>
    <w:rsid w:val="00F55027"/>
    <w:rsid w:val="00F65F1D"/>
    <w:rsid w:val="00F72A04"/>
    <w:rsid w:val="00F83293"/>
    <w:rsid w:val="00FA2DD2"/>
    <w:rsid w:val="00FB661E"/>
    <w:rsid w:val="00FD32A7"/>
    <w:rsid w:val="00FD6751"/>
    <w:rsid w:val="00FD7E67"/>
    <w:rsid w:val="00FE5B51"/>
    <w:rsid w:val="00FF26BE"/>
    <w:rsid w:val="00FF56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28CF"/>
  <w15:chartTrackingRefBased/>
  <w15:docId w15:val="{C7470C53-8B5C-4115-B88D-D504D345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jc w:val="center"/>
      <w:outlineLvl w:val="0"/>
    </w:pPr>
    <w:rPr>
      <w:rFonts w:ascii="Arial" w:hAnsi="Arial" w:cs="Arial"/>
      <w:b/>
      <w:bCs/>
      <w:sz w:val="28"/>
    </w:rPr>
  </w:style>
  <w:style w:type="paragraph" w:styleId="Titre2">
    <w:name w:val="heading 2"/>
    <w:basedOn w:val="Normal"/>
    <w:next w:val="Normal"/>
    <w:qFormat/>
    <w:pPr>
      <w:keepNext/>
      <w:jc w:val="both"/>
      <w:outlineLvl w:val="1"/>
    </w:pPr>
    <w:rPr>
      <w:rFonts w:ascii="Arial" w:hAnsi="Arial" w:cs="Arial"/>
      <w:b/>
      <w:bCs/>
      <w:sz w:val="20"/>
    </w:rPr>
  </w:style>
  <w:style w:type="paragraph" w:styleId="Titre3">
    <w:name w:val="heading 3"/>
    <w:basedOn w:val="Normal"/>
    <w:next w:val="Normal"/>
    <w:qFormat/>
    <w:pPr>
      <w:keepNext/>
      <w:outlineLvl w:val="2"/>
    </w:pPr>
    <w:rPr>
      <w:rFonts w:ascii="Arial" w:hAnsi="Arial" w:cs="Arial"/>
      <w:b/>
      <w:bCs/>
      <w:sz w:val="20"/>
    </w:rPr>
  </w:style>
  <w:style w:type="paragraph" w:styleId="Titre4">
    <w:name w:val="heading 4"/>
    <w:basedOn w:val="Normal"/>
    <w:next w:val="Normal"/>
    <w:qFormat/>
    <w:pPr>
      <w:keepNext/>
      <w:ind w:left="1065"/>
      <w:jc w:val="both"/>
      <w:outlineLvl w:val="3"/>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rial" w:hAnsi="Arial" w:cs="Arial"/>
      <w:sz w:val="20"/>
    </w:rPr>
  </w:style>
  <w:style w:type="paragraph" w:styleId="Retraitcorpsdetexte">
    <w:name w:val="Body Text Indent"/>
    <w:basedOn w:val="Normal"/>
    <w:pPr>
      <w:ind w:left="2124" w:hanging="714"/>
      <w:jc w:val="both"/>
    </w:pPr>
    <w:rPr>
      <w:rFonts w:ascii="Arial" w:hAnsi="Arial" w:cs="Arial"/>
      <w:sz w:val="20"/>
    </w:rPr>
  </w:style>
  <w:style w:type="paragraph" w:styleId="Corpsdetexte2">
    <w:name w:val="Body Text 2"/>
    <w:basedOn w:val="Normal"/>
    <w:rPr>
      <w:rFonts w:ascii="Arial" w:hAnsi="Arial" w:cs="Arial"/>
      <w:sz w:val="20"/>
    </w:rPr>
  </w:style>
  <w:style w:type="paragraph" w:styleId="Corpsdetexte3">
    <w:name w:val="Body Text 3"/>
    <w:basedOn w:val="Normal"/>
    <w:pPr>
      <w:jc w:val="both"/>
    </w:pPr>
    <w:rPr>
      <w:rFonts w:ascii="Arial" w:hAnsi="Arial" w:cs="Arial"/>
      <w:b/>
      <w:bCs/>
      <w:sz w:val="20"/>
    </w:rPr>
  </w:style>
  <w:style w:type="paragraph" w:styleId="Retraitcorpsdetexte2">
    <w:name w:val="Body Text Indent 2"/>
    <w:basedOn w:val="Normal"/>
    <w:pPr>
      <w:ind w:left="705" w:hanging="705"/>
      <w:jc w:val="both"/>
    </w:pPr>
    <w:rPr>
      <w:rFonts w:ascii="Arial" w:hAnsi="Arial" w:cs="Arial"/>
      <w:sz w:val="20"/>
    </w:rPr>
  </w:style>
  <w:style w:type="paragraph" w:styleId="Retraitcorpsdetexte3">
    <w:name w:val="Body Text Indent 3"/>
    <w:basedOn w:val="Normal"/>
    <w:pPr>
      <w:ind w:left="1065"/>
      <w:jc w:val="both"/>
    </w:pPr>
    <w:rPr>
      <w:rFonts w:ascii="Arial" w:hAnsi="Arial" w:cs="Arial"/>
      <w:sz w:val="20"/>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Paragraphedeliste">
    <w:name w:val="List Paragraph"/>
    <w:basedOn w:val="Normal"/>
    <w:uiPriority w:val="34"/>
    <w:qFormat/>
    <w:rsid w:val="003B0BA0"/>
    <w:pPr>
      <w:ind w:left="708"/>
    </w:pPr>
  </w:style>
  <w:style w:type="table" w:styleId="Grilledutableau">
    <w:name w:val="Table Grid"/>
    <w:basedOn w:val="TableauNormal"/>
    <w:uiPriority w:val="59"/>
    <w:rsid w:val="00DE6F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82CF6"/>
    <w:rPr>
      <w:rFonts w:ascii="Tahoma" w:hAnsi="Tahoma" w:cs="Tahoma"/>
      <w:sz w:val="16"/>
      <w:szCs w:val="16"/>
    </w:rPr>
  </w:style>
  <w:style w:type="character" w:customStyle="1" w:styleId="TextedebullesCar">
    <w:name w:val="Texte de bulles Car"/>
    <w:link w:val="Textedebulles"/>
    <w:rsid w:val="00A82CF6"/>
    <w:rPr>
      <w:rFonts w:ascii="Tahoma" w:hAnsi="Tahoma" w:cs="Tahoma"/>
      <w:sz w:val="16"/>
      <w:szCs w:val="16"/>
      <w:lang w:eastAsia="fr-FR"/>
    </w:rPr>
  </w:style>
  <w:style w:type="character" w:styleId="Marquedecommentaire">
    <w:name w:val="annotation reference"/>
    <w:basedOn w:val="Policepardfaut"/>
    <w:rsid w:val="009F43D9"/>
    <w:rPr>
      <w:sz w:val="16"/>
      <w:szCs w:val="16"/>
    </w:rPr>
  </w:style>
  <w:style w:type="paragraph" w:styleId="Commentaire">
    <w:name w:val="annotation text"/>
    <w:basedOn w:val="Normal"/>
    <w:link w:val="CommentaireCar"/>
    <w:rsid w:val="009F43D9"/>
    <w:rPr>
      <w:sz w:val="20"/>
      <w:szCs w:val="20"/>
    </w:rPr>
  </w:style>
  <w:style w:type="character" w:customStyle="1" w:styleId="CommentaireCar">
    <w:name w:val="Commentaire Car"/>
    <w:basedOn w:val="Policepardfaut"/>
    <w:link w:val="Commentaire"/>
    <w:rsid w:val="009F43D9"/>
    <w:rPr>
      <w:lang w:eastAsia="fr-FR"/>
    </w:rPr>
  </w:style>
  <w:style w:type="paragraph" w:styleId="Objetducommentaire">
    <w:name w:val="annotation subject"/>
    <w:basedOn w:val="Commentaire"/>
    <w:next w:val="Commentaire"/>
    <w:link w:val="ObjetducommentaireCar"/>
    <w:rsid w:val="009F43D9"/>
    <w:rPr>
      <w:b/>
      <w:bCs/>
    </w:rPr>
  </w:style>
  <w:style w:type="character" w:customStyle="1" w:styleId="ObjetducommentaireCar">
    <w:name w:val="Objet du commentaire Car"/>
    <w:basedOn w:val="CommentaireCar"/>
    <w:link w:val="Objetducommentaire"/>
    <w:rsid w:val="009F43D9"/>
    <w:rPr>
      <w:b/>
      <w:bCs/>
      <w:lang w:eastAsia="fr-FR"/>
    </w:rPr>
  </w:style>
  <w:style w:type="paragraph" w:styleId="Titre">
    <w:name w:val="Title"/>
    <w:basedOn w:val="Normal"/>
    <w:next w:val="Normal"/>
    <w:link w:val="TitreCar"/>
    <w:qFormat/>
    <w:rsid w:val="0043225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432253"/>
    <w:rPr>
      <w:rFonts w:asciiTheme="majorHAnsi" w:eastAsiaTheme="majorEastAsia" w:hAnsiTheme="majorHAnsi" w:cstheme="majorBidi"/>
      <w:spacing w:val="-10"/>
      <w:kern w:val="28"/>
      <w:sz w:val="56"/>
      <w:szCs w:val="56"/>
      <w:lang w:eastAsia="fr-FR"/>
    </w:rPr>
  </w:style>
  <w:style w:type="paragraph" w:styleId="Sous-titre">
    <w:name w:val="Subtitle"/>
    <w:basedOn w:val="Normal"/>
    <w:next w:val="Normal"/>
    <w:link w:val="Sous-titreCar"/>
    <w:qFormat/>
    <w:rsid w:val="00F125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125B5"/>
    <w:rPr>
      <w:rFonts w:asciiTheme="minorHAnsi" w:eastAsiaTheme="minorEastAsia" w:hAnsiTheme="minorHAnsi" w:cstheme="minorBidi"/>
      <w:color w:val="5A5A5A" w:themeColor="text1" w:themeTint="A5"/>
      <w:spacing w:val="15"/>
      <w:sz w:val="22"/>
      <w:szCs w:val="22"/>
      <w:lang w:eastAsia="fr-FR"/>
    </w:rPr>
  </w:style>
  <w:style w:type="paragraph" w:styleId="En-ttedetabledesmatires">
    <w:name w:val="TOC Heading"/>
    <w:basedOn w:val="Titre1"/>
    <w:next w:val="Normal"/>
    <w:uiPriority w:val="39"/>
    <w:unhideWhenUsed/>
    <w:qFormat/>
    <w:rsid w:val="00331DBC"/>
    <w:pPr>
      <w:keepLines/>
      <w:spacing w:before="480" w:line="276" w:lineRule="auto"/>
      <w:jc w:val="left"/>
      <w:outlineLvl w:val="9"/>
    </w:pPr>
    <w:rPr>
      <w:rFonts w:asciiTheme="majorHAnsi" w:eastAsiaTheme="majorEastAsia" w:hAnsiTheme="majorHAnsi" w:cstheme="majorBidi"/>
      <w:color w:val="0F4761" w:themeColor="accent1" w:themeShade="BF"/>
      <w:szCs w:val="28"/>
      <w:lang w:eastAsia="fr-CA"/>
    </w:rPr>
  </w:style>
  <w:style w:type="paragraph" w:styleId="TM3">
    <w:name w:val="toc 3"/>
    <w:basedOn w:val="Normal"/>
    <w:next w:val="Normal"/>
    <w:autoRedefine/>
    <w:uiPriority w:val="39"/>
    <w:rsid w:val="00331DBC"/>
    <w:pPr>
      <w:ind w:left="480"/>
    </w:pPr>
    <w:rPr>
      <w:rFonts w:asciiTheme="minorHAnsi" w:hAnsiTheme="minorHAnsi"/>
      <w:sz w:val="20"/>
      <w:szCs w:val="20"/>
    </w:rPr>
  </w:style>
  <w:style w:type="paragraph" w:styleId="TM2">
    <w:name w:val="toc 2"/>
    <w:basedOn w:val="Normal"/>
    <w:next w:val="Normal"/>
    <w:autoRedefine/>
    <w:uiPriority w:val="39"/>
    <w:rsid w:val="00331DBC"/>
    <w:pPr>
      <w:spacing w:before="120"/>
      <w:ind w:left="240"/>
    </w:pPr>
    <w:rPr>
      <w:rFonts w:asciiTheme="minorHAnsi" w:hAnsiTheme="minorHAnsi"/>
      <w:b/>
      <w:bCs/>
      <w:sz w:val="22"/>
      <w:szCs w:val="22"/>
    </w:rPr>
  </w:style>
  <w:style w:type="paragraph" w:styleId="TM1">
    <w:name w:val="toc 1"/>
    <w:basedOn w:val="Normal"/>
    <w:next w:val="Normal"/>
    <w:autoRedefine/>
    <w:uiPriority w:val="39"/>
    <w:rsid w:val="00331DBC"/>
    <w:pPr>
      <w:spacing w:before="120"/>
    </w:pPr>
    <w:rPr>
      <w:rFonts w:asciiTheme="minorHAnsi" w:hAnsiTheme="minorHAnsi"/>
      <w:b/>
      <w:bCs/>
      <w:i/>
      <w:iCs/>
    </w:rPr>
  </w:style>
  <w:style w:type="character" w:styleId="Lienhypertexte">
    <w:name w:val="Hyperlink"/>
    <w:basedOn w:val="Policepardfaut"/>
    <w:uiPriority w:val="99"/>
    <w:unhideWhenUsed/>
    <w:rsid w:val="00331DBC"/>
    <w:rPr>
      <w:color w:val="467886" w:themeColor="hyperlink"/>
      <w:u w:val="single"/>
    </w:rPr>
  </w:style>
  <w:style w:type="paragraph" w:styleId="TM4">
    <w:name w:val="toc 4"/>
    <w:basedOn w:val="Normal"/>
    <w:next w:val="Normal"/>
    <w:autoRedefine/>
    <w:rsid w:val="00331DBC"/>
    <w:pPr>
      <w:ind w:left="720"/>
    </w:pPr>
    <w:rPr>
      <w:rFonts w:asciiTheme="minorHAnsi" w:hAnsiTheme="minorHAnsi"/>
      <w:sz w:val="20"/>
      <w:szCs w:val="20"/>
    </w:rPr>
  </w:style>
  <w:style w:type="paragraph" w:styleId="TM5">
    <w:name w:val="toc 5"/>
    <w:basedOn w:val="Normal"/>
    <w:next w:val="Normal"/>
    <w:autoRedefine/>
    <w:rsid w:val="00331DBC"/>
    <w:pPr>
      <w:ind w:left="960"/>
    </w:pPr>
    <w:rPr>
      <w:rFonts w:asciiTheme="minorHAnsi" w:hAnsiTheme="minorHAnsi"/>
      <w:sz w:val="20"/>
      <w:szCs w:val="20"/>
    </w:rPr>
  </w:style>
  <w:style w:type="paragraph" w:styleId="TM6">
    <w:name w:val="toc 6"/>
    <w:basedOn w:val="Normal"/>
    <w:next w:val="Normal"/>
    <w:autoRedefine/>
    <w:rsid w:val="00331DBC"/>
    <w:pPr>
      <w:ind w:left="1200"/>
    </w:pPr>
    <w:rPr>
      <w:rFonts w:asciiTheme="minorHAnsi" w:hAnsiTheme="minorHAnsi"/>
      <w:sz w:val="20"/>
      <w:szCs w:val="20"/>
    </w:rPr>
  </w:style>
  <w:style w:type="paragraph" w:styleId="TM7">
    <w:name w:val="toc 7"/>
    <w:basedOn w:val="Normal"/>
    <w:next w:val="Normal"/>
    <w:autoRedefine/>
    <w:rsid w:val="00331DBC"/>
    <w:pPr>
      <w:ind w:left="1440"/>
    </w:pPr>
    <w:rPr>
      <w:rFonts w:asciiTheme="minorHAnsi" w:hAnsiTheme="minorHAnsi"/>
      <w:sz w:val="20"/>
      <w:szCs w:val="20"/>
    </w:rPr>
  </w:style>
  <w:style w:type="paragraph" w:styleId="TM8">
    <w:name w:val="toc 8"/>
    <w:basedOn w:val="Normal"/>
    <w:next w:val="Normal"/>
    <w:autoRedefine/>
    <w:rsid w:val="00331DBC"/>
    <w:pPr>
      <w:ind w:left="1680"/>
    </w:pPr>
    <w:rPr>
      <w:rFonts w:asciiTheme="minorHAnsi" w:hAnsiTheme="minorHAnsi"/>
      <w:sz w:val="20"/>
      <w:szCs w:val="20"/>
    </w:rPr>
  </w:style>
  <w:style w:type="paragraph" w:styleId="TM9">
    <w:name w:val="toc 9"/>
    <w:basedOn w:val="Normal"/>
    <w:next w:val="Normal"/>
    <w:autoRedefine/>
    <w:rsid w:val="00331DBC"/>
    <w:pPr>
      <w:ind w:left="1920"/>
    </w:pPr>
    <w:rPr>
      <w:rFonts w:asciiTheme="minorHAnsi" w:hAnsiTheme="minorHAnsi"/>
      <w:sz w:val="20"/>
      <w:szCs w:val="20"/>
    </w:rPr>
  </w:style>
  <w:style w:type="paragraph" w:customStyle="1" w:styleId="p1">
    <w:name w:val="p1"/>
    <w:basedOn w:val="Normal"/>
    <w:rsid w:val="00310398"/>
    <w:rPr>
      <w:rFonts w:ascii="Helvetica" w:hAnsi="Helvetica"/>
      <w:color w:val="000000"/>
      <w:sz w:val="17"/>
      <w:szCs w:val="17"/>
      <w:lang w:eastAsia="fr-CA"/>
    </w:rPr>
  </w:style>
  <w:style w:type="character" w:customStyle="1" w:styleId="s1">
    <w:name w:val="s1"/>
    <w:basedOn w:val="Policepardfaut"/>
    <w:rsid w:val="00E31F0F"/>
    <w:rPr>
      <w:rFonts w:ascii="Arial" w:hAnsi="Arial" w:cs="Arial" w:hint="default"/>
      <w:sz w:val="17"/>
      <w:szCs w:val="17"/>
    </w:rPr>
  </w:style>
  <w:style w:type="character" w:customStyle="1" w:styleId="apple-converted-space">
    <w:name w:val="apple-converted-space"/>
    <w:basedOn w:val="Policepardfaut"/>
    <w:rsid w:val="00E31F0F"/>
  </w:style>
  <w:style w:type="character" w:customStyle="1" w:styleId="s2">
    <w:name w:val="s2"/>
    <w:basedOn w:val="Policepardfaut"/>
    <w:rsid w:val="00E9168C"/>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1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4432-52AB-47FC-8AD0-2D8A9695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8543</Words>
  <Characters>46987</Characters>
  <Application>Microsoft Office Word</Application>
  <DocSecurity>0</DocSecurity>
  <Lines>391</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Centre de la petite enfance Ki-Ri inc</vt:lpstr>
      <vt:lpstr>Centre de la petite enfance Ki-Ri inc</vt:lpstr>
    </vt:vector>
  </TitlesOfParts>
  <Company>Petite enfance</Company>
  <LinksUpToDate>false</LinksUpToDate>
  <CharactersWithSpaces>55420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la petite enfance Ki-Ri inc</dc:title>
  <dc:subject/>
  <dc:creator>Nancy Ravary</dc:creator>
  <cp:keywords/>
  <cp:lastModifiedBy>Boivin, Emma</cp:lastModifiedBy>
  <cp:revision>2</cp:revision>
  <cp:lastPrinted>2017-03-07T14:45:00Z</cp:lastPrinted>
  <dcterms:created xsi:type="dcterms:W3CDTF">2025-11-11T15:32:00Z</dcterms:created>
  <dcterms:modified xsi:type="dcterms:W3CDTF">2025-11-11T15:32:00Z</dcterms:modified>
</cp:coreProperties>
</file>