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6DB3" w:rsidRDefault="00A76DB3">
      <w:pPr>
        <w:jc w:val="center"/>
        <w:rPr>
          <w:rFonts w:ascii="Calibri" w:eastAsia="Calibri" w:hAnsi="Calibri" w:cs="Calibri"/>
        </w:rPr>
      </w:pPr>
    </w:p>
    <w:p w14:paraId="00000002" w14:textId="77777777" w:rsidR="00A76DB3" w:rsidRDefault="00A76DB3">
      <w:pPr>
        <w:jc w:val="center"/>
        <w:rPr>
          <w:rFonts w:ascii="Calibri" w:eastAsia="Calibri" w:hAnsi="Calibri" w:cs="Calibri"/>
        </w:rPr>
      </w:pPr>
    </w:p>
    <w:p w14:paraId="00000003" w14:textId="77777777" w:rsidR="00A76DB3" w:rsidRDefault="00A76DB3">
      <w:pPr>
        <w:jc w:val="center"/>
        <w:rPr>
          <w:rFonts w:ascii="Calibri" w:eastAsia="Calibri" w:hAnsi="Calibri" w:cs="Calibri"/>
        </w:rPr>
      </w:pPr>
    </w:p>
    <w:p w14:paraId="00000004" w14:textId="77777777" w:rsidR="00A76DB3" w:rsidRDefault="00A76DB3">
      <w:pPr>
        <w:jc w:val="center"/>
        <w:rPr>
          <w:rFonts w:ascii="Calibri" w:eastAsia="Calibri" w:hAnsi="Calibri" w:cs="Calibri"/>
        </w:rPr>
      </w:pPr>
    </w:p>
    <w:p w14:paraId="00000005" w14:textId="77777777" w:rsidR="00A76DB3" w:rsidRDefault="00A76DB3">
      <w:pPr>
        <w:jc w:val="center"/>
        <w:rPr>
          <w:rFonts w:ascii="Calibri" w:eastAsia="Calibri" w:hAnsi="Calibri" w:cs="Calibri"/>
        </w:rPr>
      </w:pPr>
    </w:p>
    <w:p w14:paraId="00000006" w14:textId="77777777" w:rsidR="00A76DB3" w:rsidRDefault="00553F00">
      <w:pPr>
        <w:jc w:val="center"/>
        <w:rPr>
          <w:rFonts w:ascii="Calibri" w:eastAsia="Calibri" w:hAnsi="Calibri" w:cs="Calibri"/>
          <w:b/>
          <w:sz w:val="72"/>
          <w:szCs w:val="72"/>
        </w:rPr>
      </w:pPr>
      <w:r>
        <w:rPr>
          <w:rFonts w:ascii="Calibri" w:eastAsia="Calibri" w:hAnsi="Calibri" w:cs="Calibri"/>
          <w:b/>
          <w:sz w:val="72"/>
          <w:szCs w:val="72"/>
        </w:rPr>
        <w:t xml:space="preserve">Programme éducatif </w:t>
      </w:r>
    </w:p>
    <w:p w14:paraId="00000007" w14:textId="77777777" w:rsidR="00A76DB3" w:rsidRDefault="00A76DB3">
      <w:pPr>
        <w:jc w:val="center"/>
        <w:rPr>
          <w:rFonts w:ascii="Calibri" w:eastAsia="Calibri" w:hAnsi="Calibri" w:cs="Calibri"/>
          <w:color w:val="FF0000"/>
        </w:rPr>
      </w:pPr>
    </w:p>
    <w:p w14:paraId="00000008" w14:textId="77777777" w:rsidR="00A76DB3" w:rsidRDefault="00A76DB3">
      <w:pPr>
        <w:jc w:val="center"/>
        <w:rPr>
          <w:rFonts w:ascii="Calibri" w:eastAsia="Calibri" w:hAnsi="Calibri" w:cs="Calibri"/>
        </w:rPr>
      </w:pPr>
    </w:p>
    <w:p w14:paraId="00000009" w14:textId="77777777" w:rsidR="00A76DB3" w:rsidRDefault="00A76DB3">
      <w:pPr>
        <w:jc w:val="center"/>
        <w:rPr>
          <w:rFonts w:ascii="Calibri" w:eastAsia="Calibri" w:hAnsi="Calibri" w:cs="Calibri"/>
        </w:rPr>
      </w:pPr>
    </w:p>
    <w:p w14:paraId="0000000A" w14:textId="0DA5396C" w:rsidR="00A76DB3" w:rsidRDefault="00553F00">
      <w:pPr>
        <w:jc w:val="center"/>
        <w:rPr>
          <w:rFonts w:ascii="Calibri" w:eastAsia="Calibri" w:hAnsi="Calibri" w:cs="Calibri"/>
        </w:rPr>
      </w:pPr>
      <w:r>
        <w:rPr>
          <w:rFonts w:ascii="Calibri" w:eastAsia="Calibri" w:hAnsi="Calibri" w:cs="Calibri"/>
          <w:noProof/>
        </w:rPr>
        <w:drawing>
          <wp:anchor distT="0" distB="0" distL="114300" distR="114300" simplePos="0" relativeHeight="251658240" behindDoc="0" locked="0" layoutInCell="1" hidden="0" allowOverlap="1" wp14:anchorId="44D7B0B2" wp14:editId="21A2880A">
            <wp:simplePos x="0" y="0"/>
            <wp:positionH relativeFrom="margin">
              <wp:posOffset>213360</wp:posOffset>
            </wp:positionH>
            <wp:positionV relativeFrom="margin">
              <wp:posOffset>2142490</wp:posOffset>
            </wp:positionV>
            <wp:extent cx="5145405" cy="3589655"/>
            <wp:effectExtent l="0" t="0" r="0" b="0"/>
            <wp:wrapSquare wrapText="bothSides" distT="0" distB="0" distL="114300" distR="114300"/>
            <wp:docPr id="694" name="image1.jpg" descr="KIRI_logo_officiel.jpg"/>
            <wp:cNvGraphicFramePr/>
            <a:graphic xmlns:a="http://schemas.openxmlformats.org/drawingml/2006/main">
              <a:graphicData uri="http://schemas.openxmlformats.org/drawingml/2006/picture">
                <pic:pic xmlns:pic="http://schemas.openxmlformats.org/drawingml/2006/picture">
                  <pic:nvPicPr>
                    <pic:cNvPr id="0" name="image1.jpg" descr="KIRI_logo_officiel.jpg"/>
                    <pic:cNvPicPr preferRelativeResize="0"/>
                  </pic:nvPicPr>
                  <pic:blipFill>
                    <a:blip r:embed="rId8"/>
                    <a:srcRect/>
                    <a:stretch>
                      <a:fillRect/>
                    </a:stretch>
                  </pic:blipFill>
                  <pic:spPr>
                    <a:xfrm>
                      <a:off x="0" y="0"/>
                      <a:ext cx="5145405" cy="3589655"/>
                    </a:xfrm>
                    <a:prstGeom prst="rect">
                      <a:avLst/>
                    </a:prstGeom>
                    <a:ln/>
                  </pic:spPr>
                </pic:pic>
              </a:graphicData>
            </a:graphic>
          </wp:anchor>
        </w:drawing>
      </w:r>
      <w:r>
        <w:rPr>
          <w:rFonts w:ascii="Calibri" w:eastAsia="Calibri" w:hAnsi="Calibri" w:cs="Calibri"/>
          <w:b/>
          <w:sz w:val="36"/>
          <w:szCs w:val="36"/>
        </w:rPr>
        <w:t>Centre de la petite enfance K</w:t>
      </w:r>
      <w:r w:rsidR="009C54EF">
        <w:rPr>
          <w:rFonts w:ascii="Calibri" w:eastAsia="Calibri" w:hAnsi="Calibri" w:cs="Calibri"/>
          <w:b/>
          <w:sz w:val="36"/>
          <w:szCs w:val="36"/>
        </w:rPr>
        <w:t>I-RI INC.</w:t>
      </w:r>
    </w:p>
    <w:p w14:paraId="0000000B" w14:textId="77777777" w:rsidR="00A76DB3" w:rsidRDefault="00553F00">
      <w:pPr>
        <w:jc w:val="center"/>
        <w:rPr>
          <w:rFonts w:ascii="Calibri" w:eastAsia="Calibri" w:hAnsi="Calibri" w:cs="Calibri"/>
          <w:b/>
          <w:sz w:val="28"/>
          <w:szCs w:val="28"/>
        </w:rPr>
      </w:pPr>
      <w:r>
        <w:rPr>
          <w:rFonts w:ascii="Calibri" w:eastAsia="Calibri" w:hAnsi="Calibri" w:cs="Calibri"/>
          <w:b/>
          <w:sz w:val="28"/>
          <w:szCs w:val="28"/>
        </w:rPr>
        <w:t>2349, rue de Rouen</w:t>
      </w:r>
    </w:p>
    <w:p w14:paraId="0000000C" w14:textId="77777777" w:rsidR="00A76DB3" w:rsidRDefault="00553F00">
      <w:pPr>
        <w:jc w:val="center"/>
        <w:rPr>
          <w:rFonts w:ascii="Calibri" w:eastAsia="Calibri" w:hAnsi="Calibri" w:cs="Calibri"/>
          <w:b/>
          <w:sz w:val="28"/>
          <w:szCs w:val="28"/>
        </w:rPr>
      </w:pPr>
      <w:r>
        <w:rPr>
          <w:rFonts w:ascii="Calibri" w:eastAsia="Calibri" w:hAnsi="Calibri" w:cs="Calibri"/>
          <w:b/>
          <w:sz w:val="28"/>
          <w:szCs w:val="28"/>
        </w:rPr>
        <w:t>Montréal, Québec</w:t>
      </w:r>
    </w:p>
    <w:p w14:paraId="0000000D" w14:textId="77777777" w:rsidR="00A76DB3" w:rsidRDefault="00553F00">
      <w:pPr>
        <w:jc w:val="center"/>
        <w:rPr>
          <w:rFonts w:ascii="Calibri" w:eastAsia="Calibri" w:hAnsi="Calibri" w:cs="Calibri"/>
          <w:b/>
          <w:sz w:val="28"/>
          <w:szCs w:val="28"/>
        </w:rPr>
      </w:pPr>
      <w:r>
        <w:rPr>
          <w:rFonts w:ascii="Calibri" w:eastAsia="Calibri" w:hAnsi="Calibri" w:cs="Calibri"/>
          <w:b/>
          <w:sz w:val="28"/>
          <w:szCs w:val="28"/>
        </w:rPr>
        <w:t>H2K 1L8</w:t>
      </w:r>
    </w:p>
    <w:p w14:paraId="0000000E" w14:textId="77777777" w:rsidR="00A76DB3" w:rsidRDefault="00A76DB3">
      <w:pPr>
        <w:jc w:val="center"/>
        <w:rPr>
          <w:rFonts w:ascii="Calibri" w:eastAsia="Calibri" w:hAnsi="Calibri" w:cs="Calibri"/>
          <w:b/>
          <w:sz w:val="28"/>
          <w:szCs w:val="28"/>
        </w:rPr>
      </w:pPr>
    </w:p>
    <w:p w14:paraId="0000000F" w14:textId="3A8A2638" w:rsidR="00A76DB3" w:rsidRDefault="00553F00">
      <w:pPr>
        <w:jc w:val="center"/>
        <w:rPr>
          <w:rFonts w:ascii="Calibri" w:eastAsia="Calibri" w:hAnsi="Calibri" w:cs="Calibri"/>
          <w:b/>
          <w:sz w:val="28"/>
          <w:szCs w:val="28"/>
        </w:rPr>
      </w:pPr>
      <w:r>
        <w:rPr>
          <w:rFonts w:ascii="Calibri" w:eastAsia="Calibri" w:hAnsi="Calibri" w:cs="Calibri"/>
          <w:b/>
          <w:sz w:val="28"/>
          <w:szCs w:val="28"/>
        </w:rPr>
        <w:t xml:space="preserve">Mise à jour </w:t>
      </w:r>
      <w:r w:rsidR="009C54EF">
        <w:rPr>
          <w:rFonts w:ascii="Calibri" w:eastAsia="Calibri" w:hAnsi="Calibri" w:cs="Calibri"/>
          <w:b/>
          <w:sz w:val="28"/>
          <w:szCs w:val="28"/>
        </w:rPr>
        <w:t>5 n</w:t>
      </w:r>
      <w:r>
        <w:rPr>
          <w:rFonts w:ascii="Calibri" w:eastAsia="Calibri" w:hAnsi="Calibri" w:cs="Calibri"/>
          <w:b/>
          <w:sz w:val="28"/>
          <w:szCs w:val="28"/>
        </w:rPr>
        <w:t>ovembre 2025</w:t>
      </w:r>
    </w:p>
    <w:p w14:paraId="00000010" w14:textId="77777777" w:rsidR="00A76DB3" w:rsidRDefault="00A76DB3">
      <w:pPr>
        <w:spacing w:line="276" w:lineRule="auto"/>
        <w:jc w:val="both"/>
        <w:rPr>
          <w:rFonts w:ascii="Calibri" w:eastAsia="Calibri" w:hAnsi="Calibri" w:cs="Calibri"/>
          <w:color w:val="FF0000"/>
          <w:sz w:val="28"/>
          <w:szCs w:val="28"/>
        </w:rPr>
      </w:pPr>
    </w:p>
    <w:p w14:paraId="00000011" w14:textId="77777777" w:rsidR="00A76DB3" w:rsidRDefault="00A76DB3">
      <w:pPr>
        <w:spacing w:line="276" w:lineRule="auto"/>
        <w:jc w:val="both"/>
        <w:rPr>
          <w:rFonts w:ascii="Calibri" w:eastAsia="Calibri" w:hAnsi="Calibri" w:cs="Calibri"/>
          <w:color w:val="FF0000"/>
          <w:sz w:val="28"/>
          <w:szCs w:val="28"/>
        </w:rPr>
      </w:pPr>
    </w:p>
    <w:p w14:paraId="00000012" w14:textId="77777777" w:rsidR="00A76DB3" w:rsidRDefault="00A76DB3">
      <w:pPr>
        <w:spacing w:line="276" w:lineRule="auto"/>
        <w:jc w:val="both"/>
        <w:rPr>
          <w:rFonts w:ascii="Calibri" w:eastAsia="Calibri" w:hAnsi="Calibri" w:cs="Calibri"/>
          <w:color w:val="FF0000"/>
          <w:sz w:val="28"/>
          <w:szCs w:val="28"/>
        </w:rPr>
      </w:pPr>
    </w:p>
    <w:p w14:paraId="00000013" w14:textId="77777777" w:rsidR="00A76DB3" w:rsidRDefault="00A76DB3">
      <w:pPr>
        <w:spacing w:line="276" w:lineRule="auto"/>
        <w:jc w:val="both"/>
        <w:rPr>
          <w:rFonts w:ascii="Calibri" w:eastAsia="Calibri" w:hAnsi="Calibri" w:cs="Calibri"/>
          <w:color w:val="FF0000"/>
          <w:sz w:val="28"/>
          <w:szCs w:val="28"/>
        </w:rPr>
      </w:pPr>
    </w:p>
    <w:p w14:paraId="00000014" w14:textId="77777777" w:rsidR="00A76DB3" w:rsidRDefault="00553F00">
      <w:pPr>
        <w:spacing w:line="276" w:lineRule="auto"/>
        <w:jc w:val="center"/>
        <w:rPr>
          <w:rFonts w:ascii="Calibri" w:eastAsia="Calibri" w:hAnsi="Calibri" w:cs="Calibri"/>
          <w:sz w:val="36"/>
          <w:szCs w:val="36"/>
        </w:rPr>
      </w:pPr>
      <w:r>
        <w:rPr>
          <w:rFonts w:ascii="Calibri" w:eastAsia="Calibri" w:hAnsi="Calibri" w:cs="Calibri"/>
          <w:sz w:val="36"/>
          <w:szCs w:val="36"/>
        </w:rPr>
        <w:lastRenderedPageBreak/>
        <w:t>TABLE DES MATIÈRES</w:t>
      </w:r>
    </w:p>
    <w:p w14:paraId="00000015" w14:textId="77777777" w:rsidR="00A76DB3" w:rsidRDefault="00553F00">
      <w:pPr>
        <w:keepNext/>
        <w:keepLines/>
        <w:pBdr>
          <w:top w:val="nil"/>
          <w:left w:val="nil"/>
          <w:bottom w:val="nil"/>
          <w:right w:val="nil"/>
          <w:between w:val="nil"/>
        </w:pBdr>
        <w:spacing w:before="240" w:line="259" w:lineRule="auto"/>
        <w:rPr>
          <w:rFonts w:ascii="Calibri" w:eastAsia="Calibri" w:hAnsi="Calibri" w:cs="Calibri"/>
          <w:color w:val="366091"/>
          <w:sz w:val="32"/>
          <w:szCs w:val="32"/>
        </w:rPr>
      </w:pPr>
      <w:r>
        <w:rPr>
          <w:rFonts w:ascii="Calibri" w:eastAsia="Calibri" w:hAnsi="Calibri" w:cs="Calibri"/>
          <w:color w:val="366091"/>
          <w:sz w:val="32"/>
          <w:szCs w:val="32"/>
        </w:rPr>
        <w:t>Table des matières</w:t>
      </w:r>
    </w:p>
    <w:p w14:paraId="00000016" w14:textId="77777777" w:rsidR="00A76DB3" w:rsidRDefault="00A76DB3">
      <w:pPr>
        <w:rPr>
          <w:rFonts w:ascii="Calibri" w:eastAsia="Calibri" w:hAnsi="Calibri" w:cs="Calibri"/>
        </w:rPr>
      </w:pPr>
    </w:p>
    <w:sdt>
      <w:sdtPr>
        <w:id w:val="-1870891967"/>
        <w:docPartObj>
          <w:docPartGallery w:val="Table of Contents"/>
          <w:docPartUnique/>
        </w:docPartObj>
      </w:sdtPr>
      <w:sdtEndPr/>
      <w:sdtContent>
        <w:p w14:paraId="00000017" w14:textId="77777777" w:rsidR="00A76DB3" w:rsidRDefault="00553F00">
          <w:pPr>
            <w:pBdr>
              <w:top w:val="nil"/>
              <w:left w:val="nil"/>
              <w:bottom w:val="nil"/>
              <w:right w:val="nil"/>
              <w:between w:val="nil"/>
            </w:pBdr>
            <w:tabs>
              <w:tab w:val="right" w:pos="8630"/>
            </w:tabs>
            <w:spacing w:after="100"/>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4wd6ai3730o1">
            <w:r w:rsidR="00A76DB3">
              <w:rPr>
                <w:color w:val="000000"/>
              </w:rPr>
              <w:t>PARTIE 1 : PRÉSENTATION DU CPE KI-RI INC.</w:t>
            </w:r>
            <w:r w:rsidR="00A76DB3">
              <w:rPr>
                <w:color w:val="000000"/>
              </w:rPr>
              <w:tab/>
              <w:t>5</w:t>
            </w:r>
          </w:hyperlink>
        </w:p>
        <w:p w14:paraId="00000018" w14:textId="77777777" w:rsidR="00A76DB3" w:rsidRDefault="00A76DB3">
          <w:pPr>
            <w:pBdr>
              <w:top w:val="nil"/>
              <w:left w:val="nil"/>
              <w:bottom w:val="nil"/>
              <w:right w:val="nil"/>
              <w:between w:val="nil"/>
            </w:pBdr>
            <w:tabs>
              <w:tab w:val="right" w:pos="8630"/>
            </w:tabs>
            <w:spacing w:after="100"/>
            <w:rPr>
              <w:rFonts w:ascii="Calibri" w:eastAsia="Calibri" w:hAnsi="Calibri" w:cs="Calibri"/>
              <w:color w:val="000000"/>
            </w:rPr>
          </w:pPr>
          <w:hyperlink w:anchor="_heading=h.is8jkvk0145s">
            <w:r>
              <w:rPr>
                <w:color w:val="000000"/>
              </w:rPr>
              <w:t>Chapitre 1 Présentation du CPE KI-RI INC.</w:t>
            </w:r>
            <w:r>
              <w:rPr>
                <w:color w:val="000000"/>
              </w:rPr>
              <w:tab/>
              <w:t>5</w:t>
            </w:r>
          </w:hyperlink>
        </w:p>
        <w:p w14:paraId="00000019"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amiek7t6q70k">
            <w:r>
              <w:rPr>
                <w:color w:val="000000"/>
              </w:rPr>
              <w:t>a) Notre Mission</w:t>
            </w:r>
            <w:r>
              <w:rPr>
                <w:color w:val="000000"/>
              </w:rPr>
              <w:tab/>
              <w:t>5</w:t>
            </w:r>
          </w:hyperlink>
        </w:p>
        <w:p w14:paraId="0000001A"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gb1wm23azz7g">
            <w:r>
              <w:rPr>
                <w:color w:val="000000"/>
              </w:rPr>
              <w:t>b) Les valeurs du CPE</w:t>
            </w:r>
            <w:r>
              <w:rPr>
                <w:color w:val="000000"/>
              </w:rPr>
              <w:tab/>
              <w:t>6</w:t>
            </w:r>
          </w:hyperlink>
        </w:p>
        <w:p w14:paraId="0000001B"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5fodpmbcd3r">
            <w:r>
              <w:rPr>
                <w:color w:val="000000"/>
              </w:rPr>
              <w:t>c) Notre vision</w:t>
            </w:r>
            <w:r>
              <w:rPr>
                <w:color w:val="000000"/>
              </w:rPr>
              <w:tab/>
              <w:t>6</w:t>
            </w:r>
          </w:hyperlink>
        </w:p>
        <w:p w14:paraId="0000001C"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9gmu807rpkfn">
            <w:r>
              <w:rPr>
                <w:color w:val="000000"/>
              </w:rPr>
              <w:t>d) Les objectifs du programme éducatif</w:t>
            </w:r>
            <w:r>
              <w:rPr>
                <w:color w:val="000000"/>
              </w:rPr>
              <w:tab/>
              <w:t>8</w:t>
            </w:r>
          </w:hyperlink>
        </w:p>
        <w:p w14:paraId="0000001D"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fqzzsefi3hw4">
            <w:r>
              <w:rPr>
                <w:color w:val="000000"/>
              </w:rPr>
              <w:t>e) Les approches pédagogiques</w:t>
            </w:r>
            <w:r>
              <w:rPr>
                <w:color w:val="000000"/>
              </w:rPr>
              <w:tab/>
              <w:t>9</w:t>
            </w:r>
          </w:hyperlink>
        </w:p>
        <w:p w14:paraId="0000001E"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tbqhtseymxhb">
            <w:r>
              <w:rPr>
                <w:color w:val="000000"/>
              </w:rPr>
              <w:t>f) Notre processus d’intervention éducative :</w:t>
            </w:r>
            <w:r>
              <w:rPr>
                <w:color w:val="000000"/>
              </w:rPr>
              <w:tab/>
              <w:t>10</w:t>
            </w:r>
          </w:hyperlink>
        </w:p>
        <w:p w14:paraId="0000001F" w14:textId="77777777" w:rsidR="00A76DB3" w:rsidRDefault="00A76DB3">
          <w:pPr>
            <w:pBdr>
              <w:top w:val="nil"/>
              <w:left w:val="nil"/>
              <w:bottom w:val="nil"/>
              <w:right w:val="nil"/>
              <w:between w:val="nil"/>
            </w:pBdr>
            <w:tabs>
              <w:tab w:val="right" w:pos="8630"/>
            </w:tabs>
            <w:spacing w:after="100"/>
            <w:rPr>
              <w:rFonts w:ascii="Calibri" w:eastAsia="Calibri" w:hAnsi="Calibri" w:cs="Calibri"/>
              <w:color w:val="000000"/>
            </w:rPr>
          </w:pPr>
          <w:hyperlink w:anchor="_heading=h.hwfjyzujpcc6">
            <w:r>
              <w:rPr>
                <w:color w:val="000000"/>
              </w:rPr>
              <w:t>Partie II – Notre accueil des enfants de 18 mois et plus</w:t>
            </w:r>
            <w:r>
              <w:rPr>
                <w:color w:val="000000"/>
              </w:rPr>
              <w:tab/>
              <w:t>11</w:t>
            </w:r>
          </w:hyperlink>
        </w:p>
        <w:p w14:paraId="00000020" w14:textId="77777777" w:rsidR="00A76DB3" w:rsidRDefault="00A76DB3">
          <w:pPr>
            <w:pBdr>
              <w:top w:val="nil"/>
              <w:left w:val="nil"/>
              <w:bottom w:val="nil"/>
              <w:right w:val="nil"/>
              <w:between w:val="nil"/>
            </w:pBdr>
            <w:tabs>
              <w:tab w:val="right" w:pos="8630"/>
            </w:tabs>
            <w:spacing w:after="100"/>
            <w:rPr>
              <w:rFonts w:ascii="Calibri" w:eastAsia="Calibri" w:hAnsi="Calibri" w:cs="Calibri"/>
              <w:color w:val="000000"/>
            </w:rPr>
          </w:pPr>
          <w:hyperlink w:anchor="_heading=h.4l4e23tbejko">
            <w:r>
              <w:rPr>
                <w:color w:val="000000"/>
              </w:rPr>
              <w:t>Chapitre 2 : Soutenir le développement global de l’enfant</w:t>
            </w:r>
            <w:r>
              <w:rPr>
                <w:color w:val="000000"/>
              </w:rPr>
              <w:tab/>
              <w:t>11</w:t>
            </w:r>
          </w:hyperlink>
        </w:p>
        <w:p w14:paraId="00000021"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uxsylwfhuu4g">
            <w:r>
              <w:rPr>
                <w:color w:val="000000"/>
              </w:rPr>
              <w:t>Les sphères du développement</w:t>
            </w:r>
            <w:r>
              <w:rPr>
                <w:color w:val="000000"/>
              </w:rPr>
              <w:tab/>
              <w:t>11</w:t>
            </w:r>
          </w:hyperlink>
        </w:p>
        <w:p w14:paraId="00000022"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fv4o2mkjk2iv">
            <w:r>
              <w:rPr>
                <w:color w:val="000000"/>
              </w:rPr>
              <w:t>a) Le développement physique et moteur :</w:t>
            </w:r>
            <w:r>
              <w:rPr>
                <w:color w:val="000000"/>
              </w:rPr>
              <w:tab/>
              <w:t>11</w:t>
            </w:r>
          </w:hyperlink>
        </w:p>
        <w:p w14:paraId="00000023"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x4nzl5y6a103">
            <w:r>
              <w:rPr>
                <w:color w:val="000000"/>
              </w:rPr>
              <w:t>c) Le développement cognitif </w:t>
            </w:r>
            <w:r>
              <w:rPr>
                <w:color w:val="000000"/>
              </w:rPr>
              <w:tab/>
              <w:t>17</w:t>
            </w:r>
          </w:hyperlink>
        </w:p>
        <w:p w14:paraId="00000024"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ljnzpi27uh8d">
            <w:r>
              <w:rPr>
                <w:color w:val="000000"/>
              </w:rPr>
              <w:t>c) Le développement langagier</w:t>
            </w:r>
            <w:r>
              <w:rPr>
                <w:color w:val="000000"/>
              </w:rPr>
              <w:tab/>
              <w:t>21</w:t>
            </w:r>
          </w:hyperlink>
        </w:p>
        <w:p w14:paraId="00000025"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lgsmzr22a9tr">
            <w:r>
              <w:rPr>
                <w:color w:val="000000"/>
              </w:rPr>
              <w:t>d) Le développement social et affectif</w:t>
            </w:r>
            <w:r>
              <w:rPr>
                <w:color w:val="000000"/>
              </w:rPr>
              <w:tab/>
              <w:t>25</w:t>
            </w:r>
          </w:hyperlink>
        </w:p>
        <w:p w14:paraId="00000026" w14:textId="77777777" w:rsidR="00A76DB3" w:rsidRDefault="00A76DB3">
          <w:pPr>
            <w:pBdr>
              <w:top w:val="nil"/>
              <w:left w:val="nil"/>
              <w:bottom w:val="nil"/>
              <w:right w:val="nil"/>
              <w:between w:val="nil"/>
            </w:pBdr>
            <w:tabs>
              <w:tab w:val="right" w:pos="8630"/>
            </w:tabs>
            <w:spacing w:after="100"/>
            <w:rPr>
              <w:rFonts w:ascii="Calibri" w:eastAsia="Calibri" w:hAnsi="Calibri" w:cs="Calibri"/>
              <w:color w:val="000000"/>
            </w:rPr>
          </w:pPr>
          <w:hyperlink w:anchor="_heading=h.70hh3bxrxhy6">
            <w:r>
              <w:rPr>
                <w:color w:val="000000"/>
              </w:rPr>
              <w:t>Chapitre 3 L’adaptation et l’intégration de l’enfant à la vie collective</w:t>
            </w:r>
            <w:r>
              <w:rPr>
                <w:color w:val="000000"/>
              </w:rPr>
              <w:tab/>
              <w:t>29</w:t>
            </w:r>
          </w:hyperlink>
        </w:p>
        <w:p w14:paraId="00000027"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78gwyqy72kt3">
            <w:r>
              <w:rPr>
                <w:color w:val="000000"/>
              </w:rPr>
              <w:t>a) Notre définition</w:t>
            </w:r>
            <w:r>
              <w:rPr>
                <w:color w:val="000000"/>
              </w:rPr>
              <w:tab/>
              <w:t>29</w:t>
            </w:r>
          </w:hyperlink>
        </w:p>
        <w:p w14:paraId="00000028"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m3otu298nst2">
            <w:r>
              <w:rPr>
                <w:rFonts w:ascii="Noto Sans Symbols" w:eastAsia="Noto Sans Symbols" w:hAnsi="Noto Sans Symbols" w:cs="Noto Sans Symbols"/>
                <w:color w:val="000000"/>
              </w:rPr>
              <w:t>∙</w:t>
            </w:r>
          </w:hyperlink>
          <w:hyperlink w:anchor="_heading=h.m3otu298nst2">
            <w:r>
              <w:rPr>
                <w:rFonts w:ascii="Calibri" w:eastAsia="Calibri" w:hAnsi="Calibri" w:cs="Calibri"/>
                <w:color w:val="000000"/>
              </w:rPr>
              <w:tab/>
            </w:r>
          </w:hyperlink>
          <w:r w:rsidR="00553F00">
            <w:fldChar w:fldCharType="begin"/>
          </w:r>
          <w:r w:rsidR="00553F00">
            <w:instrText xml:space="preserve"> PAGEREF _heading=h.m3otu298nst2 \h </w:instrText>
          </w:r>
          <w:r w:rsidR="00553F00">
            <w:fldChar w:fldCharType="separate"/>
          </w:r>
          <w:r w:rsidR="00553F00">
            <w:rPr>
              <w:i/>
              <w:color w:val="000000"/>
            </w:rPr>
            <w:t>Aménagement de l’environnement</w:t>
          </w:r>
          <w:r w:rsidR="00553F00">
            <w:rPr>
              <w:color w:val="000000"/>
            </w:rPr>
            <w:tab/>
            <w:t>32</w:t>
          </w:r>
          <w:r w:rsidR="00553F00">
            <w:fldChar w:fldCharType="end"/>
          </w:r>
        </w:p>
        <w:p w14:paraId="00000029"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x2p94xnqmyke">
            <w:r>
              <w:rPr>
                <w:rFonts w:ascii="Noto Sans Symbols" w:eastAsia="Noto Sans Symbols" w:hAnsi="Noto Sans Symbols" w:cs="Noto Sans Symbols"/>
                <w:color w:val="000000"/>
              </w:rPr>
              <w:t>∙</w:t>
            </w:r>
          </w:hyperlink>
          <w:hyperlink w:anchor="_heading=h.x2p94xnqmyke">
            <w:r>
              <w:rPr>
                <w:rFonts w:ascii="Calibri" w:eastAsia="Calibri" w:hAnsi="Calibri" w:cs="Calibri"/>
                <w:color w:val="000000"/>
              </w:rPr>
              <w:tab/>
            </w:r>
          </w:hyperlink>
          <w:r w:rsidR="00553F00">
            <w:fldChar w:fldCharType="begin"/>
          </w:r>
          <w:r w:rsidR="00553F00">
            <w:instrText xml:space="preserve"> PAGEREF _heading=h.x2p94xnqmyke \h </w:instrText>
          </w:r>
          <w:r w:rsidR="00553F00">
            <w:fldChar w:fldCharType="separate"/>
          </w:r>
          <w:r w:rsidR="00553F00">
            <w:rPr>
              <w:i/>
              <w:color w:val="000000"/>
            </w:rPr>
            <w:t>Matériel mis à disposition de l’enfant</w:t>
          </w:r>
          <w:r w:rsidR="00553F00">
            <w:rPr>
              <w:color w:val="000000"/>
            </w:rPr>
            <w:tab/>
            <w:t>33</w:t>
          </w:r>
          <w:r w:rsidR="00553F00">
            <w:fldChar w:fldCharType="end"/>
          </w:r>
        </w:p>
        <w:p w14:paraId="0000002A"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1ncegbebhdxl">
            <w:r>
              <w:rPr>
                <w:color w:val="000000"/>
              </w:rPr>
              <w:t>c) Les moyens pour favoriser l’accueil des parents et leur collaboration avec le service de garde</w:t>
            </w:r>
            <w:r>
              <w:rPr>
                <w:color w:val="000000"/>
              </w:rPr>
              <w:tab/>
              <w:t>33</w:t>
            </w:r>
          </w:hyperlink>
        </w:p>
        <w:p w14:paraId="0000002B"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n0yiz1oh7np5">
            <w:r>
              <w:rPr>
                <w:color w:val="000000"/>
              </w:rPr>
              <w:t>d) Les activités amenant l’enfant à vivre des expériences significatives et enrichissantes dans le quartier</w:t>
            </w:r>
            <w:r>
              <w:rPr>
                <w:color w:val="000000"/>
              </w:rPr>
              <w:tab/>
              <w:t>34</w:t>
            </w:r>
          </w:hyperlink>
        </w:p>
        <w:p w14:paraId="0000002C"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utxnp4wam0z1">
            <w:r>
              <w:rPr>
                <w:color w:val="000000"/>
              </w:rPr>
              <w:t>e) Les moyens d’intégrer le service de garde au sein de la communauté pour favoriser le développement des enfants accueillis</w:t>
            </w:r>
            <w:r>
              <w:rPr>
                <w:color w:val="000000"/>
              </w:rPr>
              <w:tab/>
              <w:t>34</w:t>
            </w:r>
          </w:hyperlink>
        </w:p>
        <w:p w14:paraId="0000002D" w14:textId="77777777" w:rsidR="00A76DB3" w:rsidRDefault="00A76DB3">
          <w:pPr>
            <w:pBdr>
              <w:top w:val="nil"/>
              <w:left w:val="nil"/>
              <w:bottom w:val="nil"/>
              <w:right w:val="nil"/>
              <w:between w:val="nil"/>
            </w:pBdr>
            <w:tabs>
              <w:tab w:val="right" w:pos="8630"/>
            </w:tabs>
            <w:spacing w:after="100"/>
            <w:rPr>
              <w:rFonts w:ascii="Calibri" w:eastAsia="Calibri" w:hAnsi="Calibri" w:cs="Calibri"/>
              <w:color w:val="000000"/>
            </w:rPr>
          </w:pPr>
          <w:hyperlink w:anchor="_heading=h.eqrti2s8bdk">
            <w:r>
              <w:rPr>
                <w:color w:val="000000"/>
              </w:rPr>
              <w:t>Chapitre 4 Les saines habitudes alimentaires</w:t>
            </w:r>
            <w:r>
              <w:rPr>
                <w:color w:val="000000"/>
              </w:rPr>
              <w:tab/>
              <w:t>35</w:t>
            </w:r>
          </w:hyperlink>
        </w:p>
        <w:p w14:paraId="0000002E"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vo2ioxwnt8v">
            <w:r>
              <w:rPr>
                <w:color w:val="000000"/>
              </w:rPr>
              <w:t>a) Assurer la qualité et la variété des aliments offerts aux enfants lors des collations et des repas servis</w:t>
            </w:r>
            <w:r>
              <w:rPr>
                <w:color w:val="000000"/>
              </w:rPr>
              <w:tab/>
              <w:t>35</w:t>
            </w:r>
          </w:hyperlink>
        </w:p>
        <w:p w14:paraId="0000002F"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208lzv9bvfau">
            <w:r>
              <w:rPr>
                <w:color w:val="000000"/>
              </w:rPr>
              <w:t>b) Mettre en place un climat favorable</w:t>
            </w:r>
            <w:r>
              <w:rPr>
                <w:color w:val="000000"/>
              </w:rPr>
              <w:tab/>
              <w:t>36</w:t>
            </w:r>
          </w:hyperlink>
        </w:p>
        <w:p w14:paraId="00000030"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b4olpghuugtr">
            <w:r>
              <w:rPr>
                <w:color w:val="000000"/>
              </w:rPr>
              <w:t>c) Le rôle de l’éducatrice</w:t>
            </w:r>
            <w:r>
              <w:rPr>
                <w:color w:val="000000"/>
              </w:rPr>
              <w:tab/>
              <w:t>36</w:t>
            </w:r>
          </w:hyperlink>
        </w:p>
        <w:p w14:paraId="00000031"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4l7gdy7xuhan">
            <w:r>
              <w:rPr>
                <w:color w:val="000000"/>
              </w:rPr>
              <w:t>d) Stratégies amenant l’enfant à être sensible à l’importance d’adopter de saines habitudes alimentaires</w:t>
            </w:r>
            <w:r>
              <w:rPr>
                <w:color w:val="000000"/>
              </w:rPr>
              <w:tab/>
              <w:t>38</w:t>
            </w:r>
          </w:hyperlink>
        </w:p>
        <w:p w14:paraId="00000032"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hm5mr08je6zx">
            <w:r>
              <w:rPr>
                <w:color w:val="000000"/>
              </w:rPr>
              <w:t>e) Stratégies pour sensibiliser les parents à l’importance, pour les jeunes enfants, d’adopter de saines habitudes alimentaires</w:t>
            </w:r>
            <w:r>
              <w:rPr>
                <w:color w:val="000000"/>
              </w:rPr>
              <w:tab/>
              <w:t>38</w:t>
            </w:r>
          </w:hyperlink>
        </w:p>
        <w:p w14:paraId="00000033" w14:textId="77777777" w:rsidR="00A76DB3" w:rsidRDefault="00A76DB3">
          <w:pPr>
            <w:pBdr>
              <w:top w:val="nil"/>
              <w:left w:val="nil"/>
              <w:bottom w:val="nil"/>
              <w:right w:val="nil"/>
              <w:between w:val="nil"/>
            </w:pBdr>
            <w:tabs>
              <w:tab w:val="right" w:pos="8630"/>
            </w:tabs>
            <w:spacing w:after="100"/>
            <w:rPr>
              <w:rFonts w:ascii="Calibri" w:eastAsia="Calibri" w:hAnsi="Calibri" w:cs="Calibri"/>
              <w:color w:val="000000"/>
            </w:rPr>
          </w:pPr>
          <w:hyperlink w:anchor="_heading=h.w8mwt1nmpb5c">
            <w:r>
              <w:rPr>
                <w:color w:val="000000"/>
              </w:rPr>
              <w:t>Chapitre 5 Les saines habitudes de vie, la place du jeu actif</w:t>
            </w:r>
            <w:r>
              <w:rPr>
                <w:color w:val="000000"/>
              </w:rPr>
              <w:tab/>
              <w:t>39</w:t>
            </w:r>
          </w:hyperlink>
        </w:p>
        <w:p w14:paraId="00000034"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o7t5h2g4cnm7">
            <w:r>
              <w:rPr>
                <w:color w:val="000000"/>
              </w:rPr>
              <w:t>a) La place accordée aux activités de motricité globale et au jeu actif à l’intérieur et pendant les jeux à l’extérieur</w:t>
            </w:r>
            <w:r>
              <w:rPr>
                <w:color w:val="000000"/>
              </w:rPr>
              <w:tab/>
              <w:t>39</w:t>
            </w:r>
          </w:hyperlink>
        </w:p>
        <w:p w14:paraId="00000035"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lzd9nc2ftqx3">
            <w:r>
              <w:rPr>
                <w:color w:val="000000"/>
              </w:rPr>
              <w:t>b) Les moyens et les types d’activités (autres que les siestes) permettant aux enfants de se détendre</w:t>
            </w:r>
            <w:r>
              <w:rPr>
                <w:color w:val="000000"/>
              </w:rPr>
              <w:tab/>
              <w:t>40</w:t>
            </w:r>
          </w:hyperlink>
        </w:p>
        <w:p w14:paraId="00000036"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vl8yr5cs597f">
            <w:r>
              <w:rPr>
                <w:color w:val="000000"/>
              </w:rPr>
              <w:t>c) La planification de l’horaire pour permettre un juste équilibre entre les activités physiquement actives et les activités de détente</w:t>
            </w:r>
            <w:r>
              <w:rPr>
                <w:color w:val="000000"/>
              </w:rPr>
              <w:tab/>
              <w:t>40</w:t>
            </w:r>
          </w:hyperlink>
        </w:p>
        <w:p w14:paraId="00000037"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80nez1h8mwa2">
            <w:r>
              <w:rPr>
                <w:color w:val="000000"/>
              </w:rPr>
              <w:t>d) Les moyens et les types d’activités amenant l’enfant à être sensible à l’importance d’adopter un mode de vie physiquement actif</w:t>
            </w:r>
            <w:r>
              <w:rPr>
                <w:color w:val="000000"/>
              </w:rPr>
              <w:tab/>
              <w:t>40</w:t>
            </w:r>
          </w:hyperlink>
        </w:p>
        <w:p w14:paraId="00000038"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nwrc5r4fv4vp">
            <w:r>
              <w:rPr>
                <w:color w:val="000000"/>
              </w:rPr>
              <w:t>e) Les moyens pour sensibiliser les parents à l’importance, pour les jeunes enfants, d’adopter un mode de vie physiquement actif</w:t>
            </w:r>
            <w:r>
              <w:rPr>
                <w:color w:val="000000"/>
              </w:rPr>
              <w:tab/>
              <w:t>41</w:t>
            </w:r>
          </w:hyperlink>
        </w:p>
        <w:p w14:paraId="00000039" w14:textId="77777777" w:rsidR="00A76DB3" w:rsidRDefault="00A76DB3">
          <w:pPr>
            <w:pBdr>
              <w:top w:val="nil"/>
              <w:left w:val="nil"/>
              <w:bottom w:val="nil"/>
              <w:right w:val="nil"/>
              <w:between w:val="nil"/>
            </w:pBdr>
            <w:tabs>
              <w:tab w:val="right" w:pos="8630"/>
            </w:tabs>
            <w:spacing w:after="100"/>
            <w:rPr>
              <w:rFonts w:ascii="Calibri" w:eastAsia="Calibri" w:hAnsi="Calibri" w:cs="Calibri"/>
              <w:color w:val="000000"/>
            </w:rPr>
          </w:pPr>
          <w:hyperlink w:anchor="_heading=h.xzh2amv3ge7p">
            <w:r>
              <w:rPr>
                <w:color w:val="000000"/>
              </w:rPr>
              <w:t>Chapitre 6 Les routines et les transitions</w:t>
            </w:r>
            <w:r>
              <w:rPr>
                <w:color w:val="000000"/>
              </w:rPr>
              <w:tab/>
              <w:t>42</w:t>
            </w:r>
          </w:hyperlink>
        </w:p>
        <w:p w14:paraId="0000003A"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nxkqs4cxp4yx">
            <w:r>
              <w:rPr>
                <w:color w:val="000000"/>
              </w:rPr>
              <w:t>a) Notre définition</w:t>
            </w:r>
            <w:r>
              <w:rPr>
                <w:color w:val="000000"/>
              </w:rPr>
              <w:tab/>
              <w:t>42</w:t>
            </w:r>
          </w:hyperlink>
        </w:p>
        <w:p w14:paraId="0000003B"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2u6byw79rapo">
            <w:r>
              <w:rPr>
                <w:color w:val="000000"/>
              </w:rPr>
              <w:t>b) Des moments du quotidien privilégiés pour favoriser les apprentissages de l’enfant</w:t>
            </w:r>
            <w:r>
              <w:rPr>
                <w:color w:val="000000"/>
              </w:rPr>
              <w:tab/>
              <w:t>42</w:t>
            </w:r>
          </w:hyperlink>
        </w:p>
        <w:p w14:paraId="0000003C"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tiqg796rwuwa">
            <w:r>
              <w:rPr>
                <w:color w:val="000000"/>
              </w:rPr>
              <w:t>c) Principales stratégies pédagogiques utilisées pour soutenir les apprentissages de l’enfant</w:t>
            </w:r>
            <w:r>
              <w:rPr>
                <w:color w:val="000000"/>
              </w:rPr>
              <w:tab/>
              <w:t>44</w:t>
            </w:r>
          </w:hyperlink>
        </w:p>
        <w:p w14:paraId="0000003D"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4dz8adc3d2cw">
            <w:r>
              <w:rPr>
                <w:rFonts w:ascii="Noto Sans Symbols" w:eastAsia="Noto Sans Symbols" w:hAnsi="Noto Sans Symbols" w:cs="Noto Sans Symbols"/>
                <w:color w:val="000000"/>
              </w:rPr>
              <w:t>∙</w:t>
            </w:r>
          </w:hyperlink>
          <w:hyperlink w:anchor="_heading=h.4dz8adc3d2cw">
            <w:r>
              <w:rPr>
                <w:rFonts w:ascii="Calibri" w:eastAsia="Calibri" w:hAnsi="Calibri" w:cs="Calibri"/>
                <w:color w:val="000000"/>
              </w:rPr>
              <w:tab/>
            </w:r>
          </w:hyperlink>
          <w:r w:rsidR="00553F00">
            <w:fldChar w:fldCharType="begin"/>
          </w:r>
          <w:r w:rsidR="00553F00">
            <w:instrText xml:space="preserve"> PAGEREF _heading=h.4dz8adc3d2cw \h </w:instrText>
          </w:r>
          <w:r w:rsidR="00553F00">
            <w:fldChar w:fldCharType="separate"/>
          </w:r>
          <w:r w:rsidR="00553F00">
            <w:rPr>
              <w:i/>
              <w:color w:val="000000"/>
            </w:rPr>
            <w:t>L’Accueil du matin (Transition)</w:t>
          </w:r>
          <w:r w:rsidR="00553F00">
            <w:rPr>
              <w:color w:val="000000"/>
            </w:rPr>
            <w:tab/>
            <w:t>44</w:t>
          </w:r>
          <w:r w:rsidR="00553F00">
            <w:fldChar w:fldCharType="end"/>
          </w:r>
        </w:p>
        <w:p w14:paraId="0000003E"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rua2hgynaua7">
            <w:r>
              <w:rPr>
                <w:rFonts w:ascii="Noto Sans Symbols" w:eastAsia="Noto Sans Symbols" w:hAnsi="Noto Sans Symbols" w:cs="Noto Sans Symbols"/>
                <w:color w:val="000000"/>
              </w:rPr>
              <w:t>∙</w:t>
            </w:r>
          </w:hyperlink>
          <w:hyperlink w:anchor="_heading=h.rua2hgynaua7">
            <w:r>
              <w:rPr>
                <w:rFonts w:ascii="Calibri" w:eastAsia="Calibri" w:hAnsi="Calibri" w:cs="Calibri"/>
                <w:color w:val="000000"/>
              </w:rPr>
              <w:tab/>
            </w:r>
          </w:hyperlink>
          <w:r w:rsidR="00553F00">
            <w:fldChar w:fldCharType="begin"/>
          </w:r>
          <w:r w:rsidR="00553F00">
            <w:instrText xml:space="preserve"> PAGEREF _heading=h.rua2hgynaua7 \h </w:instrText>
          </w:r>
          <w:r w:rsidR="00553F00">
            <w:fldChar w:fldCharType="separate"/>
          </w:r>
          <w:r w:rsidR="00553F00">
            <w:rPr>
              <w:i/>
              <w:color w:val="000000"/>
            </w:rPr>
            <w:t>Les déplacements</w:t>
          </w:r>
          <w:r w:rsidR="00553F00">
            <w:rPr>
              <w:color w:val="000000"/>
            </w:rPr>
            <w:tab/>
            <w:t>44</w:t>
          </w:r>
          <w:r w:rsidR="00553F00">
            <w:fldChar w:fldCharType="end"/>
          </w:r>
        </w:p>
        <w:p w14:paraId="0000003F"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uwn9zy40xvfy">
            <w:r>
              <w:rPr>
                <w:rFonts w:ascii="Noto Sans Symbols" w:eastAsia="Noto Sans Symbols" w:hAnsi="Noto Sans Symbols" w:cs="Noto Sans Symbols"/>
                <w:color w:val="000000"/>
              </w:rPr>
              <w:t>∙</w:t>
            </w:r>
          </w:hyperlink>
          <w:hyperlink w:anchor="_heading=h.uwn9zy40xvfy">
            <w:r>
              <w:rPr>
                <w:rFonts w:ascii="Calibri" w:eastAsia="Calibri" w:hAnsi="Calibri" w:cs="Calibri"/>
                <w:color w:val="000000"/>
              </w:rPr>
              <w:tab/>
            </w:r>
          </w:hyperlink>
          <w:r w:rsidR="00553F00">
            <w:fldChar w:fldCharType="begin"/>
          </w:r>
          <w:r w:rsidR="00553F00">
            <w:instrText xml:space="preserve"> PAGEREF _heading=h.uwn9zy40xvfy \h </w:instrText>
          </w:r>
          <w:r w:rsidR="00553F00">
            <w:fldChar w:fldCharType="separate"/>
          </w:r>
          <w:r w:rsidR="00553F00">
            <w:rPr>
              <w:i/>
              <w:color w:val="000000"/>
            </w:rPr>
            <w:t>Départ (Transition)</w:t>
          </w:r>
          <w:r w:rsidR="00553F00">
            <w:rPr>
              <w:color w:val="000000"/>
            </w:rPr>
            <w:tab/>
            <w:t>44</w:t>
          </w:r>
          <w:r w:rsidR="00553F00">
            <w:fldChar w:fldCharType="end"/>
          </w:r>
        </w:p>
        <w:p w14:paraId="00000040" w14:textId="77777777" w:rsidR="00A76DB3" w:rsidRDefault="00A76DB3">
          <w:pPr>
            <w:pBdr>
              <w:top w:val="nil"/>
              <w:left w:val="nil"/>
              <w:bottom w:val="nil"/>
              <w:right w:val="nil"/>
              <w:between w:val="nil"/>
            </w:pBdr>
            <w:tabs>
              <w:tab w:val="right" w:pos="8630"/>
            </w:tabs>
            <w:spacing w:after="100"/>
            <w:rPr>
              <w:rFonts w:ascii="Calibri" w:eastAsia="Calibri" w:hAnsi="Calibri" w:cs="Calibri"/>
              <w:color w:val="000000"/>
            </w:rPr>
          </w:pPr>
          <w:hyperlink w:anchor="_heading=h.nxf0gf7ay2w9">
            <w:r>
              <w:rPr>
                <w:color w:val="000000"/>
              </w:rPr>
              <w:t>Partie III Les spécificités de notre accueil des enfants de 0-18 mois : notre nouvelle Pouponnière</w:t>
            </w:r>
            <w:r>
              <w:rPr>
                <w:color w:val="000000"/>
              </w:rPr>
              <w:tab/>
              <w:t>46</w:t>
            </w:r>
          </w:hyperlink>
        </w:p>
        <w:p w14:paraId="00000041" w14:textId="77777777" w:rsidR="00A76DB3" w:rsidRDefault="00A76DB3">
          <w:pPr>
            <w:pBdr>
              <w:top w:val="nil"/>
              <w:left w:val="nil"/>
              <w:bottom w:val="nil"/>
              <w:right w:val="nil"/>
              <w:between w:val="nil"/>
            </w:pBdr>
            <w:tabs>
              <w:tab w:val="right" w:pos="8630"/>
            </w:tabs>
            <w:spacing w:after="100"/>
            <w:rPr>
              <w:rFonts w:ascii="Calibri" w:eastAsia="Calibri" w:hAnsi="Calibri" w:cs="Calibri"/>
              <w:color w:val="000000"/>
            </w:rPr>
          </w:pPr>
          <w:hyperlink w:anchor="_heading=h.y1n3buuf2yvs">
            <w:r>
              <w:rPr>
                <w:color w:val="000000"/>
              </w:rPr>
              <w:t>Chapitre 1 Mise en contexte</w:t>
            </w:r>
            <w:r>
              <w:rPr>
                <w:color w:val="000000"/>
              </w:rPr>
              <w:tab/>
              <w:t>46</w:t>
            </w:r>
          </w:hyperlink>
        </w:p>
        <w:p w14:paraId="00000042"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up1l4nqwp2qn">
            <w:r>
              <w:rPr>
                <w:color w:val="000000"/>
              </w:rPr>
              <w:t>a) Notre approche pédagogique</w:t>
            </w:r>
            <w:r>
              <w:rPr>
                <w:color w:val="000000"/>
              </w:rPr>
              <w:tab/>
              <w:t>46</w:t>
            </w:r>
          </w:hyperlink>
        </w:p>
        <w:p w14:paraId="00000043"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16qzzaiz0h9k">
            <w:r>
              <w:rPr>
                <w:rFonts w:ascii="Noto Sans Symbols" w:eastAsia="Noto Sans Symbols" w:hAnsi="Noto Sans Symbols" w:cs="Noto Sans Symbols"/>
                <w:color w:val="000000"/>
              </w:rPr>
              <w:t>∙</w:t>
            </w:r>
          </w:hyperlink>
          <w:hyperlink w:anchor="_heading=h.16qzzaiz0h9k">
            <w:r>
              <w:rPr>
                <w:rFonts w:ascii="Calibri" w:eastAsia="Calibri" w:hAnsi="Calibri" w:cs="Calibri"/>
                <w:color w:val="000000"/>
              </w:rPr>
              <w:tab/>
            </w:r>
          </w:hyperlink>
          <w:r w:rsidR="00553F00">
            <w:fldChar w:fldCharType="begin"/>
          </w:r>
          <w:r w:rsidR="00553F00">
            <w:instrText xml:space="preserve"> PAGEREF _heading=h.16qzzaiz0h9k \h </w:instrText>
          </w:r>
          <w:r w:rsidR="00553F00">
            <w:fldChar w:fldCharType="separate"/>
          </w:r>
          <w:r w:rsidR="00553F00">
            <w:rPr>
              <w:i/>
              <w:color w:val="000000"/>
            </w:rPr>
            <w:t>Pédagogie libre et expérientielle</w:t>
          </w:r>
          <w:r w:rsidR="00553F00">
            <w:rPr>
              <w:color w:val="000000"/>
            </w:rPr>
            <w:tab/>
            <w:t>46</w:t>
          </w:r>
          <w:r w:rsidR="00553F00">
            <w:fldChar w:fldCharType="end"/>
          </w:r>
        </w:p>
        <w:p w14:paraId="00000044"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cqu4kqu79dl0">
            <w:r>
              <w:rPr>
                <w:rFonts w:ascii="Noto Sans Symbols" w:eastAsia="Noto Sans Symbols" w:hAnsi="Noto Sans Symbols" w:cs="Noto Sans Symbols"/>
                <w:color w:val="000000"/>
              </w:rPr>
              <w:t>∙</w:t>
            </w:r>
          </w:hyperlink>
          <w:hyperlink w:anchor="_heading=h.cqu4kqu79dl0">
            <w:r>
              <w:rPr>
                <w:rFonts w:ascii="Calibri" w:eastAsia="Calibri" w:hAnsi="Calibri" w:cs="Calibri"/>
                <w:color w:val="000000"/>
              </w:rPr>
              <w:tab/>
            </w:r>
          </w:hyperlink>
          <w:r w:rsidR="00553F00">
            <w:fldChar w:fldCharType="begin"/>
          </w:r>
          <w:r w:rsidR="00553F00">
            <w:instrText xml:space="preserve"> PAGEREF _heading=h.cqu4kqu79dl0 \h </w:instrText>
          </w:r>
          <w:r w:rsidR="00553F00">
            <w:fldChar w:fldCharType="separate"/>
          </w:r>
          <w:r w:rsidR="00553F00">
            <w:rPr>
              <w:i/>
              <w:color w:val="000000"/>
            </w:rPr>
            <w:t>Notre vision de l’apprentissage</w:t>
          </w:r>
          <w:r w:rsidR="00553F00">
            <w:rPr>
              <w:color w:val="000000"/>
            </w:rPr>
            <w:tab/>
            <w:t>46</w:t>
          </w:r>
          <w:r w:rsidR="00553F00">
            <w:fldChar w:fldCharType="end"/>
          </w:r>
        </w:p>
        <w:p w14:paraId="00000045"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xz6n7fxpef7x">
            <w:r>
              <w:rPr>
                <w:rFonts w:ascii="Noto Sans Symbols" w:eastAsia="Noto Sans Symbols" w:hAnsi="Noto Sans Symbols" w:cs="Noto Sans Symbols"/>
                <w:color w:val="000000"/>
              </w:rPr>
              <w:t>∙</w:t>
            </w:r>
          </w:hyperlink>
          <w:hyperlink w:anchor="_heading=h.xz6n7fxpef7x">
            <w:r>
              <w:rPr>
                <w:rFonts w:ascii="Calibri" w:eastAsia="Calibri" w:hAnsi="Calibri" w:cs="Calibri"/>
                <w:color w:val="000000"/>
              </w:rPr>
              <w:tab/>
            </w:r>
          </w:hyperlink>
          <w:r w:rsidR="00553F00">
            <w:fldChar w:fldCharType="begin"/>
          </w:r>
          <w:r w:rsidR="00553F00">
            <w:instrText xml:space="preserve"> PAGEREF _heading=h.xz6n7fxpef7x \h </w:instrText>
          </w:r>
          <w:r w:rsidR="00553F00">
            <w:fldChar w:fldCharType="separate"/>
          </w:r>
          <w:r w:rsidR="00553F00">
            <w:rPr>
              <w:i/>
              <w:color w:val="000000"/>
            </w:rPr>
            <w:t>L’utilisation de l’environnement</w:t>
          </w:r>
          <w:r w:rsidR="00553F00">
            <w:rPr>
              <w:color w:val="000000"/>
            </w:rPr>
            <w:tab/>
            <w:t>47</w:t>
          </w:r>
          <w:r w:rsidR="00553F00">
            <w:fldChar w:fldCharType="end"/>
          </w:r>
        </w:p>
        <w:p w14:paraId="00000046"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a781v2l0m747">
            <w:r>
              <w:rPr>
                <w:rFonts w:ascii="Noto Sans Symbols" w:eastAsia="Noto Sans Symbols" w:hAnsi="Noto Sans Symbols" w:cs="Noto Sans Symbols"/>
                <w:color w:val="000000"/>
              </w:rPr>
              <w:t>∙</w:t>
            </w:r>
          </w:hyperlink>
          <w:hyperlink w:anchor="_heading=h.a781v2l0m747">
            <w:r>
              <w:rPr>
                <w:rFonts w:ascii="Calibri" w:eastAsia="Calibri" w:hAnsi="Calibri" w:cs="Calibri"/>
                <w:color w:val="000000"/>
              </w:rPr>
              <w:tab/>
            </w:r>
          </w:hyperlink>
          <w:r w:rsidR="00553F00">
            <w:fldChar w:fldCharType="begin"/>
          </w:r>
          <w:r w:rsidR="00553F00">
            <w:instrText xml:space="preserve"> PAGEREF _heading=h.a781v2l0m747 \h </w:instrText>
          </w:r>
          <w:r w:rsidR="00553F00">
            <w:fldChar w:fldCharType="separate"/>
          </w:r>
          <w:r w:rsidR="00553F00">
            <w:rPr>
              <w:i/>
              <w:color w:val="000000"/>
            </w:rPr>
            <w:t>Notre posture privilégiée d’accompagnement</w:t>
          </w:r>
          <w:r w:rsidR="00553F00">
            <w:rPr>
              <w:color w:val="000000"/>
            </w:rPr>
            <w:tab/>
            <w:t>47</w:t>
          </w:r>
          <w:r w:rsidR="00553F00">
            <w:fldChar w:fldCharType="end"/>
          </w:r>
        </w:p>
        <w:p w14:paraId="00000047"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pmeaxo604vnv">
            <w:r>
              <w:rPr>
                <w:rFonts w:ascii="Noto Sans Symbols" w:eastAsia="Noto Sans Symbols" w:hAnsi="Noto Sans Symbols" w:cs="Noto Sans Symbols"/>
                <w:color w:val="000000"/>
              </w:rPr>
              <w:t>∙</w:t>
            </w:r>
          </w:hyperlink>
          <w:hyperlink w:anchor="_heading=h.pmeaxo604vnv">
            <w:r>
              <w:rPr>
                <w:rFonts w:ascii="Calibri" w:eastAsia="Calibri" w:hAnsi="Calibri" w:cs="Calibri"/>
                <w:color w:val="000000"/>
              </w:rPr>
              <w:tab/>
            </w:r>
          </w:hyperlink>
          <w:r w:rsidR="00553F00">
            <w:fldChar w:fldCharType="begin"/>
          </w:r>
          <w:r w:rsidR="00553F00">
            <w:instrText xml:space="preserve"> PAGEREF _heading=h.pmeaxo604vnv \h </w:instrText>
          </w:r>
          <w:r w:rsidR="00553F00">
            <w:fldChar w:fldCharType="separate"/>
          </w:r>
          <w:r w:rsidR="00553F00">
            <w:rPr>
              <w:i/>
              <w:color w:val="000000"/>
            </w:rPr>
            <w:t>Le cycle de l’intervention éducative</w:t>
          </w:r>
          <w:r w:rsidR="00553F00">
            <w:rPr>
              <w:color w:val="000000"/>
            </w:rPr>
            <w:tab/>
            <w:t>48</w:t>
          </w:r>
          <w:r w:rsidR="00553F00">
            <w:fldChar w:fldCharType="end"/>
          </w:r>
        </w:p>
        <w:p w14:paraId="00000048" w14:textId="77777777" w:rsidR="00A76DB3" w:rsidRDefault="00A76DB3">
          <w:pPr>
            <w:pBdr>
              <w:top w:val="nil"/>
              <w:left w:val="nil"/>
              <w:bottom w:val="nil"/>
              <w:right w:val="nil"/>
              <w:between w:val="nil"/>
            </w:pBdr>
            <w:tabs>
              <w:tab w:val="right" w:pos="8630"/>
            </w:tabs>
            <w:spacing w:after="100"/>
            <w:rPr>
              <w:rFonts w:ascii="Calibri" w:eastAsia="Calibri" w:hAnsi="Calibri" w:cs="Calibri"/>
              <w:color w:val="000000"/>
            </w:rPr>
          </w:pPr>
          <w:hyperlink w:anchor="_heading=h.n0ovki3foy92">
            <w:r>
              <w:rPr>
                <w:rFonts w:ascii="Calibri" w:eastAsia="Calibri" w:hAnsi="Calibri" w:cs="Calibri"/>
                <w:color w:val="000000"/>
              </w:rPr>
              <w:t>Chapitre 2 Comment nous soutenons le développement global de l’enfant</w:t>
            </w:r>
          </w:hyperlink>
          <w:hyperlink w:anchor="_heading=h.n0ovki3foy92">
            <w:r>
              <w:rPr>
                <w:color w:val="000000"/>
              </w:rPr>
              <w:tab/>
              <w:t>48</w:t>
            </w:r>
          </w:hyperlink>
        </w:p>
        <w:p w14:paraId="00000049"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xw0rpok8t1x7">
            <w:r>
              <w:rPr>
                <w:color w:val="000000"/>
              </w:rPr>
              <w:t>a) Notre définition du développement global</w:t>
            </w:r>
            <w:r>
              <w:rPr>
                <w:color w:val="000000"/>
              </w:rPr>
              <w:tab/>
              <w:t>48</w:t>
            </w:r>
          </w:hyperlink>
        </w:p>
        <w:p w14:paraId="0000004A"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ib76msbtzbxc">
            <w:r>
              <w:rPr>
                <w:color w:val="000000"/>
              </w:rPr>
              <w:t>b) Le Développement physique et moteur</w:t>
            </w:r>
            <w:r>
              <w:rPr>
                <w:color w:val="000000"/>
              </w:rPr>
              <w:tab/>
              <w:t>48</w:t>
            </w:r>
          </w:hyperlink>
        </w:p>
        <w:p w14:paraId="0000004B"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v6wcl1f82qfa">
            <w:r>
              <w:rPr>
                <w:rFonts w:ascii="Noto Sans Symbols" w:eastAsia="Noto Sans Symbols" w:hAnsi="Noto Sans Symbols" w:cs="Noto Sans Symbols"/>
                <w:color w:val="000000"/>
              </w:rPr>
              <w:t>∙</w:t>
            </w:r>
          </w:hyperlink>
          <w:hyperlink w:anchor="_heading=h.v6wcl1f82qfa">
            <w:r>
              <w:rPr>
                <w:rFonts w:ascii="Calibri" w:eastAsia="Calibri" w:hAnsi="Calibri" w:cs="Calibri"/>
                <w:color w:val="000000"/>
              </w:rPr>
              <w:tab/>
            </w:r>
          </w:hyperlink>
          <w:r w:rsidR="00553F00">
            <w:fldChar w:fldCharType="begin"/>
          </w:r>
          <w:r w:rsidR="00553F00">
            <w:instrText xml:space="preserve"> PAGEREF _heading=h.v6wcl1f82qfa \h </w:instrText>
          </w:r>
          <w:r w:rsidR="00553F00">
            <w:fldChar w:fldCharType="separate"/>
          </w:r>
          <w:r w:rsidR="00553F00">
            <w:rPr>
              <w:i/>
              <w:color w:val="000000"/>
            </w:rPr>
            <w:t>Les principales étapes de développement</w:t>
          </w:r>
          <w:r w:rsidR="00553F00">
            <w:rPr>
              <w:color w:val="000000"/>
            </w:rPr>
            <w:tab/>
            <w:t>48</w:t>
          </w:r>
          <w:r w:rsidR="00553F00">
            <w:fldChar w:fldCharType="end"/>
          </w:r>
        </w:p>
        <w:p w14:paraId="0000004C"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ahf9g94av27x">
            <w:r>
              <w:rPr>
                <w:rFonts w:ascii="Noto Sans Symbols" w:eastAsia="Noto Sans Symbols" w:hAnsi="Noto Sans Symbols" w:cs="Noto Sans Symbols"/>
                <w:color w:val="000000"/>
              </w:rPr>
              <w:t>∙</w:t>
            </w:r>
          </w:hyperlink>
          <w:hyperlink w:anchor="_heading=h.ahf9g94av27x">
            <w:r>
              <w:rPr>
                <w:rFonts w:ascii="Calibri" w:eastAsia="Calibri" w:hAnsi="Calibri" w:cs="Calibri"/>
                <w:color w:val="000000"/>
              </w:rPr>
              <w:tab/>
            </w:r>
          </w:hyperlink>
          <w:r w:rsidR="00553F00">
            <w:fldChar w:fldCharType="begin"/>
          </w:r>
          <w:r w:rsidR="00553F00">
            <w:instrText xml:space="preserve"> PAGEREF _heading=h.ahf9g94av27x \h </w:instrText>
          </w:r>
          <w:r w:rsidR="00553F00">
            <w:fldChar w:fldCharType="separate"/>
          </w:r>
          <w:r w:rsidR="00553F00">
            <w:rPr>
              <w:i/>
              <w:color w:val="000000"/>
            </w:rPr>
            <w:t>Nos principales stratégies éducatives</w:t>
          </w:r>
          <w:r w:rsidR="00553F00">
            <w:rPr>
              <w:color w:val="000000"/>
            </w:rPr>
            <w:tab/>
            <w:t>49</w:t>
          </w:r>
          <w:r w:rsidR="00553F00">
            <w:fldChar w:fldCharType="end"/>
          </w:r>
        </w:p>
        <w:p w14:paraId="0000004D"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htoqlekjlt74">
            <w:r>
              <w:rPr>
                <w:rFonts w:ascii="Noto Sans Symbols" w:eastAsia="Noto Sans Symbols" w:hAnsi="Noto Sans Symbols" w:cs="Noto Sans Symbols"/>
                <w:color w:val="000000"/>
              </w:rPr>
              <w:t>∙</w:t>
            </w:r>
          </w:hyperlink>
          <w:hyperlink w:anchor="_heading=h.htoqlekjlt74">
            <w:r>
              <w:rPr>
                <w:rFonts w:ascii="Calibri" w:eastAsia="Calibri" w:hAnsi="Calibri" w:cs="Calibri"/>
                <w:color w:val="000000"/>
              </w:rPr>
              <w:tab/>
            </w:r>
          </w:hyperlink>
          <w:r w:rsidR="00553F00">
            <w:fldChar w:fldCharType="begin"/>
          </w:r>
          <w:r w:rsidR="00553F00">
            <w:instrText xml:space="preserve"> PAGEREF _heading=h.htoqlekjlt74 \h </w:instrText>
          </w:r>
          <w:r w:rsidR="00553F00">
            <w:fldChar w:fldCharType="separate"/>
          </w:r>
          <w:r w:rsidR="00553F00">
            <w:rPr>
              <w:i/>
              <w:color w:val="000000"/>
            </w:rPr>
            <w:t>Des exemples de matériel mis à disposition des enfants</w:t>
          </w:r>
          <w:r w:rsidR="00553F00">
            <w:rPr>
              <w:color w:val="000000"/>
            </w:rPr>
            <w:tab/>
            <w:t>49</w:t>
          </w:r>
          <w:r w:rsidR="00553F00">
            <w:fldChar w:fldCharType="end"/>
          </w:r>
        </w:p>
        <w:p w14:paraId="0000004E"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68sf3w2mo545">
            <w:r>
              <w:rPr>
                <w:color w:val="000000"/>
              </w:rPr>
              <w:t>b) Le Développement cognitif</w:t>
            </w:r>
            <w:r>
              <w:rPr>
                <w:color w:val="000000"/>
              </w:rPr>
              <w:tab/>
              <w:t>49</w:t>
            </w:r>
          </w:hyperlink>
        </w:p>
        <w:p w14:paraId="0000004F"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m6nh12p7gk0n">
            <w:r>
              <w:rPr>
                <w:rFonts w:ascii="Noto Sans Symbols" w:eastAsia="Noto Sans Symbols" w:hAnsi="Noto Sans Symbols" w:cs="Noto Sans Symbols"/>
                <w:color w:val="000000"/>
              </w:rPr>
              <w:t>∙</w:t>
            </w:r>
          </w:hyperlink>
          <w:hyperlink w:anchor="_heading=h.m6nh12p7gk0n">
            <w:r>
              <w:rPr>
                <w:rFonts w:ascii="Calibri" w:eastAsia="Calibri" w:hAnsi="Calibri" w:cs="Calibri"/>
                <w:color w:val="000000"/>
              </w:rPr>
              <w:tab/>
            </w:r>
          </w:hyperlink>
          <w:r w:rsidR="00553F00">
            <w:fldChar w:fldCharType="begin"/>
          </w:r>
          <w:r w:rsidR="00553F00">
            <w:instrText xml:space="preserve"> PAGEREF _heading=h.m6nh12p7gk0n \h </w:instrText>
          </w:r>
          <w:r w:rsidR="00553F00">
            <w:fldChar w:fldCharType="separate"/>
          </w:r>
          <w:r w:rsidR="00553F00">
            <w:rPr>
              <w:i/>
              <w:color w:val="000000"/>
            </w:rPr>
            <w:t>Les principales étapes de développement</w:t>
          </w:r>
          <w:r w:rsidR="00553F00">
            <w:rPr>
              <w:color w:val="000000"/>
            </w:rPr>
            <w:tab/>
            <w:t>49</w:t>
          </w:r>
          <w:r w:rsidR="00553F00">
            <w:fldChar w:fldCharType="end"/>
          </w:r>
        </w:p>
        <w:p w14:paraId="00000050"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eeb5liysut3u">
            <w:r>
              <w:rPr>
                <w:rFonts w:ascii="Noto Sans Symbols" w:eastAsia="Noto Sans Symbols" w:hAnsi="Noto Sans Symbols" w:cs="Noto Sans Symbols"/>
                <w:color w:val="000000"/>
              </w:rPr>
              <w:t>∙</w:t>
            </w:r>
          </w:hyperlink>
          <w:hyperlink w:anchor="_heading=h.eeb5liysut3u">
            <w:r>
              <w:rPr>
                <w:rFonts w:ascii="Calibri" w:eastAsia="Calibri" w:hAnsi="Calibri" w:cs="Calibri"/>
                <w:color w:val="000000"/>
              </w:rPr>
              <w:tab/>
            </w:r>
          </w:hyperlink>
          <w:r w:rsidR="00553F00">
            <w:fldChar w:fldCharType="begin"/>
          </w:r>
          <w:r w:rsidR="00553F00">
            <w:instrText xml:space="preserve"> PAGEREF _heading=h.eeb5liysut3u \h </w:instrText>
          </w:r>
          <w:r w:rsidR="00553F00">
            <w:fldChar w:fldCharType="separate"/>
          </w:r>
          <w:r w:rsidR="00553F00">
            <w:rPr>
              <w:i/>
              <w:color w:val="000000"/>
            </w:rPr>
            <w:t>Nos principales stratégies éducatives</w:t>
          </w:r>
          <w:r w:rsidR="00553F00">
            <w:rPr>
              <w:color w:val="000000"/>
            </w:rPr>
            <w:tab/>
            <w:t>50</w:t>
          </w:r>
          <w:r w:rsidR="00553F00">
            <w:fldChar w:fldCharType="end"/>
          </w:r>
        </w:p>
        <w:p w14:paraId="00000051"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vn4ao23bzhgd">
            <w:r>
              <w:rPr>
                <w:rFonts w:ascii="Noto Sans Symbols" w:eastAsia="Noto Sans Symbols" w:hAnsi="Noto Sans Symbols" w:cs="Noto Sans Symbols"/>
                <w:color w:val="000000"/>
              </w:rPr>
              <w:t>∙</w:t>
            </w:r>
          </w:hyperlink>
          <w:hyperlink w:anchor="_heading=h.vn4ao23bzhgd">
            <w:r>
              <w:rPr>
                <w:rFonts w:ascii="Calibri" w:eastAsia="Calibri" w:hAnsi="Calibri" w:cs="Calibri"/>
                <w:color w:val="000000"/>
              </w:rPr>
              <w:tab/>
            </w:r>
          </w:hyperlink>
          <w:r w:rsidR="00553F00">
            <w:fldChar w:fldCharType="begin"/>
          </w:r>
          <w:r w:rsidR="00553F00">
            <w:instrText xml:space="preserve"> PAGEREF _heading=h.vn4ao23bzhgd \h </w:instrText>
          </w:r>
          <w:r w:rsidR="00553F00">
            <w:fldChar w:fldCharType="separate"/>
          </w:r>
          <w:r w:rsidR="00553F00">
            <w:rPr>
              <w:i/>
              <w:color w:val="000000"/>
            </w:rPr>
            <w:t>Des exemples de matériel mis à disposition des enfants</w:t>
          </w:r>
          <w:r w:rsidR="00553F00">
            <w:rPr>
              <w:color w:val="000000"/>
            </w:rPr>
            <w:tab/>
            <w:t>50</w:t>
          </w:r>
          <w:r w:rsidR="00553F00">
            <w:fldChar w:fldCharType="end"/>
          </w:r>
        </w:p>
        <w:p w14:paraId="00000052"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717yavlek9kn">
            <w:r>
              <w:rPr>
                <w:rFonts w:ascii="Noto Sans Symbols" w:eastAsia="Noto Sans Symbols" w:hAnsi="Noto Sans Symbols" w:cs="Noto Sans Symbols"/>
                <w:color w:val="000000"/>
              </w:rPr>
              <w:t>∙</w:t>
            </w:r>
          </w:hyperlink>
          <w:hyperlink w:anchor="_heading=h.717yavlek9kn">
            <w:r>
              <w:rPr>
                <w:rFonts w:ascii="Calibri" w:eastAsia="Calibri" w:hAnsi="Calibri" w:cs="Calibri"/>
                <w:color w:val="000000"/>
              </w:rPr>
              <w:tab/>
            </w:r>
          </w:hyperlink>
          <w:r w:rsidR="00553F00">
            <w:fldChar w:fldCharType="begin"/>
          </w:r>
          <w:r w:rsidR="00553F00">
            <w:instrText xml:space="preserve"> PAGEREF _heading=h.717yavlek9kn \h </w:instrText>
          </w:r>
          <w:r w:rsidR="00553F00">
            <w:fldChar w:fldCharType="separate"/>
          </w:r>
          <w:r w:rsidR="00553F00">
            <w:rPr>
              <w:i/>
              <w:color w:val="000000"/>
            </w:rPr>
            <w:t>Les principales étapes de développement</w:t>
          </w:r>
          <w:r w:rsidR="00553F00">
            <w:rPr>
              <w:color w:val="000000"/>
            </w:rPr>
            <w:tab/>
            <w:t>51</w:t>
          </w:r>
          <w:r w:rsidR="00553F00">
            <w:fldChar w:fldCharType="end"/>
          </w:r>
        </w:p>
        <w:p w14:paraId="00000053"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v3woh7atfjjg">
            <w:r>
              <w:rPr>
                <w:rFonts w:ascii="Noto Sans Symbols" w:eastAsia="Noto Sans Symbols" w:hAnsi="Noto Sans Symbols" w:cs="Noto Sans Symbols"/>
                <w:color w:val="000000"/>
              </w:rPr>
              <w:t>∙</w:t>
            </w:r>
          </w:hyperlink>
          <w:hyperlink w:anchor="_heading=h.v3woh7atfjjg">
            <w:r>
              <w:rPr>
                <w:rFonts w:ascii="Calibri" w:eastAsia="Calibri" w:hAnsi="Calibri" w:cs="Calibri"/>
                <w:color w:val="000000"/>
              </w:rPr>
              <w:tab/>
            </w:r>
          </w:hyperlink>
          <w:r w:rsidR="00553F00">
            <w:fldChar w:fldCharType="begin"/>
          </w:r>
          <w:r w:rsidR="00553F00">
            <w:instrText xml:space="preserve"> PAGEREF _heading=h.v3woh7atfjjg \h </w:instrText>
          </w:r>
          <w:r w:rsidR="00553F00">
            <w:fldChar w:fldCharType="separate"/>
          </w:r>
          <w:r w:rsidR="00553F00">
            <w:rPr>
              <w:i/>
              <w:color w:val="000000"/>
            </w:rPr>
            <w:t>Nos principales stratégies éducatives</w:t>
          </w:r>
          <w:r w:rsidR="00553F00">
            <w:rPr>
              <w:color w:val="000000"/>
            </w:rPr>
            <w:tab/>
            <w:t>51</w:t>
          </w:r>
          <w:r w:rsidR="00553F00">
            <w:fldChar w:fldCharType="end"/>
          </w:r>
        </w:p>
        <w:p w14:paraId="00000054"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ni9cn3elaocv">
            <w:r>
              <w:rPr>
                <w:rFonts w:ascii="Noto Sans Symbols" w:eastAsia="Noto Sans Symbols" w:hAnsi="Noto Sans Symbols" w:cs="Noto Sans Symbols"/>
                <w:color w:val="000000"/>
              </w:rPr>
              <w:t>∙</w:t>
            </w:r>
          </w:hyperlink>
          <w:hyperlink w:anchor="_heading=h.ni9cn3elaocv">
            <w:r>
              <w:rPr>
                <w:rFonts w:ascii="Calibri" w:eastAsia="Calibri" w:hAnsi="Calibri" w:cs="Calibri"/>
                <w:color w:val="000000"/>
              </w:rPr>
              <w:tab/>
            </w:r>
          </w:hyperlink>
          <w:r w:rsidR="00553F00">
            <w:fldChar w:fldCharType="begin"/>
          </w:r>
          <w:r w:rsidR="00553F00">
            <w:instrText xml:space="preserve"> PAGEREF _heading=h.ni9cn3elaocv \h </w:instrText>
          </w:r>
          <w:r w:rsidR="00553F00">
            <w:fldChar w:fldCharType="separate"/>
          </w:r>
          <w:r w:rsidR="00553F00">
            <w:rPr>
              <w:i/>
              <w:color w:val="000000"/>
            </w:rPr>
            <w:t>Des exemples de matériel mis à disposition des enfants</w:t>
          </w:r>
          <w:r w:rsidR="00553F00">
            <w:rPr>
              <w:color w:val="000000"/>
            </w:rPr>
            <w:tab/>
            <w:t>51</w:t>
          </w:r>
          <w:r w:rsidR="00553F00">
            <w:fldChar w:fldCharType="end"/>
          </w:r>
        </w:p>
        <w:p w14:paraId="00000055"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u6c2koccujb3">
            <w:r>
              <w:rPr>
                <w:color w:val="000000"/>
              </w:rPr>
              <w:t>d) Le Développement social et affectif</w:t>
            </w:r>
            <w:r>
              <w:rPr>
                <w:color w:val="000000"/>
              </w:rPr>
              <w:tab/>
              <w:t>52</w:t>
            </w:r>
          </w:hyperlink>
        </w:p>
        <w:p w14:paraId="00000056"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4h92l61z3a02">
            <w:r>
              <w:rPr>
                <w:rFonts w:ascii="Noto Sans Symbols" w:eastAsia="Noto Sans Symbols" w:hAnsi="Noto Sans Symbols" w:cs="Noto Sans Symbols"/>
                <w:color w:val="000000"/>
              </w:rPr>
              <w:t>∙</w:t>
            </w:r>
          </w:hyperlink>
          <w:hyperlink w:anchor="_heading=h.4h92l61z3a02">
            <w:r>
              <w:rPr>
                <w:rFonts w:ascii="Calibri" w:eastAsia="Calibri" w:hAnsi="Calibri" w:cs="Calibri"/>
                <w:color w:val="000000"/>
              </w:rPr>
              <w:tab/>
            </w:r>
          </w:hyperlink>
          <w:r w:rsidR="00553F00">
            <w:fldChar w:fldCharType="begin"/>
          </w:r>
          <w:r w:rsidR="00553F00">
            <w:instrText xml:space="preserve"> PAGEREF _heading=h.4h92l61z3a02 \h </w:instrText>
          </w:r>
          <w:r w:rsidR="00553F00">
            <w:fldChar w:fldCharType="separate"/>
          </w:r>
          <w:r w:rsidR="00553F00">
            <w:rPr>
              <w:i/>
              <w:color w:val="000000"/>
            </w:rPr>
            <w:t>Les principales étapes de développement</w:t>
          </w:r>
          <w:r w:rsidR="00553F00">
            <w:rPr>
              <w:color w:val="000000"/>
            </w:rPr>
            <w:tab/>
            <w:t>52</w:t>
          </w:r>
          <w:r w:rsidR="00553F00">
            <w:fldChar w:fldCharType="end"/>
          </w:r>
        </w:p>
        <w:p w14:paraId="00000057"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fde17zj6iti7">
            <w:r>
              <w:rPr>
                <w:rFonts w:ascii="Noto Sans Symbols" w:eastAsia="Noto Sans Symbols" w:hAnsi="Noto Sans Symbols" w:cs="Noto Sans Symbols"/>
                <w:color w:val="000000"/>
              </w:rPr>
              <w:t>∙</w:t>
            </w:r>
          </w:hyperlink>
          <w:hyperlink w:anchor="_heading=h.fde17zj6iti7">
            <w:r>
              <w:rPr>
                <w:rFonts w:ascii="Calibri" w:eastAsia="Calibri" w:hAnsi="Calibri" w:cs="Calibri"/>
                <w:color w:val="000000"/>
              </w:rPr>
              <w:tab/>
            </w:r>
          </w:hyperlink>
          <w:r w:rsidR="00553F00">
            <w:fldChar w:fldCharType="begin"/>
          </w:r>
          <w:r w:rsidR="00553F00">
            <w:instrText xml:space="preserve"> PAGEREF _heading=h.fde17zj6iti7 \h </w:instrText>
          </w:r>
          <w:r w:rsidR="00553F00">
            <w:fldChar w:fldCharType="separate"/>
          </w:r>
          <w:r w:rsidR="00553F00">
            <w:rPr>
              <w:i/>
              <w:color w:val="000000"/>
            </w:rPr>
            <w:t>Nos principales stratégies éducatives</w:t>
          </w:r>
          <w:r w:rsidR="00553F00">
            <w:rPr>
              <w:color w:val="000000"/>
            </w:rPr>
            <w:tab/>
            <w:t>52</w:t>
          </w:r>
          <w:r w:rsidR="00553F00">
            <w:fldChar w:fldCharType="end"/>
          </w:r>
        </w:p>
        <w:p w14:paraId="00000058" w14:textId="77777777" w:rsidR="00A76DB3" w:rsidRDefault="00A76DB3">
          <w:pPr>
            <w:pBdr>
              <w:top w:val="nil"/>
              <w:left w:val="nil"/>
              <w:bottom w:val="nil"/>
              <w:right w:val="nil"/>
              <w:between w:val="nil"/>
            </w:pBdr>
            <w:tabs>
              <w:tab w:val="left" w:pos="960"/>
              <w:tab w:val="right" w:pos="8630"/>
            </w:tabs>
            <w:spacing w:after="100"/>
            <w:ind w:left="480"/>
            <w:rPr>
              <w:rFonts w:ascii="Calibri" w:eastAsia="Calibri" w:hAnsi="Calibri" w:cs="Calibri"/>
              <w:color w:val="000000"/>
            </w:rPr>
          </w:pPr>
          <w:hyperlink w:anchor="_heading=h.mt18ala5zyix">
            <w:r>
              <w:rPr>
                <w:rFonts w:ascii="Noto Sans Symbols" w:eastAsia="Noto Sans Symbols" w:hAnsi="Noto Sans Symbols" w:cs="Noto Sans Symbols"/>
                <w:color w:val="000000"/>
              </w:rPr>
              <w:t>∙</w:t>
            </w:r>
          </w:hyperlink>
          <w:hyperlink w:anchor="_heading=h.mt18ala5zyix">
            <w:r>
              <w:rPr>
                <w:rFonts w:ascii="Calibri" w:eastAsia="Calibri" w:hAnsi="Calibri" w:cs="Calibri"/>
                <w:color w:val="000000"/>
              </w:rPr>
              <w:tab/>
            </w:r>
          </w:hyperlink>
          <w:r w:rsidR="00553F00">
            <w:fldChar w:fldCharType="begin"/>
          </w:r>
          <w:r w:rsidR="00553F00">
            <w:instrText xml:space="preserve"> PAGEREF _heading=h.mt18ala5zyix \h </w:instrText>
          </w:r>
          <w:r w:rsidR="00553F00">
            <w:fldChar w:fldCharType="separate"/>
          </w:r>
          <w:r w:rsidR="00553F00">
            <w:rPr>
              <w:i/>
              <w:color w:val="000000"/>
            </w:rPr>
            <w:t>Des exemples de matériel mis à disposition des enfants</w:t>
          </w:r>
          <w:r w:rsidR="00553F00">
            <w:rPr>
              <w:color w:val="000000"/>
            </w:rPr>
            <w:tab/>
            <w:t>52</w:t>
          </w:r>
          <w:r w:rsidR="00553F00">
            <w:fldChar w:fldCharType="end"/>
          </w:r>
        </w:p>
        <w:p w14:paraId="00000059" w14:textId="77777777" w:rsidR="00A76DB3" w:rsidRDefault="00A76DB3">
          <w:pPr>
            <w:pBdr>
              <w:top w:val="nil"/>
              <w:left w:val="nil"/>
              <w:bottom w:val="nil"/>
              <w:right w:val="nil"/>
              <w:between w:val="nil"/>
            </w:pBdr>
            <w:tabs>
              <w:tab w:val="right" w:pos="8630"/>
            </w:tabs>
            <w:spacing w:after="100"/>
            <w:rPr>
              <w:rFonts w:ascii="Calibri" w:eastAsia="Calibri" w:hAnsi="Calibri" w:cs="Calibri"/>
              <w:color w:val="000000"/>
            </w:rPr>
          </w:pPr>
          <w:hyperlink w:anchor="_heading=h.ti3z8olc4diw">
            <w:r>
              <w:rPr>
                <w:color w:val="000000"/>
              </w:rPr>
              <w:t>Chapitre 3 Soutien à l’adaptation et à l’intégration de l’enfant à la vie collective</w:t>
            </w:r>
            <w:r>
              <w:rPr>
                <w:color w:val="000000"/>
              </w:rPr>
              <w:tab/>
              <w:t>53</w:t>
            </w:r>
          </w:hyperlink>
        </w:p>
        <w:p w14:paraId="0000005A"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8bsr0ojfmcwu">
            <w:r>
              <w:rPr>
                <w:color w:val="000000"/>
              </w:rPr>
              <w:t>a) Notre définition</w:t>
            </w:r>
            <w:r>
              <w:rPr>
                <w:color w:val="000000"/>
              </w:rPr>
              <w:tab/>
              <w:t>53</w:t>
            </w:r>
          </w:hyperlink>
        </w:p>
        <w:p w14:paraId="0000005B"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pb11boedym6d">
            <w:r>
              <w:rPr>
                <w:color w:val="000000"/>
              </w:rPr>
              <w:t>b) Les moyens et les types d’activités amenant l’enfant à s’adapter à la vie de son groupe d’accueil</w:t>
            </w:r>
            <w:r>
              <w:rPr>
                <w:color w:val="000000"/>
              </w:rPr>
              <w:tab/>
              <w:t>53</w:t>
            </w:r>
          </w:hyperlink>
        </w:p>
        <w:p w14:paraId="0000005C"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ochtmdlgiugp">
            <w:r>
              <w:rPr>
                <w:color w:val="000000"/>
              </w:rPr>
              <w:t>c) Les moyens et les types d’activités amenant l’enfant à s’adapter à la vie de son service de garde</w:t>
            </w:r>
            <w:r>
              <w:rPr>
                <w:color w:val="000000"/>
              </w:rPr>
              <w:tab/>
              <w:t>54</w:t>
            </w:r>
          </w:hyperlink>
        </w:p>
        <w:p w14:paraId="0000005D"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35pdsxt15vjo">
            <w:r>
              <w:rPr>
                <w:color w:val="000000"/>
              </w:rPr>
              <w:t>d) Les moyens pour favoriser l’accueil des parents et leur collaboration avec le service de garde</w:t>
            </w:r>
            <w:r>
              <w:rPr>
                <w:color w:val="000000"/>
              </w:rPr>
              <w:tab/>
              <w:t>54</w:t>
            </w:r>
          </w:hyperlink>
        </w:p>
        <w:p w14:paraId="0000005E" w14:textId="77777777" w:rsidR="00A76DB3" w:rsidRDefault="00A76DB3">
          <w:pPr>
            <w:pBdr>
              <w:top w:val="nil"/>
              <w:left w:val="nil"/>
              <w:bottom w:val="nil"/>
              <w:right w:val="nil"/>
              <w:between w:val="nil"/>
            </w:pBdr>
            <w:tabs>
              <w:tab w:val="right" w:pos="8630"/>
            </w:tabs>
            <w:spacing w:after="100"/>
            <w:rPr>
              <w:rFonts w:ascii="Calibri" w:eastAsia="Calibri" w:hAnsi="Calibri" w:cs="Calibri"/>
              <w:color w:val="000000"/>
            </w:rPr>
          </w:pPr>
          <w:hyperlink w:anchor="_heading=h.q762mosjsudf">
            <w:r>
              <w:rPr>
                <w:color w:val="000000"/>
              </w:rPr>
              <w:t>Chapitre 4 Notre soutien au développement de saines habitudes de vie</w:t>
            </w:r>
            <w:r>
              <w:rPr>
                <w:color w:val="000000"/>
              </w:rPr>
              <w:tab/>
              <w:t>55</w:t>
            </w:r>
          </w:hyperlink>
        </w:p>
        <w:p w14:paraId="0000005F"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rz31cyi3y39k">
            <w:r>
              <w:rPr>
                <w:color w:val="000000"/>
              </w:rPr>
              <w:t>a) Notre posture professionnelle</w:t>
            </w:r>
            <w:r>
              <w:rPr>
                <w:color w:val="000000"/>
              </w:rPr>
              <w:tab/>
              <w:t>55</w:t>
            </w:r>
          </w:hyperlink>
        </w:p>
        <w:p w14:paraId="00000060"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qmfsu0nof20u">
            <w:r>
              <w:rPr>
                <w:color w:val="000000"/>
              </w:rPr>
              <w:t>b) Le matériel mis à disposition</w:t>
            </w:r>
            <w:r>
              <w:rPr>
                <w:color w:val="000000"/>
              </w:rPr>
              <w:tab/>
              <w:t>55</w:t>
            </w:r>
          </w:hyperlink>
        </w:p>
        <w:p w14:paraId="00000061"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7jmgiyc13gn9">
            <w:r>
              <w:rPr>
                <w:color w:val="000000"/>
              </w:rPr>
              <w:t>c) L’importance des moments de détente et de repos</w:t>
            </w:r>
            <w:r>
              <w:rPr>
                <w:color w:val="000000"/>
              </w:rPr>
              <w:tab/>
              <w:t>56</w:t>
            </w:r>
          </w:hyperlink>
        </w:p>
        <w:p w14:paraId="00000062" w14:textId="77777777" w:rsidR="00A76DB3" w:rsidRDefault="00A76DB3">
          <w:pPr>
            <w:pBdr>
              <w:top w:val="nil"/>
              <w:left w:val="nil"/>
              <w:bottom w:val="nil"/>
              <w:right w:val="nil"/>
              <w:between w:val="nil"/>
            </w:pBdr>
            <w:tabs>
              <w:tab w:val="right" w:pos="8630"/>
            </w:tabs>
            <w:spacing w:after="100"/>
            <w:rPr>
              <w:rFonts w:ascii="Calibri" w:eastAsia="Calibri" w:hAnsi="Calibri" w:cs="Calibri"/>
              <w:color w:val="000000"/>
            </w:rPr>
          </w:pPr>
          <w:hyperlink w:anchor="_heading=h.u3ta39657d2z">
            <w:r>
              <w:rPr>
                <w:rFonts w:ascii="Calibri" w:eastAsia="Calibri" w:hAnsi="Calibri" w:cs="Calibri"/>
                <w:color w:val="000000"/>
              </w:rPr>
              <w:t>Chapitre 5 Notre soutien au développement de saines habitudes alimentaires :</w:t>
            </w:r>
          </w:hyperlink>
          <w:hyperlink w:anchor="_heading=h.u3ta39657d2z">
            <w:r>
              <w:rPr>
                <w:color w:val="000000"/>
              </w:rPr>
              <w:tab/>
              <w:t>56</w:t>
            </w:r>
          </w:hyperlink>
        </w:p>
        <w:p w14:paraId="00000063"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m3cvsd97gcg4">
            <w:r>
              <w:rPr>
                <w:color w:val="000000"/>
              </w:rPr>
              <w:t>a) Notre accompagnement vers l’alimentation autonome du poupon</w:t>
            </w:r>
            <w:r>
              <w:rPr>
                <w:color w:val="000000"/>
              </w:rPr>
              <w:tab/>
              <w:t>56</w:t>
            </w:r>
          </w:hyperlink>
        </w:p>
        <w:p w14:paraId="00000064"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gttvad2arfl9">
            <w:r>
              <w:rPr>
                <w:color w:val="000000"/>
              </w:rPr>
              <w:t>b) Notre posture professionnelle</w:t>
            </w:r>
            <w:r>
              <w:rPr>
                <w:color w:val="000000"/>
              </w:rPr>
              <w:tab/>
              <w:t>57</w:t>
            </w:r>
          </w:hyperlink>
        </w:p>
        <w:p w14:paraId="00000065"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w1d478xerwwk">
            <w:r>
              <w:rPr>
                <w:color w:val="000000"/>
              </w:rPr>
              <w:t>c) La création d’un climat de tranquillité</w:t>
            </w:r>
            <w:r>
              <w:rPr>
                <w:color w:val="000000"/>
              </w:rPr>
              <w:tab/>
              <w:t>57</w:t>
            </w:r>
          </w:hyperlink>
        </w:p>
        <w:p w14:paraId="00000066" w14:textId="77777777" w:rsidR="00A76DB3" w:rsidRDefault="00A76DB3">
          <w:pPr>
            <w:pBdr>
              <w:top w:val="nil"/>
              <w:left w:val="nil"/>
              <w:bottom w:val="nil"/>
              <w:right w:val="nil"/>
              <w:between w:val="nil"/>
            </w:pBdr>
            <w:tabs>
              <w:tab w:val="right" w:pos="8630"/>
            </w:tabs>
            <w:spacing w:after="100"/>
            <w:ind w:left="240"/>
            <w:rPr>
              <w:rFonts w:ascii="Calibri" w:eastAsia="Calibri" w:hAnsi="Calibri" w:cs="Calibri"/>
              <w:color w:val="000000"/>
            </w:rPr>
          </w:pPr>
          <w:hyperlink w:anchor="_heading=h.8nfhcfhiv91t">
            <w:r>
              <w:rPr>
                <w:color w:val="000000"/>
              </w:rPr>
              <w:t>Bibliographie</w:t>
            </w:r>
            <w:r>
              <w:rPr>
                <w:color w:val="000000"/>
              </w:rPr>
              <w:tab/>
              <w:t>58</w:t>
            </w:r>
          </w:hyperlink>
        </w:p>
        <w:p w14:paraId="00000067" w14:textId="77777777" w:rsidR="00A76DB3" w:rsidRDefault="00553F00">
          <w:pPr>
            <w:rPr>
              <w:rFonts w:ascii="Calibri" w:eastAsia="Calibri" w:hAnsi="Calibri" w:cs="Calibri"/>
            </w:rPr>
          </w:pPr>
          <w:r>
            <w:fldChar w:fldCharType="end"/>
          </w:r>
        </w:p>
      </w:sdtContent>
    </w:sdt>
    <w:p w14:paraId="00000068" w14:textId="77777777" w:rsidR="00A76DB3" w:rsidRDefault="00A76DB3">
      <w:pPr>
        <w:tabs>
          <w:tab w:val="left" w:pos="8222"/>
        </w:tabs>
        <w:spacing w:line="276" w:lineRule="auto"/>
        <w:jc w:val="both"/>
        <w:rPr>
          <w:rFonts w:ascii="Calibri" w:eastAsia="Calibri" w:hAnsi="Calibri" w:cs="Calibri"/>
          <w:b/>
          <w:sz w:val="28"/>
          <w:szCs w:val="28"/>
        </w:rPr>
      </w:pPr>
    </w:p>
    <w:p w14:paraId="00000069" w14:textId="77777777" w:rsidR="00A76DB3" w:rsidRDefault="00553F00">
      <w:pPr>
        <w:tabs>
          <w:tab w:val="left" w:pos="8222"/>
        </w:tabs>
        <w:spacing w:line="276" w:lineRule="auto"/>
        <w:jc w:val="both"/>
        <w:rPr>
          <w:rFonts w:ascii="Calibri" w:eastAsia="Calibri" w:hAnsi="Calibri" w:cs="Calibri"/>
          <w:b/>
          <w:sz w:val="28"/>
          <w:szCs w:val="28"/>
        </w:rPr>
      </w:pPr>
      <w:r>
        <w:br w:type="page"/>
      </w:r>
    </w:p>
    <w:p w14:paraId="0000006A" w14:textId="77777777" w:rsidR="00A76DB3" w:rsidRDefault="00A76DB3">
      <w:pPr>
        <w:tabs>
          <w:tab w:val="left" w:pos="8222"/>
        </w:tabs>
        <w:spacing w:line="276" w:lineRule="auto"/>
        <w:jc w:val="both"/>
        <w:rPr>
          <w:rFonts w:ascii="Calibri" w:eastAsia="Calibri" w:hAnsi="Calibri" w:cs="Calibri"/>
          <w:b/>
          <w:sz w:val="28"/>
          <w:szCs w:val="28"/>
        </w:rPr>
      </w:pPr>
    </w:p>
    <w:p w14:paraId="0000006B" w14:textId="77777777" w:rsidR="00A76DB3" w:rsidRDefault="00553F00">
      <w:pPr>
        <w:pStyle w:val="Titre1"/>
        <w:rPr>
          <w:rFonts w:ascii="Calibri" w:eastAsia="Calibri" w:hAnsi="Calibri" w:cs="Calibri"/>
          <w:b w:val="0"/>
        </w:rPr>
      </w:pPr>
      <w:bookmarkStart w:id="0" w:name="_heading=h.4wd6ai3730o1" w:colFirst="0" w:colLast="0"/>
      <w:bookmarkEnd w:id="0"/>
      <w:r>
        <w:rPr>
          <w:rFonts w:ascii="Calibri" w:eastAsia="Calibri" w:hAnsi="Calibri" w:cs="Calibri"/>
          <w:b w:val="0"/>
        </w:rPr>
        <w:t xml:space="preserve">PARTIE 1 : </w:t>
      </w:r>
      <w:r>
        <w:rPr>
          <w:rFonts w:ascii="Calibri" w:eastAsia="Calibri" w:hAnsi="Calibri" w:cs="Calibri"/>
          <w:b w:val="0"/>
        </w:rPr>
        <w:t>PRÉSENTATION DU CPE KI-RI INC.</w:t>
      </w:r>
    </w:p>
    <w:p w14:paraId="0000006C" w14:textId="77777777" w:rsidR="00A76DB3" w:rsidRDefault="00553F00">
      <w:pPr>
        <w:pStyle w:val="Titre1"/>
        <w:numPr>
          <w:ilvl w:val="0"/>
          <w:numId w:val="2"/>
        </w:numPr>
        <w:rPr>
          <w:rFonts w:ascii="Calibri" w:eastAsia="Calibri" w:hAnsi="Calibri" w:cs="Calibri"/>
        </w:rPr>
      </w:pPr>
      <w:bookmarkStart w:id="1" w:name="_heading=h.is8jkvk0145s" w:colFirst="0" w:colLast="0"/>
      <w:bookmarkEnd w:id="1"/>
      <w:r>
        <w:rPr>
          <w:rFonts w:ascii="Calibri" w:eastAsia="Calibri" w:hAnsi="Calibri" w:cs="Calibri"/>
        </w:rPr>
        <w:t>Présentation du CPE KI-RI INC.</w:t>
      </w:r>
    </w:p>
    <w:p w14:paraId="0000006D" w14:textId="77777777" w:rsidR="00A76DB3" w:rsidRDefault="00A76DB3">
      <w:pPr>
        <w:jc w:val="both"/>
        <w:rPr>
          <w:rFonts w:ascii="Calibri" w:eastAsia="Calibri" w:hAnsi="Calibri" w:cs="Calibri"/>
          <w:b/>
          <w:sz w:val="32"/>
          <w:szCs w:val="32"/>
          <w:u w:val="single"/>
        </w:rPr>
      </w:pPr>
    </w:p>
    <w:p w14:paraId="0000006E" w14:textId="77777777" w:rsidR="00A76DB3" w:rsidRDefault="00553F00">
      <w:pPr>
        <w:jc w:val="both"/>
        <w:rPr>
          <w:rFonts w:ascii="Calibri" w:eastAsia="Calibri" w:hAnsi="Calibri" w:cs="Calibri"/>
        </w:rPr>
      </w:pPr>
      <w:r>
        <w:rPr>
          <w:rFonts w:ascii="Calibri" w:eastAsia="Calibri" w:hAnsi="Calibri" w:cs="Calibri"/>
        </w:rPr>
        <w:t xml:space="preserve">Le Centre de la petite enfance KI-RI INC. a vu le jour le 16 avril 1984.  C’est avec le soutien des citoyens du quartier Centre-Sud que madame Nancy </w:t>
      </w:r>
      <w:proofErr w:type="spellStart"/>
      <w:r>
        <w:rPr>
          <w:rFonts w:ascii="Calibri" w:eastAsia="Calibri" w:hAnsi="Calibri" w:cs="Calibri"/>
        </w:rPr>
        <w:t>Ravary</w:t>
      </w:r>
      <w:proofErr w:type="spellEnd"/>
      <w:r>
        <w:rPr>
          <w:rFonts w:ascii="Calibri" w:eastAsia="Calibri" w:hAnsi="Calibri" w:cs="Calibri"/>
        </w:rPr>
        <w:t>, une militante de longue date dans les milieux communautaires, a pu donner vie à ce projet.  Sa croyance dans le bien-être de l’enfant et la nécessité de leur donner une place a été la pierre angulaire sur laquelle s’est bâti ce service de garde.</w:t>
      </w:r>
    </w:p>
    <w:p w14:paraId="0000006F" w14:textId="77777777" w:rsidR="00A76DB3" w:rsidRDefault="00A76DB3">
      <w:pPr>
        <w:jc w:val="both"/>
        <w:rPr>
          <w:rFonts w:ascii="Calibri" w:eastAsia="Calibri" w:hAnsi="Calibri" w:cs="Calibri"/>
        </w:rPr>
      </w:pPr>
    </w:p>
    <w:p w14:paraId="00000070" w14:textId="77777777" w:rsidR="00A76DB3" w:rsidRDefault="00553F00">
      <w:pPr>
        <w:jc w:val="both"/>
        <w:rPr>
          <w:rFonts w:ascii="Calibri" w:eastAsia="Calibri" w:hAnsi="Calibri" w:cs="Calibri"/>
        </w:rPr>
      </w:pPr>
      <w:r>
        <w:rPr>
          <w:rFonts w:ascii="Calibri" w:eastAsia="Calibri" w:hAnsi="Calibri" w:cs="Calibri"/>
        </w:rPr>
        <w:t>Le CPE a une mission d’éducation, de prévention quotidienne auprès des enfants.  L’âge préscolaire représente un défi de taille en termes de développement de compétences sociales, affectives et cognitives, et nous avons à cœur, que l’héritage laissé aux enfants par le biais de leur passage au CPE leur servira d’assise lors de leur intégration en milieu scolaire.</w:t>
      </w:r>
    </w:p>
    <w:p w14:paraId="00000071" w14:textId="77777777" w:rsidR="00A76DB3" w:rsidRDefault="00A76DB3">
      <w:pPr>
        <w:jc w:val="both"/>
        <w:rPr>
          <w:rFonts w:ascii="Calibri" w:eastAsia="Calibri" w:hAnsi="Calibri" w:cs="Calibri"/>
        </w:rPr>
      </w:pPr>
    </w:p>
    <w:p w14:paraId="00000072" w14:textId="77777777" w:rsidR="00A76DB3" w:rsidRDefault="00553F00">
      <w:pPr>
        <w:jc w:val="both"/>
        <w:rPr>
          <w:rFonts w:ascii="Calibri" w:eastAsia="Calibri" w:hAnsi="Calibri" w:cs="Calibri"/>
        </w:rPr>
      </w:pPr>
      <w:r>
        <w:rPr>
          <w:rFonts w:ascii="Calibri" w:eastAsia="Calibri" w:hAnsi="Calibri" w:cs="Calibri"/>
        </w:rPr>
        <w:t>Depuis plus de 30 ans, le CPE KI-RI INC., bien implanté dans son quartier, travaille à l’amélioration continue de la qualité de ses pratiques éducatives lui permettant de donner un service de qualité constant aux enfants qu’il reçoit.</w:t>
      </w:r>
    </w:p>
    <w:p w14:paraId="00000073" w14:textId="77777777" w:rsidR="00A76DB3" w:rsidRDefault="00A76DB3">
      <w:pPr>
        <w:jc w:val="both"/>
        <w:rPr>
          <w:rFonts w:ascii="Calibri" w:eastAsia="Calibri" w:hAnsi="Calibri" w:cs="Calibri"/>
        </w:rPr>
      </w:pPr>
    </w:p>
    <w:p w14:paraId="00000074" w14:textId="77777777" w:rsidR="00A76DB3" w:rsidRDefault="00553F00">
      <w:pPr>
        <w:jc w:val="both"/>
        <w:rPr>
          <w:rFonts w:ascii="Calibri" w:eastAsia="Calibri" w:hAnsi="Calibri" w:cs="Calibri"/>
        </w:rPr>
      </w:pPr>
      <w:r>
        <w:rPr>
          <w:rFonts w:ascii="Calibri" w:eastAsia="Calibri" w:hAnsi="Calibri" w:cs="Calibri"/>
        </w:rPr>
        <w:t>Le CPE disposait de 80 places pour des enfants âgés de 18 mois à 5 ans. À partir du mois de septembre 2020, le CPE transforme son offre de service, il accueillera désormais 10 poupons de moins de 18 mois, et 70 enfants âgés de 18 mois et plus</w:t>
      </w:r>
      <w:sdt>
        <w:sdtPr>
          <w:tag w:val="goog_rdk_0"/>
          <w:id w:val="368603919"/>
        </w:sdtPr>
        <w:sdtEndPr/>
        <w:sdtContent/>
      </w:sdt>
      <w:r>
        <w:rPr>
          <w:rFonts w:ascii="Calibri" w:eastAsia="Calibri" w:hAnsi="Calibri" w:cs="Calibri"/>
        </w:rPr>
        <w:t>.</w:t>
      </w:r>
    </w:p>
    <w:p w14:paraId="00000075" w14:textId="77777777" w:rsidR="00A76DB3" w:rsidRDefault="00A76DB3">
      <w:pPr>
        <w:jc w:val="both"/>
        <w:rPr>
          <w:rFonts w:ascii="Calibri" w:eastAsia="Calibri" w:hAnsi="Calibri" w:cs="Calibri"/>
        </w:rPr>
      </w:pPr>
    </w:p>
    <w:p w14:paraId="00000076" w14:textId="77777777" w:rsidR="00A76DB3" w:rsidRDefault="00553F00">
      <w:pPr>
        <w:jc w:val="both"/>
        <w:rPr>
          <w:rFonts w:ascii="Calibri" w:eastAsia="Calibri" w:hAnsi="Calibri" w:cs="Calibri"/>
        </w:rPr>
      </w:pPr>
      <w:r>
        <w:rPr>
          <w:rFonts w:ascii="Calibri" w:eastAsia="Calibri" w:hAnsi="Calibri" w:cs="Calibri"/>
        </w:rPr>
        <w:t xml:space="preserve">Le document se découpe en 3 parties. La première a pour but de vous présenter le CPE KI-RI INC. tant dans son historique que dans son essence. La deuxième partie touche plus particulièrement le développement de l’enfant. Enfin, dans la troisième partie, nous évoquons les éléments qui sont uniques à la tranche d’âge 0-18 mois. </w:t>
      </w:r>
    </w:p>
    <w:p w14:paraId="00000077" w14:textId="77777777" w:rsidR="00A76DB3" w:rsidRDefault="00A76DB3">
      <w:pPr>
        <w:pStyle w:val="Titre2"/>
        <w:rPr>
          <w:rFonts w:ascii="Calibri" w:eastAsia="Calibri" w:hAnsi="Calibri" w:cs="Calibri"/>
        </w:rPr>
      </w:pPr>
    </w:p>
    <w:p w14:paraId="00000078" w14:textId="77777777" w:rsidR="00A76DB3" w:rsidRDefault="00553F00">
      <w:pPr>
        <w:pStyle w:val="Titre2"/>
        <w:numPr>
          <w:ilvl w:val="1"/>
          <w:numId w:val="2"/>
        </w:numPr>
        <w:rPr>
          <w:rFonts w:ascii="Calibri" w:eastAsia="Calibri" w:hAnsi="Calibri" w:cs="Calibri"/>
        </w:rPr>
      </w:pPr>
      <w:bookmarkStart w:id="2" w:name="_heading=h.amiek7t6q70k" w:colFirst="0" w:colLast="0"/>
      <w:bookmarkEnd w:id="2"/>
      <w:r>
        <w:rPr>
          <w:rFonts w:ascii="Calibri" w:eastAsia="Calibri" w:hAnsi="Calibri" w:cs="Calibri"/>
        </w:rPr>
        <w:t xml:space="preserve">a) Notre Mission </w:t>
      </w:r>
    </w:p>
    <w:p w14:paraId="00000079" w14:textId="77777777" w:rsidR="00A76DB3" w:rsidRDefault="00A76DB3">
      <w:pPr>
        <w:rPr>
          <w:rFonts w:ascii="Calibri" w:eastAsia="Calibri" w:hAnsi="Calibri" w:cs="Calibri"/>
        </w:rPr>
      </w:pPr>
    </w:p>
    <w:p w14:paraId="0000007A"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La mission du CPE KI-RI est d’assurer le développement et l’épanouissement des enfants dans un milieu de vie joyeux et </w:t>
      </w:r>
      <w:r>
        <w:rPr>
          <w:rFonts w:ascii="Calibri" w:eastAsia="Calibri" w:hAnsi="Calibri" w:cs="Calibri"/>
          <w:color w:val="000000"/>
        </w:rPr>
        <w:t>sécuritaire. Le CPE prône la bienveillance, l’entraide et l’ouverture d’esprit entre l’équipe pédagogique, les parents et les enfants pour que tous s’épanouissent. Le CPE KI-RI est un milieu de vie qui rit ! »</w:t>
      </w:r>
    </w:p>
    <w:p w14:paraId="0000007B" w14:textId="77777777" w:rsidR="00A76DB3" w:rsidRDefault="00A76DB3">
      <w:pPr>
        <w:jc w:val="both"/>
        <w:rPr>
          <w:rFonts w:ascii="Calibri" w:eastAsia="Calibri" w:hAnsi="Calibri" w:cs="Calibri"/>
        </w:rPr>
      </w:pPr>
    </w:p>
    <w:p w14:paraId="0000007C" w14:textId="77777777" w:rsidR="00A76DB3" w:rsidRDefault="00A76DB3">
      <w:pPr>
        <w:jc w:val="both"/>
        <w:rPr>
          <w:rFonts w:ascii="Calibri" w:eastAsia="Calibri" w:hAnsi="Calibri" w:cs="Calibri"/>
          <w:b/>
        </w:rPr>
      </w:pPr>
    </w:p>
    <w:p w14:paraId="0000007D" w14:textId="77777777" w:rsidR="00A76DB3" w:rsidRDefault="00553F00">
      <w:pPr>
        <w:pStyle w:val="Titre2"/>
        <w:numPr>
          <w:ilvl w:val="1"/>
          <w:numId w:val="2"/>
        </w:numPr>
        <w:rPr>
          <w:rFonts w:ascii="Calibri" w:eastAsia="Calibri" w:hAnsi="Calibri" w:cs="Calibri"/>
        </w:rPr>
      </w:pPr>
      <w:bookmarkStart w:id="3" w:name="_heading=h.gb1wm23azz7g" w:colFirst="0" w:colLast="0"/>
      <w:bookmarkEnd w:id="3"/>
      <w:r>
        <w:rPr>
          <w:rFonts w:ascii="Calibri" w:eastAsia="Calibri" w:hAnsi="Calibri" w:cs="Calibri"/>
        </w:rPr>
        <w:lastRenderedPageBreak/>
        <w:t>b) Les valeurs du CPE</w:t>
      </w:r>
    </w:p>
    <w:p w14:paraId="0000007E" w14:textId="77777777" w:rsidR="00A76DB3" w:rsidRDefault="00A76DB3">
      <w:pPr>
        <w:rPr>
          <w:rFonts w:ascii="Calibri" w:eastAsia="Calibri" w:hAnsi="Calibri" w:cs="Calibri"/>
        </w:rPr>
      </w:pPr>
    </w:p>
    <w:p w14:paraId="0000007F"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548DD4"/>
          <w:u w:val="single"/>
        </w:rPr>
        <w:t xml:space="preserve">La </w:t>
      </w:r>
      <w:r>
        <w:rPr>
          <w:rFonts w:ascii="Calibri" w:eastAsia="Calibri" w:hAnsi="Calibri" w:cs="Calibri"/>
          <w:b/>
          <w:color w:val="548DD4"/>
          <w:u w:val="single"/>
        </w:rPr>
        <w:t>bienveillance</w:t>
      </w:r>
      <w:r>
        <w:rPr>
          <w:rFonts w:ascii="Calibri" w:eastAsia="Calibri" w:hAnsi="Calibri" w:cs="Calibri"/>
          <w:color w:val="548DD4"/>
        </w:rPr>
        <w:t xml:space="preserve"> </w:t>
      </w:r>
      <w:r>
        <w:rPr>
          <w:rFonts w:ascii="Calibri" w:eastAsia="Calibri" w:hAnsi="Calibri" w:cs="Calibri"/>
          <w:color w:val="000000"/>
        </w:rPr>
        <w:t>: Chez KI-RI, la bienveillance c’est une équipe pédagogique soudée et collaborative, qui montre aux enfants comment s’épanouir en collectivité. C’est de donner une place unique à chaque enfant qui est l’acteur principal de son développement — en accueillant l’énergie naturelle, le rythme et les besoins propres à chacune et chacun. C’est aussi de valoriser la bonne entente avec les familles, par la communication et des opportunités de suggestion, de contribution et de participation au fil de la</w:t>
      </w:r>
      <w:r>
        <w:rPr>
          <w:rFonts w:ascii="Calibri" w:eastAsia="Calibri" w:hAnsi="Calibri" w:cs="Calibri"/>
          <w:color w:val="000000"/>
        </w:rPr>
        <w:t xml:space="preserve"> programmation.</w:t>
      </w:r>
    </w:p>
    <w:p w14:paraId="00000080" w14:textId="77777777" w:rsidR="00A76DB3" w:rsidRDefault="00A76DB3">
      <w:pPr>
        <w:pBdr>
          <w:top w:val="nil"/>
          <w:left w:val="nil"/>
          <w:bottom w:val="nil"/>
          <w:right w:val="nil"/>
          <w:between w:val="nil"/>
        </w:pBdr>
        <w:jc w:val="both"/>
        <w:rPr>
          <w:rFonts w:ascii="Calibri" w:eastAsia="Calibri" w:hAnsi="Calibri" w:cs="Calibri"/>
          <w:color w:val="000000"/>
        </w:rPr>
      </w:pPr>
    </w:p>
    <w:p w14:paraId="00000081"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548DD4"/>
          <w:u w:val="single"/>
        </w:rPr>
        <w:t>L’entraide</w:t>
      </w:r>
      <w:r>
        <w:rPr>
          <w:rFonts w:ascii="Calibri" w:eastAsia="Calibri" w:hAnsi="Calibri" w:cs="Calibri"/>
          <w:color w:val="000000"/>
        </w:rPr>
        <w:t xml:space="preserve"> : Chez KI-RI, l’entraide c’est un milieu de vie saine qui valorise l’aide mutuelle, le partage et la confiance. Ce sont des éducatrices qui accompagnent les enfants dans leur développement global en prenant le temps d’écouter, de réfléchir et de jouer avec eux. Le jeu est un outil privilégié pour leur apprendre l’entraide. C’est aussi s’assurer que toutes et tous disposent du cadre idéal pour s’épanouir au sein du groupe. C’est finalement l’écoute, l’échange avec les parents, et la transmission d’informati</w:t>
      </w:r>
      <w:r>
        <w:rPr>
          <w:rFonts w:ascii="Calibri" w:eastAsia="Calibri" w:hAnsi="Calibri" w:cs="Calibri"/>
          <w:color w:val="000000"/>
        </w:rPr>
        <w:t>ons quotidienne de vive voix et sur notre plateforme numérique.</w:t>
      </w:r>
    </w:p>
    <w:p w14:paraId="00000082" w14:textId="77777777" w:rsidR="00A76DB3" w:rsidRDefault="00A76DB3">
      <w:pPr>
        <w:pBdr>
          <w:top w:val="nil"/>
          <w:left w:val="nil"/>
          <w:bottom w:val="nil"/>
          <w:right w:val="nil"/>
          <w:between w:val="nil"/>
        </w:pBdr>
        <w:jc w:val="both"/>
        <w:rPr>
          <w:rFonts w:ascii="Calibri" w:eastAsia="Calibri" w:hAnsi="Calibri" w:cs="Calibri"/>
          <w:color w:val="000000"/>
        </w:rPr>
      </w:pPr>
    </w:p>
    <w:p w14:paraId="00000083"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548DD4"/>
          <w:u w:val="single"/>
        </w:rPr>
        <w:t>L’ouverture d’esprit</w:t>
      </w:r>
      <w:r>
        <w:rPr>
          <w:rFonts w:ascii="Calibri" w:eastAsia="Calibri" w:hAnsi="Calibri" w:cs="Calibri"/>
          <w:color w:val="548DD4"/>
        </w:rPr>
        <w:t xml:space="preserve"> </w:t>
      </w:r>
      <w:r>
        <w:rPr>
          <w:rFonts w:ascii="Calibri" w:eastAsia="Calibri" w:hAnsi="Calibri" w:cs="Calibri"/>
          <w:color w:val="000000"/>
        </w:rPr>
        <w:t>: Chez KI-RI, l’ouverture d’esprit c’est un CPE représentatif de la mixité sociale de son quartier, où les différences sont respectées et célébrées comme des richesses. C’est une pédagogie qui valorise l’esprit d’équipe, la curiosité et le goût de la découverte chez les enfants. C’est aussi un employeur encourageant la formation, l’innovation et l’amélioration des connaissances de son équipe, pour soutenir toujours mieux les enfants et les familles. Le CPE KI-RI INC. se distingue par la qualité des service</w:t>
      </w:r>
      <w:r>
        <w:rPr>
          <w:rFonts w:ascii="Calibri" w:eastAsia="Calibri" w:hAnsi="Calibri" w:cs="Calibri"/>
          <w:color w:val="000000"/>
        </w:rPr>
        <w:t>s offerts aux enfants et aux familles. </w:t>
      </w:r>
    </w:p>
    <w:p w14:paraId="00000084" w14:textId="77777777" w:rsidR="00A76DB3" w:rsidRDefault="00A76DB3">
      <w:pPr>
        <w:jc w:val="both"/>
        <w:rPr>
          <w:rFonts w:ascii="Calibri" w:eastAsia="Calibri" w:hAnsi="Calibri" w:cs="Calibri"/>
        </w:rPr>
      </w:pPr>
    </w:p>
    <w:p w14:paraId="00000085" w14:textId="77777777" w:rsidR="00A76DB3" w:rsidRDefault="00553F00">
      <w:pPr>
        <w:pStyle w:val="Titre2"/>
        <w:numPr>
          <w:ilvl w:val="1"/>
          <w:numId w:val="2"/>
        </w:numPr>
        <w:rPr>
          <w:rFonts w:ascii="Calibri" w:eastAsia="Calibri" w:hAnsi="Calibri" w:cs="Calibri"/>
        </w:rPr>
      </w:pPr>
      <w:bookmarkStart w:id="4" w:name="_heading=h.5fodpmbcd3r" w:colFirst="0" w:colLast="0"/>
      <w:bookmarkEnd w:id="4"/>
      <w:r>
        <w:rPr>
          <w:rFonts w:ascii="Calibri" w:eastAsia="Calibri" w:hAnsi="Calibri" w:cs="Calibri"/>
        </w:rPr>
        <w:t>c) Notre vision</w:t>
      </w:r>
    </w:p>
    <w:p w14:paraId="00000086" w14:textId="77777777" w:rsidR="00A76DB3" w:rsidRDefault="00A76DB3"/>
    <w:p w14:paraId="00000087"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Le CPE KI-RI se distingue par la qualité des services offerts aux enfants et aux familles. Après des années de chantier, le CPE dispose d’aménagements intérieurs et extérieurs modernes et spacieux, désormais adaptés à ses ambitions pédagogiques. La vision du CPE KI-RI s’articule en trois axes : la communication, le respect et l’innovation. </w:t>
      </w:r>
    </w:p>
    <w:p w14:paraId="00000088" w14:textId="77777777" w:rsidR="00A76DB3" w:rsidRDefault="00A76DB3">
      <w:pPr>
        <w:pBdr>
          <w:top w:val="nil"/>
          <w:left w:val="nil"/>
          <w:bottom w:val="nil"/>
          <w:right w:val="nil"/>
          <w:between w:val="nil"/>
        </w:pBdr>
        <w:rPr>
          <w:rFonts w:ascii="Calibri" w:eastAsia="Calibri" w:hAnsi="Calibri" w:cs="Calibri"/>
          <w:color w:val="000000"/>
        </w:rPr>
      </w:pPr>
    </w:p>
    <w:p w14:paraId="00000089" w14:textId="77777777" w:rsidR="00A76DB3" w:rsidRDefault="00553F00">
      <w:pPr>
        <w:pBdr>
          <w:top w:val="nil"/>
          <w:left w:val="nil"/>
          <w:bottom w:val="nil"/>
          <w:right w:val="nil"/>
          <w:between w:val="nil"/>
        </w:pBdr>
        <w:rPr>
          <w:rFonts w:ascii="Calibri" w:eastAsia="Calibri" w:hAnsi="Calibri" w:cs="Calibri"/>
          <w:b/>
          <w:color w:val="548DD4"/>
          <w:u w:val="single"/>
        </w:rPr>
      </w:pPr>
      <w:r>
        <w:rPr>
          <w:rFonts w:ascii="Calibri" w:eastAsia="Calibri" w:hAnsi="Calibri" w:cs="Calibri"/>
          <w:b/>
          <w:color w:val="548DD4"/>
          <w:u w:val="single"/>
        </w:rPr>
        <w:t>La communication par :</w:t>
      </w:r>
    </w:p>
    <w:p w14:paraId="0000008A" w14:textId="77777777" w:rsidR="00A76DB3" w:rsidRDefault="00A76DB3">
      <w:pPr>
        <w:pBdr>
          <w:top w:val="nil"/>
          <w:left w:val="nil"/>
          <w:bottom w:val="nil"/>
          <w:right w:val="nil"/>
          <w:between w:val="nil"/>
        </w:pBdr>
        <w:rPr>
          <w:rFonts w:ascii="Calibri" w:eastAsia="Calibri" w:hAnsi="Calibri" w:cs="Calibri"/>
          <w:color w:val="000000"/>
          <w:u w:val="single"/>
        </w:rPr>
      </w:pPr>
    </w:p>
    <w:p w14:paraId="0000008B" w14:textId="77777777" w:rsidR="00A76DB3" w:rsidRDefault="00553F00">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Une approche pédagogique valorisant les initiatives, besoins et envies formulées par les enfants.</w:t>
      </w:r>
    </w:p>
    <w:p w14:paraId="0000008C" w14:textId="77777777" w:rsidR="00A76DB3" w:rsidRDefault="00A76DB3">
      <w:pPr>
        <w:pBdr>
          <w:top w:val="nil"/>
          <w:left w:val="nil"/>
          <w:bottom w:val="nil"/>
          <w:right w:val="nil"/>
          <w:between w:val="nil"/>
        </w:pBdr>
        <w:rPr>
          <w:rFonts w:ascii="Calibri" w:eastAsia="Calibri" w:hAnsi="Calibri" w:cs="Calibri"/>
          <w:color w:val="000000"/>
        </w:rPr>
      </w:pPr>
    </w:p>
    <w:p w14:paraId="0000008D" w14:textId="77777777" w:rsidR="00A76DB3" w:rsidRDefault="00553F00">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Une relation enfant-éducatrice basée sur le fait de prendre le temps d’écouter, de jouer, de réfléchir ensemble.</w:t>
      </w:r>
    </w:p>
    <w:p w14:paraId="0000008E" w14:textId="77777777" w:rsidR="00A76DB3" w:rsidRDefault="00A76DB3">
      <w:pPr>
        <w:pBdr>
          <w:top w:val="nil"/>
          <w:left w:val="nil"/>
          <w:bottom w:val="nil"/>
          <w:right w:val="nil"/>
          <w:between w:val="nil"/>
        </w:pBdr>
        <w:rPr>
          <w:rFonts w:ascii="Calibri" w:eastAsia="Calibri" w:hAnsi="Calibri" w:cs="Calibri"/>
          <w:color w:val="000000"/>
        </w:rPr>
      </w:pPr>
    </w:p>
    <w:p w14:paraId="0000008F" w14:textId="77777777" w:rsidR="00A76DB3" w:rsidRDefault="00553F00">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Un </w:t>
      </w:r>
      <w:r>
        <w:rPr>
          <w:rFonts w:ascii="Calibri" w:eastAsia="Calibri" w:hAnsi="Calibri" w:cs="Calibri"/>
          <w:color w:val="000000"/>
        </w:rPr>
        <w:t>apprentissage de la vie en collectivité, avec ses principes de savoir-vivre, de communication bienveillante et de respect.</w:t>
      </w:r>
    </w:p>
    <w:p w14:paraId="00000090" w14:textId="77777777" w:rsidR="00A76DB3" w:rsidRDefault="00A76DB3">
      <w:pPr>
        <w:pBdr>
          <w:top w:val="nil"/>
          <w:left w:val="nil"/>
          <w:bottom w:val="nil"/>
          <w:right w:val="nil"/>
          <w:between w:val="nil"/>
        </w:pBdr>
        <w:jc w:val="both"/>
        <w:rPr>
          <w:rFonts w:ascii="Calibri" w:eastAsia="Calibri" w:hAnsi="Calibri" w:cs="Calibri"/>
          <w:color w:val="000000"/>
        </w:rPr>
      </w:pPr>
    </w:p>
    <w:p w14:paraId="00000091" w14:textId="77777777" w:rsidR="00A76DB3" w:rsidRDefault="00553F00">
      <w:pPr>
        <w:numPr>
          <w:ilvl w:val="0"/>
          <w:numId w:val="2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Une programmation d’événements spéciaux joyeux et conviviaux pour valoriser le vivre-ensemble et les échanges (pique-nique, tablées de fête…).</w:t>
      </w:r>
    </w:p>
    <w:p w14:paraId="00000092" w14:textId="77777777" w:rsidR="00A76DB3" w:rsidRDefault="00A76DB3">
      <w:pPr>
        <w:pBdr>
          <w:top w:val="nil"/>
          <w:left w:val="nil"/>
          <w:bottom w:val="nil"/>
          <w:right w:val="nil"/>
          <w:between w:val="nil"/>
        </w:pBdr>
        <w:jc w:val="both"/>
        <w:rPr>
          <w:rFonts w:ascii="Calibri" w:eastAsia="Calibri" w:hAnsi="Calibri" w:cs="Calibri"/>
          <w:color w:val="000000"/>
        </w:rPr>
      </w:pPr>
    </w:p>
    <w:p w14:paraId="00000093" w14:textId="77777777" w:rsidR="00A76DB3" w:rsidRDefault="00553F00">
      <w:pPr>
        <w:pBdr>
          <w:top w:val="nil"/>
          <w:left w:val="nil"/>
          <w:bottom w:val="nil"/>
          <w:right w:val="nil"/>
          <w:between w:val="nil"/>
        </w:pBdr>
        <w:ind w:firstLine="360"/>
        <w:jc w:val="both"/>
        <w:rPr>
          <w:rFonts w:ascii="Calibri" w:eastAsia="Calibri" w:hAnsi="Calibri" w:cs="Calibri"/>
          <w:color w:val="000000"/>
        </w:rPr>
      </w:pPr>
      <w:r>
        <w:rPr>
          <w:rFonts w:ascii="Calibri" w:eastAsia="Calibri" w:hAnsi="Calibri" w:cs="Calibri"/>
          <w:color w:val="000000"/>
        </w:rPr>
        <w:t>- Une équipe soudée et ouverte au dialogue.</w:t>
      </w:r>
    </w:p>
    <w:p w14:paraId="00000094" w14:textId="77777777" w:rsidR="00A76DB3" w:rsidRDefault="00A76DB3">
      <w:pPr>
        <w:pBdr>
          <w:top w:val="nil"/>
          <w:left w:val="nil"/>
          <w:bottom w:val="nil"/>
          <w:right w:val="nil"/>
          <w:between w:val="nil"/>
        </w:pBdr>
        <w:ind w:firstLine="360"/>
        <w:jc w:val="both"/>
        <w:rPr>
          <w:rFonts w:ascii="Calibri" w:eastAsia="Calibri" w:hAnsi="Calibri" w:cs="Calibri"/>
          <w:color w:val="000000"/>
        </w:rPr>
      </w:pPr>
    </w:p>
    <w:p w14:paraId="00000095" w14:textId="77777777" w:rsidR="00A76DB3" w:rsidRDefault="00553F00">
      <w:pPr>
        <w:pBdr>
          <w:top w:val="nil"/>
          <w:left w:val="nil"/>
          <w:bottom w:val="nil"/>
          <w:right w:val="nil"/>
          <w:between w:val="nil"/>
        </w:pBdr>
        <w:ind w:firstLine="360"/>
        <w:jc w:val="both"/>
        <w:rPr>
          <w:rFonts w:ascii="Calibri" w:eastAsia="Calibri" w:hAnsi="Calibri" w:cs="Calibri"/>
          <w:color w:val="000000"/>
        </w:rPr>
      </w:pPr>
      <w:r>
        <w:rPr>
          <w:rFonts w:ascii="Calibri" w:eastAsia="Calibri" w:hAnsi="Calibri" w:cs="Calibri"/>
          <w:color w:val="000000"/>
        </w:rPr>
        <w:t>- Une invitation à l’implication des familles dans les activités et comités.</w:t>
      </w:r>
    </w:p>
    <w:p w14:paraId="00000096" w14:textId="77777777" w:rsidR="00A76DB3" w:rsidRDefault="00A76DB3">
      <w:pPr>
        <w:pBdr>
          <w:top w:val="nil"/>
          <w:left w:val="nil"/>
          <w:bottom w:val="nil"/>
          <w:right w:val="nil"/>
          <w:between w:val="nil"/>
        </w:pBdr>
        <w:ind w:firstLine="360"/>
        <w:jc w:val="both"/>
        <w:rPr>
          <w:rFonts w:ascii="Calibri" w:eastAsia="Calibri" w:hAnsi="Calibri" w:cs="Calibri"/>
          <w:color w:val="000000"/>
        </w:rPr>
      </w:pPr>
    </w:p>
    <w:p w14:paraId="00000097" w14:textId="77777777" w:rsidR="00A76DB3" w:rsidRDefault="00553F00">
      <w:pPr>
        <w:pBdr>
          <w:top w:val="nil"/>
          <w:left w:val="nil"/>
          <w:bottom w:val="nil"/>
          <w:right w:val="nil"/>
          <w:between w:val="nil"/>
        </w:pBdr>
        <w:ind w:firstLine="360"/>
        <w:jc w:val="both"/>
        <w:rPr>
          <w:rFonts w:ascii="Calibri" w:eastAsia="Calibri" w:hAnsi="Calibri" w:cs="Calibri"/>
          <w:color w:val="000000"/>
        </w:rPr>
      </w:pPr>
      <w:r>
        <w:rPr>
          <w:rFonts w:ascii="Calibri" w:eastAsia="Calibri" w:hAnsi="Calibri" w:cs="Calibri"/>
          <w:color w:val="000000"/>
        </w:rPr>
        <w:t xml:space="preserve">- Une grande disponibilité des éducatrices et de la direction pour rencontrer, aider et dialoguer avec les </w:t>
      </w:r>
      <w:r>
        <w:rPr>
          <w:rFonts w:ascii="Calibri" w:eastAsia="Calibri" w:hAnsi="Calibri" w:cs="Calibri"/>
          <w:color w:val="000000"/>
        </w:rPr>
        <w:t>familles.</w:t>
      </w:r>
    </w:p>
    <w:p w14:paraId="00000098" w14:textId="77777777" w:rsidR="00A76DB3" w:rsidRDefault="00A76DB3">
      <w:pPr>
        <w:pBdr>
          <w:top w:val="nil"/>
          <w:left w:val="nil"/>
          <w:bottom w:val="nil"/>
          <w:right w:val="nil"/>
          <w:between w:val="nil"/>
        </w:pBdr>
        <w:ind w:firstLine="360"/>
        <w:jc w:val="both"/>
        <w:rPr>
          <w:rFonts w:ascii="Calibri" w:eastAsia="Calibri" w:hAnsi="Calibri" w:cs="Calibri"/>
          <w:color w:val="000000"/>
        </w:rPr>
      </w:pPr>
    </w:p>
    <w:p w14:paraId="00000099" w14:textId="77777777" w:rsidR="00A76DB3" w:rsidRDefault="00553F00">
      <w:pPr>
        <w:pBdr>
          <w:top w:val="nil"/>
          <w:left w:val="nil"/>
          <w:bottom w:val="nil"/>
          <w:right w:val="nil"/>
          <w:between w:val="nil"/>
        </w:pBdr>
        <w:ind w:firstLine="360"/>
        <w:jc w:val="both"/>
        <w:rPr>
          <w:rFonts w:ascii="Calibri" w:eastAsia="Calibri" w:hAnsi="Calibri" w:cs="Calibri"/>
          <w:color w:val="000000"/>
        </w:rPr>
      </w:pPr>
      <w:r>
        <w:rPr>
          <w:rFonts w:ascii="Calibri" w:eastAsia="Calibri" w:hAnsi="Calibri" w:cs="Calibri"/>
          <w:color w:val="000000"/>
        </w:rPr>
        <w:t>- Une utilisation de la plateforme numérique d’information entre l’équipe pédagogique et les parents à son plein potentiel.</w:t>
      </w:r>
    </w:p>
    <w:p w14:paraId="0000009A" w14:textId="77777777" w:rsidR="00A76DB3" w:rsidRDefault="00A76DB3">
      <w:pPr>
        <w:pBdr>
          <w:top w:val="nil"/>
          <w:left w:val="nil"/>
          <w:bottom w:val="nil"/>
          <w:right w:val="nil"/>
          <w:between w:val="nil"/>
        </w:pBdr>
        <w:rPr>
          <w:rFonts w:ascii="Calibri" w:eastAsia="Calibri" w:hAnsi="Calibri" w:cs="Calibri"/>
          <w:color w:val="000000"/>
        </w:rPr>
      </w:pPr>
    </w:p>
    <w:p w14:paraId="0000009B" w14:textId="77777777" w:rsidR="00A76DB3" w:rsidRDefault="00A76DB3">
      <w:pPr>
        <w:pBdr>
          <w:top w:val="nil"/>
          <w:left w:val="nil"/>
          <w:bottom w:val="nil"/>
          <w:right w:val="nil"/>
          <w:between w:val="nil"/>
        </w:pBdr>
        <w:rPr>
          <w:rFonts w:ascii="Calibri" w:eastAsia="Calibri" w:hAnsi="Calibri" w:cs="Calibri"/>
          <w:color w:val="000000"/>
        </w:rPr>
      </w:pPr>
    </w:p>
    <w:p w14:paraId="0000009C" w14:textId="77777777" w:rsidR="00A76DB3" w:rsidRDefault="00553F00">
      <w:pPr>
        <w:pBdr>
          <w:top w:val="nil"/>
          <w:left w:val="nil"/>
          <w:bottom w:val="nil"/>
          <w:right w:val="nil"/>
          <w:between w:val="nil"/>
        </w:pBdr>
        <w:rPr>
          <w:rFonts w:ascii="Calibri" w:eastAsia="Calibri" w:hAnsi="Calibri" w:cs="Calibri"/>
          <w:b/>
          <w:color w:val="548DD4"/>
          <w:u w:val="single"/>
        </w:rPr>
      </w:pPr>
      <w:r>
        <w:rPr>
          <w:rFonts w:ascii="Calibri" w:eastAsia="Calibri" w:hAnsi="Calibri" w:cs="Calibri"/>
          <w:b/>
          <w:color w:val="548DD4"/>
          <w:u w:val="single"/>
        </w:rPr>
        <w:t>Le respect par :</w:t>
      </w:r>
    </w:p>
    <w:p w14:paraId="0000009D" w14:textId="77777777" w:rsidR="00A76DB3" w:rsidRDefault="00A76DB3">
      <w:pPr>
        <w:pBdr>
          <w:top w:val="nil"/>
          <w:left w:val="nil"/>
          <w:bottom w:val="nil"/>
          <w:right w:val="nil"/>
          <w:between w:val="nil"/>
        </w:pBdr>
        <w:jc w:val="both"/>
        <w:rPr>
          <w:rFonts w:ascii="Calibri" w:eastAsia="Calibri" w:hAnsi="Calibri" w:cs="Calibri"/>
          <w:color w:val="000000"/>
          <w:u w:val="single"/>
        </w:rPr>
      </w:pPr>
    </w:p>
    <w:p w14:paraId="0000009E"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 Une pédagogie considérant chaque enfant comme unique et allant à son rythme.</w:t>
      </w:r>
    </w:p>
    <w:p w14:paraId="0000009F" w14:textId="77777777" w:rsidR="00A76DB3" w:rsidRDefault="00A76DB3">
      <w:pPr>
        <w:pBdr>
          <w:top w:val="nil"/>
          <w:left w:val="nil"/>
          <w:bottom w:val="nil"/>
          <w:right w:val="nil"/>
          <w:between w:val="nil"/>
        </w:pBdr>
        <w:jc w:val="both"/>
        <w:rPr>
          <w:rFonts w:ascii="Calibri" w:eastAsia="Calibri" w:hAnsi="Calibri" w:cs="Calibri"/>
          <w:color w:val="000000"/>
        </w:rPr>
      </w:pPr>
    </w:p>
    <w:p w14:paraId="000000A0"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 Un climat chaleureux, respectueux et convivial favorisant le vivre-ensemble et les saines habitudes de vie.</w:t>
      </w:r>
    </w:p>
    <w:p w14:paraId="000000A1" w14:textId="77777777" w:rsidR="00A76DB3" w:rsidRDefault="00A76DB3">
      <w:pPr>
        <w:pBdr>
          <w:top w:val="nil"/>
          <w:left w:val="nil"/>
          <w:bottom w:val="nil"/>
          <w:right w:val="nil"/>
          <w:between w:val="nil"/>
        </w:pBdr>
        <w:jc w:val="both"/>
        <w:rPr>
          <w:rFonts w:ascii="Calibri" w:eastAsia="Calibri" w:hAnsi="Calibri" w:cs="Calibri"/>
          <w:color w:val="000000"/>
        </w:rPr>
      </w:pPr>
    </w:p>
    <w:p w14:paraId="000000A2"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 La collaboration parent-enfant pour l’épanouissement de chaque enfant.</w:t>
      </w:r>
    </w:p>
    <w:p w14:paraId="000000A3" w14:textId="77777777" w:rsidR="00A76DB3" w:rsidRDefault="00A76DB3">
      <w:pPr>
        <w:pBdr>
          <w:top w:val="nil"/>
          <w:left w:val="nil"/>
          <w:bottom w:val="nil"/>
          <w:right w:val="nil"/>
          <w:between w:val="nil"/>
        </w:pBdr>
        <w:jc w:val="both"/>
        <w:rPr>
          <w:rFonts w:ascii="Calibri" w:eastAsia="Calibri" w:hAnsi="Calibri" w:cs="Calibri"/>
          <w:color w:val="000000"/>
        </w:rPr>
      </w:pPr>
    </w:p>
    <w:p w14:paraId="000000A4"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 Une approche écologique via des initiatives de développement durable et de sensibilisation des enfants au monde vivant qui les entoure.</w:t>
      </w:r>
    </w:p>
    <w:p w14:paraId="000000A5" w14:textId="77777777" w:rsidR="00A76DB3" w:rsidRDefault="00A76DB3">
      <w:pPr>
        <w:pBdr>
          <w:top w:val="nil"/>
          <w:left w:val="nil"/>
          <w:bottom w:val="nil"/>
          <w:right w:val="nil"/>
          <w:between w:val="nil"/>
        </w:pBdr>
        <w:rPr>
          <w:rFonts w:ascii="Calibri" w:eastAsia="Calibri" w:hAnsi="Calibri" w:cs="Calibri"/>
          <w:color w:val="000000"/>
        </w:rPr>
      </w:pPr>
    </w:p>
    <w:p w14:paraId="000000A6" w14:textId="77777777" w:rsidR="00A76DB3" w:rsidRDefault="00A76DB3">
      <w:pPr>
        <w:pBdr>
          <w:top w:val="nil"/>
          <w:left w:val="nil"/>
          <w:bottom w:val="nil"/>
          <w:right w:val="nil"/>
          <w:between w:val="nil"/>
        </w:pBdr>
        <w:rPr>
          <w:rFonts w:ascii="Calibri" w:eastAsia="Calibri" w:hAnsi="Calibri" w:cs="Calibri"/>
          <w:color w:val="000000"/>
        </w:rPr>
      </w:pPr>
    </w:p>
    <w:p w14:paraId="000000A7" w14:textId="77777777" w:rsidR="00A76DB3" w:rsidRDefault="00553F00">
      <w:pPr>
        <w:pBdr>
          <w:top w:val="nil"/>
          <w:left w:val="nil"/>
          <w:bottom w:val="nil"/>
          <w:right w:val="nil"/>
          <w:between w:val="nil"/>
        </w:pBdr>
        <w:rPr>
          <w:rFonts w:ascii="Calibri" w:eastAsia="Calibri" w:hAnsi="Calibri" w:cs="Calibri"/>
          <w:b/>
          <w:color w:val="548DD4"/>
          <w:u w:val="single"/>
        </w:rPr>
      </w:pPr>
      <w:r>
        <w:rPr>
          <w:rFonts w:ascii="Calibri" w:eastAsia="Calibri" w:hAnsi="Calibri" w:cs="Calibri"/>
          <w:b/>
          <w:color w:val="548DD4"/>
          <w:u w:val="single"/>
        </w:rPr>
        <w:t>L’innovation par :</w:t>
      </w:r>
    </w:p>
    <w:p w14:paraId="000000A8" w14:textId="77777777" w:rsidR="00A76DB3" w:rsidRDefault="00A76DB3">
      <w:pPr>
        <w:pBdr>
          <w:top w:val="nil"/>
          <w:left w:val="nil"/>
          <w:bottom w:val="nil"/>
          <w:right w:val="nil"/>
          <w:between w:val="nil"/>
        </w:pBdr>
        <w:rPr>
          <w:rFonts w:ascii="Calibri" w:eastAsia="Calibri" w:hAnsi="Calibri" w:cs="Calibri"/>
          <w:color w:val="000000"/>
          <w:u w:val="single"/>
        </w:rPr>
      </w:pPr>
    </w:p>
    <w:p w14:paraId="000000A9"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 Un apprentissage par la découverte qui cultive la curiosité et l’esprit d’initiative des enfants.</w:t>
      </w:r>
    </w:p>
    <w:p w14:paraId="000000AA" w14:textId="77777777" w:rsidR="00A76DB3" w:rsidRDefault="00A76DB3">
      <w:pPr>
        <w:pBdr>
          <w:top w:val="nil"/>
          <w:left w:val="nil"/>
          <w:bottom w:val="nil"/>
          <w:right w:val="nil"/>
          <w:between w:val="nil"/>
        </w:pBdr>
        <w:jc w:val="both"/>
        <w:rPr>
          <w:rFonts w:ascii="Calibri" w:eastAsia="Calibri" w:hAnsi="Calibri" w:cs="Calibri"/>
          <w:color w:val="000000"/>
        </w:rPr>
      </w:pPr>
    </w:p>
    <w:p w14:paraId="000000AB"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 Une programmation d’activités spéciales et de loisirs dans et hors les murs du CPE pour découvrir le monde (balades, ateliers, jardinage, sorties…)</w:t>
      </w:r>
    </w:p>
    <w:p w14:paraId="000000AC" w14:textId="77777777" w:rsidR="00A76DB3" w:rsidRDefault="00A76DB3">
      <w:pPr>
        <w:pBdr>
          <w:top w:val="nil"/>
          <w:left w:val="nil"/>
          <w:bottom w:val="nil"/>
          <w:right w:val="nil"/>
          <w:between w:val="nil"/>
        </w:pBdr>
        <w:jc w:val="both"/>
        <w:rPr>
          <w:rFonts w:ascii="Calibri" w:eastAsia="Calibri" w:hAnsi="Calibri" w:cs="Calibri"/>
          <w:color w:val="000000"/>
        </w:rPr>
      </w:pPr>
    </w:p>
    <w:p w14:paraId="000000AD"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 Une offre d’ateliers de formation et de coaching à l’équipe au service de l’innovation pédagogique.</w:t>
      </w:r>
    </w:p>
    <w:p w14:paraId="000000AE" w14:textId="77777777" w:rsidR="00A76DB3" w:rsidRDefault="00A76DB3"/>
    <w:p w14:paraId="000000AF" w14:textId="77777777" w:rsidR="00A76DB3" w:rsidRDefault="00A76DB3"/>
    <w:p w14:paraId="000000B0" w14:textId="77777777" w:rsidR="00A76DB3" w:rsidRDefault="00A76DB3">
      <w:pPr>
        <w:jc w:val="both"/>
        <w:rPr>
          <w:rFonts w:ascii="Calibri" w:eastAsia="Calibri" w:hAnsi="Calibri" w:cs="Calibri"/>
          <w:color w:val="FF0000"/>
          <w:sz w:val="22"/>
          <w:szCs w:val="22"/>
        </w:rPr>
      </w:pPr>
    </w:p>
    <w:p w14:paraId="000000B1" w14:textId="77777777" w:rsidR="00A76DB3" w:rsidRDefault="00A76DB3">
      <w:pPr>
        <w:pStyle w:val="Titre2"/>
        <w:numPr>
          <w:ilvl w:val="1"/>
          <w:numId w:val="2"/>
        </w:numPr>
        <w:rPr>
          <w:rFonts w:ascii="Calibri" w:eastAsia="Calibri" w:hAnsi="Calibri" w:cs="Calibri"/>
        </w:rPr>
      </w:pPr>
    </w:p>
    <w:p w14:paraId="000000B2" w14:textId="77777777" w:rsidR="00A76DB3" w:rsidRDefault="00553F00">
      <w:pPr>
        <w:pStyle w:val="Titre2"/>
        <w:numPr>
          <w:ilvl w:val="1"/>
          <w:numId w:val="2"/>
        </w:numPr>
        <w:rPr>
          <w:rFonts w:ascii="Calibri" w:eastAsia="Calibri" w:hAnsi="Calibri" w:cs="Calibri"/>
        </w:rPr>
      </w:pPr>
      <w:bookmarkStart w:id="5" w:name="_heading=h.9gmu807rpkfn" w:colFirst="0" w:colLast="0"/>
      <w:bookmarkEnd w:id="5"/>
      <w:r>
        <w:rPr>
          <w:rFonts w:ascii="Calibri" w:eastAsia="Calibri" w:hAnsi="Calibri" w:cs="Calibri"/>
        </w:rPr>
        <w:t xml:space="preserve">d) Les objectifs du programme éducatif </w:t>
      </w:r>
    </w:p>
    <w:p w14:paraId="000000B3" w14:textId="77777777" w:rsidR="00A76DB3" w:rsidRDefault="00A76DB3">
      <w:pPr>
        <w:jc w:val="both"/>
        <w:rPr>
          <w:rFonts w:ascii="Calibri" w:eastAsia="Calibri" w:hAnsi="Calibri" w:cs="Calibri"/>
          <w:sz w:val="28"/>
          <w:szCs w:val="28"/>
        </w:rPr>
      </w:pPr>
    </w:p>
    <w:p w14:paraId="000000B4" w14:textId="77777777" w:rsidR="00A76DB3" w:rsidRDefault="00553F00">
      <w:pPr>
        <w:jc w:val="both"/>
        <w:rPr>
          <w:rFonts w:ascii="Calibri" w:eastAsia="Calibri" w:hAnsi="Calibri" w:cs="Calibri"/>
        </w:rPr>
      </w:pPr>
      <w:r>
        <w:rPr>
          <w:rFonts w:ascii="Calibri" w:eastAsia="Calibri" w:hAnsi="Calibri" w:cs="Calibri"/>
        </w:rPr>
        <w:t>Ce programme éducatif est destiné à être transmis à toutes les parties prenantes du Centre de la Petite Enfance. Par cela nous entendons, l’équipe du CPE (les éducatrices, la direction, le responsable de l’alimentation), les parents utilisateurs et les futurs parents, les partenaires, les éducatrices remplaçantes.</w:t>
      </w:r>
    </w:p>
    <w:p w14:paraId="000000B5" w14:textId="77777777" w:rsidR="00A76DB3" w:rsidRDefault="00A76DB3">
      <w:pPr>
        <w:jc w:val="both"/>
        <w:rPr>
          <w:rFonts w:ascii="Calibri" w:eastAsia="Calibri" w:hAnsi="Calibri" w:cs="Calibri"/>
        </w:rPr>
      </w:pPr>
    </w:p>
    <w:p w14:paraId="000000B6" w14:textId="77777777" w:rsidR="00A76DB3" w:rsidRDefault="00553F00">
      <w:pPr>
        <w:jc w:val="both"/>
        <w:rPr>
          <w:rFonts w:ascii="Calibri" w:eastAsia="Calibri" w:hAnsi="Calibri" w:cs="Calibri"/>
        </w:rPr>
      </w:pPr>
      <w:r>
        <w:rPr>
          <w:rFonts w:ascii="Calibri" w:eastAsia="Calibri" w:hAnsi="Calibri" w:cs="Calibri"/>
        </w:rPr>
        <w:t>Pour l’équipe du CPE, le programme éducatif sera un outil de référence qui leur permettra d’arrimer les pratiques professionnelles avec la mission et les valeurs du CPE. Il trace le chemin à suivre pour s’assurer de répondre à la mission des services de garde du Québec.</w:t>
      </w:r>
    </w:p>
    <w:p w14:paraId="000000B7" w14:textId="77777777" w:rsidR="00A76DB3" w:rsidRDefault="00A76DB3">
      <w:pPr>
        <w:jc w:val="both"/>
        <w:rPr>
          <w:rFonts w:ascii="Calibri" w:eastAsia="Calibri" w:hAnsi="Calibri" w:cs="Calibri"/>
        </w:rPr>
      </w:pPr>
    </w:p>
    <w:p w14:paraId="000000B8" w14:textId="77777777" w:rsidR="00A76DB3" w:rsidRDefault="00553F00">
      <w:pPr>
        <w:jc w:val="center"/>
        <w:rPr>
          <w:rFonts w:ascii="Calibri" w:eastAsia="Calibri" w:hAnsi="Calibri" w:cs="Calibri"/>
          <w:i/>
        </w:rPr>
      </w:pPr>
      <w:r>
        <w:rPr>
          <w:rFonts w:ascii="Calibri" w:eastAsia="Calibri" w:hAnsi="Calibri" w:cs="Calibri"/>
          <w:i/>
        </w:rPr>
        <w:t xml:space="preserve">Les Centres de la petite enfance et les garderies ont une triple mission : celle d’assurer le bien-être, la santé et la sécurité des enfants qu’ils accueillent; celle de leur offrir un milieu de vie propre </w:t>
      </w:r>
      <w:proofErr w:type="spellStart"/>
      <w:proofErr w:type="gramStart"/>
      <w:r>
        <w:rPr>
          <w:rFonts w:ascii="Calibri" w:eastAsia="Calibri" w:hAnsi="Calibri" w:cs="Calibri"/>
          <w:i/>
        </w:rPr>
        <w:t>a</w:t>
      </w:r>
      <w:proofErr w:type="spellEnd"/>
      <w:proofErr w:type="gramEnd"/>
      <w:r>
        <w:rPr>
          <w:rFonts w:ascii="Calibri" w:eastAsia="Calibri" w:hAnsi="Calibri" w:cs="Calibri"/>
          <w:i/>
        </w:rPr>
        <w:t xml:space="preserve"> accompagner les jeunes enfants dans leur développement global; et enfin celle de contribuer à prévenir l'apparition de difficultés liées au développement global des jeunes enfants et favoriser leur inclusion sociale.</w:t>
      </w:r>
    </w:p>
    <w:p w14:paraId="000000B9" w14:textId="77777777" w:rsidR="00A76DB3" w:rsidRDefault="00A76DB3">
      <w:pPr>
        <w:jc w:val="center"/>
        <w:rPr>
          <w:rFonts w:ascii="Calibri" w:eastAsia="Calibri" w:hAnsi="Calibri" w:cs="Calibri"/>
          <w:i/>
        </w:rPr>
      </w:pPr>
    </w:p>
    <w:p w14:paraId="000000BA" w14:textId="77777777" w:rsidR="00A76DB3" w:rsidRDefault="00553F00">
      <w:pPr>
        <w:jc w:val="center"/>
        <w:rPr>
          <w:rFonts w:ascii="Calibri" w:eastAsia="Calibri" w:hAnsi="Calibri" w:cs="Calibri"/>
          <w:i/>
          <w:sz w:val="18"/>
          <w:szCs w:val="18"/>
        </w:rPr>
      </w:pPr>
      <w:r>
        <w:rPr>
          <w:rFonts w:ascii="Calibri" w:eastAsia="Calibri" w:hAnsi="Calibri" w:cs="Calibri"/>
          <w:i/>
          <w:sz w:val="18"/>
          <w:szCs w:val="18"/>
        </w:rPr>
        <w:t>https://www.mfa.gouv.qc.ca/fr/services-de-garde/cpe-garderies/qualite-educative/Pages/index.aspx</w:t>
      </w:r>
    </w:p>
    <w:p w14:paraId="000000BB" w14:textId="77777777" w:rsidR="00A76DB3" w:rsidRDefault="00A76DB3">
      <w:pPr>
        <w:jc w:val="both"/>
        <w:rPr>
          <w:rFonts w:ascii="Calibri" w:eastAsia="Calibri" w:hAnsi="Calibri" w:cs="Calibri"/>
        </w:rPr>
      </w:pPr>
    </w:p>
    <w:p w14:paraId="000000BC" w14:textId="77777777" w:rsidR="00A76DB3" w:rsidRDefault="00553F00">
      <w:pPr>
        <w:jc w:val="both"/>
        <w:rPr>
          <w:rFonts w:ascii="Calibri" w:eastAsia="Calibri" w:hAnsi="Calibri" w:cs="Calibri"/>
        </w:rPr>
      </w:pPr>
      <w:r>
        <w:rPr>
          <w:rFonts w:ascii="Calibri" w:eastAsia="Calibri" w:hAnsi="Calibri" w:cs="Calibri"/>
        </w:rPr>
        <w:t xml:space="preserve">Pour les familles, actuelles et futures, le document permettra de connaitre les couleurs du CPE et d’y adhérer. Le programme éducatif permettra aux familles d’avoir conscience des pratiques professionnelles mises en place par l’équipe, et ainsi, de faciliter la collaboration entre les parents et le CPE. </w:t>
      </w:r>
    </w:p>
    <w:p w14:paraId="000000BD" w14:textId="77777777" w:rsidR="00A76DB3" w:rsidRDefault="00A76DB3">
      <w:pPr>
        <w:jc w:val="both"/>
        <w:rPr>
          <w:rFonts w:ascii="Calibri" w:eastAsia="Calibri" w:hAnsi="Calibri" w:cs="Calibri"/>
        </w:rPr>
      </w:pPr>
    </w:p>
    <w:p w14:paraId="000000BE" w14:textId="77777777" w:rsidR="00A76DB3" w:rsidRDefault="00553F00">
      <w:pPr>
        <w:jc w:val="both"/>
        <w:rPr>
          <w:rFonts w:ascii="Calibri" w:eastAsia="Calibri" w:hAnsi="Calibri" w:cs="Calibri"/>
        </w:rPr>
      </w:pPr>
      <w:r>
        <w:rPr>
          <w:rFonts w:ascii="Calibri" w:eastAsia="Calibri" w:hAnsi="Calibri" w:cs="Calibri"/>
        </w:rPr>
        <w:t>Le CPE KI-RI INC. est ancré dans la communauté. Le programme éducatif sera un outil de référence et d’échanges qui les aidera à mieux nous faire connaitre et nous comprendre, permettant ainsi, une meilleure collaboration dans l’atteinte d’objectifs communs, notamment lors de participation à des tables de quartier, ou lors de soutien ponctuel par des ressources spécialisées (CLSC, orthophonistes, nutritionnistes, intervenants sociaux, ergothérapeutes, etc.).</w:t>
      </w:r>
    </w:p>
    <w:p w14:paraId="000000BF" w14:textId="77777777" w:rsidR="00A76DB3" w:rsidRDefault="00553F00">
      <w:pPr>
        <w:jc w:val="both"/>
        <w:rPr>
          <w:rFonts w:ascii="Calibri" w:eastAsia="Calibri" w:hAnsi="Calibri" w:cs="Calibri"/>
        </w:rPr>
      </w:pPr>
      <w:r>
        <w:br w:type="page"/>
      </w:r>
    </w:p>
    <w:p w14:paraId="000000C0" w14:textId="77777777" w:rsidR="00A76DB3" w:rsidRDefault="00553F00">
      <w:pPr>
        <w:pStyle w:val="Titre2"/>
        <w:numPr>
          <w:ilvl w:val="1"/>
          <w:numId w:val="2"/>
        </w:numPr>
        <w:rPr>
          <w:rFonts w:ascii="Calibri" w:eastAsia="Calibri" w:hAnsi="Calibri" w:cs="Calibri"/>
        </w:rPr>
      </w:pPr>
      <w:bookmarkStart w:id="6" w:name="_heading=h.fqzzsefi3hw4" w:colFirst="0" w:colLast="0"/>
      <w:bookmarkEnd w:id="6"/>
      <w:r>
        <w:rPr>
          <w:rFonts w:ascii="Calibri" w:eastAsia="Calibri" w:hAnsi="Calibri" w:cs="Calibri"/>
        </w:rPr>
        <w:lastRenderedPageBreak/>
        <w:t xml:space="preserve">e) Les approches pédagogiques </w:t>
      </w:r>
    </w:p>
    <w:p w14:paraId="000000C1" w14:textId="77777777" w:rsidR="00A76DB3" w:rsidRDefault="00A76DB3">
      <w:pPr>
        <w:pBdr>
          <w:top w:val="nil"/>
          <w:left w:val="nil"/>
          <w:bottom w:val="nil"/>
          <w:right w:val="nil"/>
          <w:between w:val="nil"/>
        </w:pBdr>
        <w:ind w:left="708"/>
        <w:rPr>
          <w:rFonts w:ascii="Calibri" w:eastAsia="Calibri" w:hAnsi="Calibri" w:cs="Calibri"/>
          <w:color w:val="000000"/>
        </w:rPr>
      </w:pPr>
    </w:p>
    <w:p w14:paraId="000000C2" w14:textId="77777777" w:rsidR="00A76DB3" w:rsidRDefault="00A76DB3">
      <w:pPr>
        <w:jc w:val="both"/>
        <w:rPr>
          <w:rFonts w:ascii="Calibri" w:eastAsia="Calibri" w:hAnsi="Calibri" w:cs="Calibri"/>
          <w:color w:val="B2A1C7"/>
        </w:rPr>
      </w:pPr>
    </w:p>
    <w:p w14:paraId="000000C3" w14:textId="77777777" w:rsidR="00A76DB3" w:rsidRDefault="00553F00">
      <w:pPr>
        <w:jc w:val="both"/>
        <w:rPr>
          <w:rFonts w:ascii="Calibri" w:eastAsia="Calibri" w:hAnsi="Calibri" w:cs="Calibri"/>
          <w:color w:val="000000"/>
        </w:rPr>
      </w:pPr>
      <w:r>
        <w:rPr>
          <w:rFonts w:ascii="Calibri" w:eastAsia="Calibri" w:hAnsi="Calibri" w:cs="Calibri"/>
          <w:color w:val="000000"/>
        </w:rPr>
        <w:t xml:space="preserve">Nous avons deux types d’approches pédagogiques qui s’alternent selon les besoins de l’enfant et de la journée. </w:t>
      </w:r>
    </w:p>
    <w:p w14:paraId="000000C4" w14:textId="77777777" w:rsidR="00A76DB3" w:rsidRDefault="00553F00">
      <w:pPr>
        <w:jc w:val="both"/>
        <w:rPr>
          <w:rFonts w:ascii="Calibri" w:eastAsia="Calibri" w:hAnsi="Calibri" w:cs="Calibri"/>
        </w:rPr>
      </w:pPr>
      <w:r>
        <w:rPr>
          <w:rFonts w:ascii="Calibri" w:eastAsia="Calibri" w:hAnsi="Calibri" w:cs="Calibri"/>
          <w:color w:val="000000"/>
        </w:rPr>
        <w:t xml:space="preserve">Nous avons opté pour une approche pédagogique ouverte. C’est-à-dire que nous reconnaissons la compétence de l’enfant pour faire ses choix et prendre ses décisions. Il est alors « libre » de choisir ses activités ou son implication dans une activité. L’éducatrice </w:t>
      </w:r>
      <w:proofErr w:type="gramStart"/>
      <w:r>
        <w:rPr>
          <w:rFonts w:ascii="Calibri" w:eastAsia="Calibri" w:hAnsi="Calibri" w:cs="Calibri"/>
          <w:color w:val="000000"/>
        </w:rPr>
        <w:t>a</w:t>
      </w:r>
      <w:proofErr w:type="gramEnd"/>
      <w:r>
        <w:rPr>
          <w:rFonts w:ascii="Calibri" w:eastAsia="Calibri" w:hAnsi="Calibri" w:cs="Calibri"/>
          <w:color w:val="000000"/>
        </w:rPr>
        <w:t xml:space="preserve"> un rôle important de guide. Elle doit amener l’enfant à comprendre et à assumer ses choix. Elle est aussi très présente pour l’encourager à participer et à aller au-delà de ses </w:t>
      </w:r>
      <w:r>
        <w:rPr>
          <w:rFonts w:ascii="Calibri" w:eastAsia="Calibri" w:hAnsi="Calibri" w:cs="Calibri"/>
        </w:rPr>
        <w:t>peurs ou de ce qui pourrait l’amener à se restreindre. Grâce à une collaboration avec les parents, l’éducatrice crée, autour de l’enfant, un environnement positif et harmonieux favorisant ses apprentissages et donc propice à son développement.</w:t>
      </w:r>
    </w:p>
    <w:p w14:paraId="000000C5" w14:textId="77777777" w:rsidR="00A76DB3" w:rsidRDefault="00553F00">
      <w:pPr>
        <w:jc w:val="both"/>
        <w:rPr>
          <w:rFonts w:ascii="Calibri" w:eastAsia="Calibri" w:hAnsi="Calibri" w:cs="Calibri"/>
        </w:rPr>
      </w:pPr>
      <w:r>
        <w:rPr>
          <w:rFonts w:ascii="Calibri" w:eastAsia="Calibri" w:hAnsi="Calibri" w:cs="Calibri"/>
        </w:rPr>
        <w:t>Ainsi, l’enfant vivra des expériences tout au long de sa journée, et chaque moment deviendra une occasion d’apprentissage tant dans sa motricité, que dans sa gestion des émotions ou que tout autre domaine de développement.</w:t>
      </w:r>
    </w:p>
    <w:p w14:paraId="000000C6" w14:textId="77777777" w:rsidR="00A76DB3" w:rsidRDefault="00A76DB3">
      <w:pPr>
        <w:jc w:val="both"/>
        <w:rPr>
          <w:rFonts w:ascii="Calibri" w:eastAsia="Calibri" w:hAnsi="Calibri" w:cs="Calibri"/>
        </w:rPr>
      </w:pPr>
    </w:p>
    <w:p w14:paraId="000000C7" w14:textId="77777777" w:rsidR="00A76DB3" w:rsidRDefault="00553F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Par exemple : </w:t>
      </w:r>
    </w:p>
    <w:p w14:paraId="000000C8" w14:textId="77777777" w:rsidR="00A76DB3" w:rsidRDefault="00A76DB3">
      <w:pPr>
        <w:jc w:val="both"/>
        <w:rPr>
          <w:rFonts w:ascii="Calibri" w:eastAsia="Calibri" w:hAnsi="Calibri" w:cs="Calibri"/>
          <w:color w:val="000000"/>
        </w:rPr>
      </w:pPr>
    </w:p>
    <w:p w14:paraId="000000C9" w14:textId="77777777" w:rsidR="00A76DB3" w:rsidRDefault="00553F00">
      <w:pPr>
        <w:jc w:val="both"/>
        <w:rPr>
          <w:rFonts w:ascii="Calibri" w:eastAsia="Calibri" w:hAnsi="Calibri" w:cs="Calibri"/>
          <w:i/>
          <w:color w:val="000000"/>
        </w:rPr>
      </w:pPr>
      <w:r>
        <w:rPr>
          <w:rFonts w:ascii="Calibri" w:eastAsia="Calibri" w:hAnsi="Calibri" w:cs="Calibri"/>
          <w:color w:val="000000"/>
        </w:rPr>
        <w:t xml:space="preserve"> </w:t>
      </w:r>
      <w:r>
        <w:rPr>
          <w:rFonts w:ascii="Calibri" w:eastAsia="Calibri" w:hAnsi="Calibri" w:cs="Calibri"/>
          <w:i/>
          <w:color w:val="000000"/>
        </w:rPr>
        <w:t xml:space="preserve">L’éducatrice propose une activité de peinture pour la fête des pommes. Elle dispose le matériel disponible et accompagne l’enfant vers l’activité. Il se peut qu’un des enfants ne soit pas réceptif à </w:t>
      </w:r>
      <w:r>
        <w:rPr>
          <w:rFonts w:ascii="Calibri" w:eastAsia="Calibri" w:hAnsi="Calibri" w:cs="Calibri"/>
          <w:i/>
          <w:color w:val="000000"/>
        </w:rPr>
        <w:t>cette activité et refuse d’y participer. Si malgré les encouragements de l’éducatrice pour participer avec le groupe, l’enfant est toujours dans le refus, il ne sera pas forcé de participer à l’activité. Celle-ci lui sera reproposée ultérieurement.</w:t>
      </w:r>
    </w:p>
    <w:p w14:paraId="000000CA" w14:textId="77777777" w:rsidR="00A76DB3" w:rsidRDefault="00A76DB3">
      <w:pPr>
        <w:jc w:val="both"/>
        <w:rPr>
          <w:rFonts w:ascii="Calibri" w:eastAsia="Calibri" w:hAnsi="Calibri" w:cs="Calibri"/>
          <w:i/>
          <w:color w:val="000000"/>
        </w:rPr>
      </w:pPr>
    </w:p>
    <w:p w14:paraId="000000CB" w14:textId="77777777" w:rsidR="00A76DB3" w:rsidRDefault="00553F00">
      <w:pPr>
        <w:jc w:val="both"/>
        <w:rPr>
          <w:rFonts w:ascii="Calibri" w:eastAsia="Calibri" w:hAnsi="Calibri" w:cs="Calibri"/>
          <w:color w:val="000000"/>
        </w:rPr>
      </w:pPr>
      <w:r>
        <w:rPr>
          <w:rFonts w:ascii="Calibri" w:eastAsia="Calibri" w:hAnsi="Calibri" w:cs="Calibri"/>
          <w:color w:val="000000"/>
        </w:rPr>
        <w:t xml:space="preserve">Parallèlement, selon les besoins, nous appliquons une pédagogie semi-ouverte. Dans ce type de pédagogie, l’éducatrice tient une posture d’exemple. C’est-à-dire qu’elle est le modèle à suivre, au-delà de l’envie ou du souhait de l’enfant. Cette démarche est souvent plus rassurante pour les petits, car l’encadrement est clair. </w:t>
      </w:r>
    </w:p>
    <w:p w14:paraId="000000CC" w14:textId="77777777" w:rsidR="00A76DB3" w:rsidRDefault="00553F00">
      <w:pPr>
        <w:jc w:val="both"/>
        <w:rPr>
          <w:rFonts w:ascii="Calibri" w:eastAsia="Calibri" w:hAnsi="Calibri" w:cs="Calibri"/>
          <w:color w:val="000000"/>
        </w:rPr>
      </w:pPr>
      <w:r>
        <w:rPr>
          <w:rFonts w:ascii="Calibri" w:eastAsia="Calibri" w:hAnsi="Calibri" w:cs="Calibri"/>
          <w:color w:val="000000"/>
        </w:rPr>
        <w:t xml:space="preserve">Nous pratiquons cette pédagogie dans les moments de routine ou de transition. L’enfant est alors plus rassuré, car les changements auxquels il doit faire face, sont accompagnés et « gérés » par les adultes. </w:t>
      </w:r>
    </w:p>
    <w:p w14:paraId="000000CD" w14:textId="77777777" w:rsidR="00A76DB3" w:rsidRDefault="00A76DB3">
      <w:pPr>
        <w:jc w:val="both"/>
        <w:rPr>
          <w:rFonts w:ascii="Calibri" w:eastAsia="Calibri" w:hAnsi="Calibri" w:cs="Calibri"/>
          <w:color w:val="000000"/>
        </w:rPr>
      </w:pPr>
    </w:p>
    <w:p w14:paraId="000000CE" w14:textId="77777777" w:rsidR="00A76DB3" w:rsidRDefault="00553F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Par exemple :</w:t>
      </w:r>
    </w:p>
    <w:p w14:paraId="000000CF" w14:textId="77777777" w:rsidR="00A76DB3" w:rsidRDefault="00A76DB3">
      <w:pPr>
        <w:jc w:val="both"/>
        <w:rPr>
          <w:rFonts w:ascii="Calibri" w:eastAsia="Calibri" w:hAnsi="Calibri" w:cs="Calibri"/>
          <w:color w:val="000000"/>
        </w:rPr>
      </w:pPr>
    </w:p>
    <w:p w14:paraId="000000D0" w14:textId="77777777" w:rsidR="00A76DB3" w:rsidRDefault="00553F00">
      <w:pPr>
        <w:jc w:val="both"/>
        <w:rPr>
          <w:rFonts w:ascii="Calibri" w:eastAsia="Calibri" w:hAnsi="Calibri" w:cs="Calibri"/>
          <w:i/>
          <w:color w:val="000000"/>
        </w:rPr>
      </w:pPr>
      <w:r>
        <w:rPr>
          <w:rFonts w:ascii="Calibri" w:eastAsia="Calibri" w:hAnsi="Calibri" w:cs="Calibri"/>
          <w:i/>
          <w:color w:val="000000"/>
        </w:rPr>
        <w:t xml:space="preserve">Un enfant arrive à 9h15. C’est l’heure de la collation, mais il est très pressé de jouer avec les blocs. Il refuse donc de prendre la collation. L’éducatrice va lui reproposer plus tard. À 9h45, le groupe est complet et les activités vont commencer. La collation est finie, et rangée. L’enfant demande sa collation… Malheureusement c’est trop tard. L’éducatrice va l’accompagner dans la gestion de sa frustration, mais aussi à comprendre l’impact de son refus de prendre la collation au moment </w:t>
      </w:r>
      <w:r>
        <w:rPr>
          <w:rFonts w:ascii="Calibri" w:eastAsia="Calibri" w:hAnsi="Calibri" w:cs="Calibri"/>
          <w:i/>
        </w:rPr>
        <w:t>approprié</w:t>
      </w:r>
      <w:r>
        <w:rPr>
          <w:rFonts w:ascii="Calibri" w:eastAsia="Calibri" w:hAnsi="Calibri" w:cs="Calibri"/>
          <w:i/>
          <w:color w:val="000000"/>
        </w:rPr>
        <w:t xml:space="preserve">. Si le moment semble fermé, c’est pour répondre au besoin du groupe. </w:t>
      </w:r>
    </w:p>
    <w:p w14:paraId="000000D1" w14:textId="77777777" w:rsidR="00A76DB3" w:rsidRDefault="00A76DB3">
      <w:pPr>
        <w:jc w:val="both"/>
        <w:rPr>
          <w:rFonts w:ascii="Calibri" w:eastAsia="Calibri" w:hAnsi="Calibri" w:cs="Calibri"/>
          <w:color w:val="000000"/>
        </w:rPr>
      </w:pPr>
    </w:p>
    <w:p w14:paraId="000000D2" w14:textId="77777777" w:rsidR="00A76DB3" w:rsidRDefault="00A76DB3">
      <w:pPr>
        <w:jc w:val="both"/>
        <w:rPr>
          <w:rFonts w:ascii="Calibri" w:eastAsia="Calibri" w:hAnsi="Calibri" w:cs="Calibri"/>
          <w:color w:val="B2A1C7"/>
        </w:rPr>
      </w:pPr>
    </w:p>
    <w:p w14:paraId="000000D3" w14:textId="77777777" w:rsidR="00A76DB3" w:rsidRDefault="00553F00">
      <w:pPr>
        <w:pStyle w:val="Titre2"/>
        <w:numPr>
          <w:ilvl w:val="1"/>
          <w:numId w:val="2"/>
        </w:numPr>
        <w:rPr>
          <w:rFonts w:ascii="Calibri" w:eastAsia="Calibri" w:hAnsi="Calibri" w:cs="Calibri"/>
          <w:strike/>
        </w:rPr>
      </w:pPr>
      <w:bookmarkStart w:id="7" w:name="_heading=h.tbqhtseymxhb" w:colFirst="0" w:colLast="0"/>
      <w:bookmarkEnd w:id="7"/>
      <w:r>
        <w:rPr>
          <w:rFonts w:ascii="Calibri" w:eastAsia="Calibri" w:hAnsi="Calibri" w:cs="Calibri"/>
        </w:rPr>
        <w:lastRenderedPageBreak/>
        <w:t>f) Notre processus d’intervention éducative :</w:t>
      </w:r>
    </w:p>
    <w:p w14:paraId="000000D4" w14:textId="77777777" w:rsidR="00A76DB3" w:rsidRDefault="00A76DB3">
      <w:pPr>
        <w:jc w:val="both"/>
        <w:rPr>
          <w:rFonts w:ascii="Calibri" w:eastAsia="Calibri" w:hAnsi="Calibri" w:cs="Calibri"/>
          <w:strike/>
          <w:color w:val="000000"/>
        </w:rPr>
      </w:pPr>
    </w:p>
    <w:p w14:paraId="000000D5" w14:textId="77777777" w:rsidR="00A76DB3" w:rsidRDefault="00553F00">
      <w:pPr>
        <w:jc w:val="both"/>
        <w:rPr>
          <w:rFonts w:ascii="Calibri" w:eastAsia="Calibri" w:hAnsi="Calibri" w:cs="Calibri"/>
          <w:strike/>
          <w:color w:val="000000"/>
        </w:rPr>
      </w:pPr>
      <w:r>
        <w:rPr>
          <w:rFonts w:ascii="Calibri" w:eastAsia="Calibri" w:hAnsi="Calibri" w:cs="Calibri"/>
          <w:color w:val="000000"/>
        </w:rPr>
        <w:t>Suivant le processus de l’intervention du ministère de la Famille dont voici le schéma :</w:t>
      </w:r>
    </w:p>
    <w:p w14:paraId="000000D6" w14:textId="77777777" w:rsidR="00A76DB3" w:rsidRDefault="00553F00">
      <w:pPr>
        <w:jc w:val="both"/>
        <w:rPr>
          <w:rFonts w:ascii="Calibri" w:eastAsia="Calibri" w:hAnsi="Calibri" w:cs="Calibri"/>
          <w:strike/>
          <w:color w:val="000000"/>
        </w:rPr>
      </w:pPr>
      <w:r>
        <w:rPr>
          <w:noProof/>
        </w:rPr>
        <w:drawing>
          <wp:anchor distT="0" distB="0" distL="114300" distR="114300" simplePos="0" relativeHeight="251659264" behindDoc="0" locked="0" layoutInCell="1" hidden="0" allowOverlap="1" wp14:anchorId="7349A645" wp14:editId="6B7C9F92">
            <wp:simplePos x="0" y="0"/>
            <wp:positionH relativeFrom="column">
              <wp:posOffset>1514157</wp:posOffset>
            </wp:positionH>
            <wp:positionV relativeFrom="paragraph">
              <wp:posOffset>135830</wp:posOffset>
            </wp:positionV>
            <wp:extent cx="2458085" cy="2491105"/>
            <wp:effectExtent l="0" t="0" r="0" b="0"/>
            <wp:wrapSquare wrapText="bothSides" distT="0" distB="0" distL="114300" distR="114300"/>
            <wp:docPr id="693" name="image2.png" descr="Une image contenant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dessin&#10;&#10;Description générée automatiquement"/>
                    <pic:cNvPicPr preferRelativeResize="0"/>
                  </pic:nvPicPr>
                  <pic:blipFill>
                    <a:blip r:embed="rId9"/>
                    <a:srcRect/>
                    <a:stretch>
                      <a:fillRect/>
                    </a:stretch>
                  </pic:blipFill>
                  <pic:spPr>
                    <a:xfrm>
                      <a:off x="0" y="0"/>
                      <a:ext cx="2458085" cy="2491105"/>
                    </a:xfrm>
                    <a:prstGeom prst="rect">
                      <a:avLst/>
                    </a:prstGeom>
                    <a:ln/>
                  </pic:spPr>
                </pic:pic>
              </a:graphicData>
            </a:graphic>
          </wp:anchor>
        </w:drawing>
      </w:r>
    </w:p>
    <w:p w14:paraId="000000D7" w14:textId="77777777" w:rsidR="00A76DB3" w:rsidRDefault="00A76DB3">
      <w:pPr>
        <w:jc w:val="both"/>
        <w:rPr>
          <w:rFonts w:ascii="Calibri" w:eastAsia="Calibri" w:hAnsi="Calibri" w:cs="Calibri"/>
          <w:strike/>
          <w:color w:val="000000"/>
        </w:rPr>
      </w:pPr>
    </w:p>
    <w:p w14:paraId="000000D8" w14:textId="77777777" w:rsidR="00A76DB3" w:rsidRDefault="00A76DB3">
      <w:pPr>
        <w:jc w:val="both"/>
        <w:rPr>
          <w:rFonts w:ascii="Calibri" w:eastAsia="Calibri" w:hAnsi="Calibri" w:cs="Calibri"/>
          <w:strike/>
          <w:color w:val="000000"/>
        </w:rPr>
      </w:pPr>
    </w:p>
    <w:p w14:paraId="000000D9" w14:textId="77777777" w:rsidR="00A76DB3" w:rsidRDefault="00A76DB3">
      <w:pPr>
        <w:jc w:val="both"/>
        <w:rPr>
          <w:rFonts w:ascii="Calibri" w:eastAsia="Calibri" w:hAnsi="Calibri" w:cs="Calibri"/>
          <w:strike/>
          <w:color w:val="000000"/>
        </w:rPr>
      </w:pPr>
    </w:p>
    <w:p w14:paraId="000000DA" w14:textId="77777777" w:rsidR="00A76DB3" w:rsidRDefault="00A76DB3">
      <w:pPr>
        <w:jc w:val="both"/>
        <w:rPr>
          <w:rFonts w:ascii="Calibri" w:eastAsia="Calibri" w:hAnsi="Calibri" w:cs="Calibri"/>
          <w:strike/>
          <w:color w:val="000000"/>
        </w:rPr>
      </w:pPr>
    </w:p>
    <w:p w14:paraId="000000DB" w14:textId="77777777" w:rsidR="00A76DB3" w:rsidRDefault="00A76DB3">
      <w:pPr>
        <w:jc w:val="both"/>
        <w:rPr>
          <w:rFonts w:ascii="Calibri" w:eastAsia="Calibri" w:hAnsi="Calibri" w:cs="Calibri"/>
          <w:strike/>
          <w:color w:val="000000"/>
        </w:rPr>
      </w:pPr>
    </w:p>
    <w:p w14:paraId="000000DC" w14:textId="77777777" w:rsidR="00A76DB3" w:rsidRDefault="00A76DB3">
      <w:pPr>
        <w:jc w:val="both"/>
        <w:rPr>
          <w:rFonts w:ascii="Calibri" w:eastAsia="Calibri" w:hAnsi="Calibri" w:cs="Calibri"/>
          <w:strike/>
          <w:color w:val="000000"/>
        </w:rPr>
      </w:pPr>
    </w:p>
    <w:p w14:paraId="000000DD" w14:textId="77777777" w:rsidR="00A76DB3" w:rsidRDefault="00A76DB3">
      <w:pPr>
        <w:jc w:val="both"/>
        <w:rPr>
          <w:rFonts w:ascii="Calibri" w:eastAsia="Calibri" w:hAnsi="Calibri" w:cs="Calibri"/>
          <w:strike/>
          <w:color w:val="000000"/>
        </w:rPr>
      </w:pPr>
    </w:p>
    <w:p w14:paraId="000000DE" w14:textId="77777777" w:rsidR="00A76DB3" w:rsidRDefault="00A76DB3">
      <w:pPr>
        <w:jc w:val="both"/>
        <w:rPr>
          <w:rFonts w:ascii="Calibri" w:eastAsia="Calibri" w:hAnsi="Calibri" w:cs="Calibri"/>
          <w:strike/>
          <w:color w:val="000000"/>
        </w:rPr>
      </w:pPr>
    </w:p>
    <w:p w14:paraId="000000DF" w14:textId="77777777" w:rsidR="00A76DB3" w:rsidRDefault="00A76DB3">
      <w:pPr>
        <w:jc w:val="both"/>
        <w:rPr>
          <w:rFonts w:ascii="Calibri" w:eastAsia="Calibri" w:hAnsi="Calibri" w:cs="Calibri"/>
          <w:strike/>
          <w:color w:val="000000"/>
        </w:rPr>
      </w:pPr>
    </w:p>
    <w:p w14:paraId="000000E0" w14:textId="77777777" w:rsidR="00A76DB3" w:rsidRDefault="00A76DB3">
      <w:pPr>
        <w:jc w:val="both"/>
        <w:rPr>
          <w:rFonts w:ascii="Calibri" w:eastAsia="Calibri" w:hAnsi="Calibri" w:cs="Calibri"/>
          <w:strike/>
          <w:color w:val="000000"/>
        </w:rPr>
      </w:pPr>
    </w:p>
    <w:p w14:paraId="000000E1" w14:textId="77777777" w:rsidR="00A76DB3" w:rsidRDefault="00A76DB3">
      <w:pPr>
        <w:jc w:val="both"/>
        <w:rPr>
          <w:rFonts w:ascii="Calibri" w:eastAsia="Calibri" w:hAnsi="Calibri" w:cs="Calibri"/>
          <w:strike/>
          <w:color w:val="000000"/>
        </w:rPr>
      </w:pPr>
    </w:p>
    <w:p w14:paraId="000000E2" w14:textId="77777777" w:rsidR="00A76DB3" w:rsidRDefault="00A76DB3">
      <w:pPr>
        <w:jc w:val="both"/>
        <w:rPr>
          <w:rFonts w:ascii="Calibri" w:eastAsia="Calibri" w:hAnsi="Calibri" w:cs="Calibri"/>
          <w:strike/>
          <w:color w:val="000000"/>
        </w:rPr>
      </w:pPr>
    </w:p>
    <w:p w14:paraId="000000E3" w14:textId="77777777" w:rsidR="00A76DB3" w:rsidRDefault="00A76DB3">
      <w:pPr>
        <w:jc w:val="both"/>
        <w:rPr>
          <w:rFonts w:ascii="Calibri" w:eastAsia="Calibri" w:hAnsi="Calibri" w:cs="Calibri"/>
          <w:strike/>
          <w:color w:val="000000"/>
        </w:rPr>
      </w:pPr>
    </w:p>
    <w:p w14:paraId="000000E4" w14:textId="77777777" w:rsidR="00A76DB3" w:rsidRDefault="00A76DB3">
      <w:pPr>
        <w:jc w:val="both"/>
        <w:rPr>
          <w:rFonts w:ascii="Calibri" w:eastAsia="Calibri" w:hAnsi="Calibri" w:cs="Calibri"/>
          <w:strike/>
          <w:color w:val="000000"/>
        </w:rPr>
      </w:pPr>
    </w:p>
    <w:p w14:paraId="000000E5" w14:textId="77777777" w:rsidR="00A76DB3" w:rsidRDefault="00553F00">
      <w:pPr>
        <w:jc w:val="both"/>
        <w:rPr>
          <w:rFonts w:ascii="Calibri" w:eastAsia="Calibri" w:hAnsi="Calibri" w:cs="Calibri"/>
          <w:color w:val="000000"/>
        </w:rPr>
      </w:pPr>
      <w:r>
        <w:rPr>
          <w:rFonts w:ascii="Calibri" w:eastAsia="Calibri" w:hAnsi="Calibri" w:cs="Calibri"/>
          <w:color w:val="000000"/>
        </w:rPr>
        <w:t xml:space="preserve">Les éducatrices disposent d’un document de compilation de leurs observations quotidiennes. À la fin de chaque mois, elles compilent leurs observations et en considérant celles-ci, elles préparent le mois suivant. Elles ont un document de planification leur permettant de suivre leurs activités et d’y noter les rétroactions nécessaires. </w:t>
      </w:r>
    </w:p>
    <w:p w14:paraId="000000E6" w14:textId="77777777" w:rsidR="00A76DB3" w:rsidRDefault="00553F00">
      <w:pPr>
        <w:jc w:val="both"/>
        <w:rPr>
          <w:rFonts w:ascii="Calibri" w:eastAsia="Calibri" w:hAnsi="Calibri" w:cs="Calibri"/>
          <w:color w:val="000000"/>
        </w:rPr>
      </w:pPr>
      <w:r>
        <w:rPr>
          <w:rFonts w:ascii="Calibri" w:eastAsia="Calibri" w:hAnsi="Calibri" w:cs="Calibri"/>
          <w:color w:val="000000"/>
        </w:rPr>
        <w:t xml:space="preserve">De plus, elles remplissent le document : Portrait du développement de </w:t>
      </w:r>
      <w:proofErr w:type="spellStart"/>
      <w:r>
        <w:rPr>
          <w:rFonts w:ascii="Calibri" w:eastAsia="Calibri" w:hAnsi="Calibri" w:cs="Calibri"/>
          <w:color w:val="000000"/>
        </w:rPr>
        <w:t>Casiopé</w:t>
      </w:r>
      <w:proofErr w:type="spellEnd"/>
      <w:r>
        <w:rPr>
          <w:rFonts w:ascii="Calibri" w:eastAsia="Calibri" w:hAnsi="Calibri" w:cs="Calibri"/>
          <w:color w:val="000000"/>
        </w:rPr>
        <w:t xml:space="preserve"> deux fois par année. Ce dernier est rempli avec l’aide des </w:t>
      </w:r>
      <w:r>
        <w:rPr>
          <w:rFonts w:ascii="Calibri" w:eastAsia="Calibri" w:hAnsi="Calibri" w:cs="Calibri"/>
        </w:rPr>
        <w:t>observations et</w:t>
      </w:r>
      <w:r>
        <w:rPr>
          <w:rFonts w:ascii="Calibri" w:eastAsia="Calibri" w:hAnsi="Calibri" w:cs="Calibri"/>
          <w:color w:val="000000"/>
        </w:rPr>
        <w:t xml:space="preserve"> des rétroactions des activités. </w:t>
      </w:r>
    </w:p>
    <w:p w14:paraId="000000E7" w14:textId="77777777" w:rsidR="00A76DB3" w:rsidRDefault="00553F00">
      <w:pPr>
        <w:jc w:val="both"/>
        <w:rPr>
          <w:rFonts w:ascii="Calibri" w:eastAsia="Calibri" w:hAnsi="Calibri" w:cs="Calibri"/>
          <w:color w:val="B2A1C7"/>
        </w:rPr>
      </w:pPr>
      <w:r>
        <w:rPr>
          <w:rFonts w:ascii="Calibri" w:eastAsia="Calibri" w:hAnsi="Calibri" w:cs="Calibri"/>
          <w:color w:val="000000"/>
        </w:rPr>
        <w:t>Nous avons des rencontres d’équipe pédagogique 1 fois aux 2 mois, cela représente environ 6 rencontres par année. Nous ajoutons des rencontres de récit de pratique. Cela permet d’assurer une uniformité dans les pratiques.</w:t>
      </w:r>
      <w:r>
        <w:br w:type="page"/>
      </w:r>
    </w:p>
    <w:p w14:paraId="000000E8" w14:textId="77777777" w:rsidR="00A76DB3" w:rsidRDefault="00553F00">
      <w:pPr>
        <w:pStyle w:val="Titre1"/>
        <w:rPr>
          <w:rFonts w:ascii="Calibri" w:eastAsia="Calibri" w:hAnsi="Calibri" w:cs="Calibri"/>
          <w:strike/>
        </w:rPr>
      </w:pPr>
      <w:bookmarkStart w:id="8" w:name="_heading=h.hwfjyzujpcc6" w:colFirst="0" w:colLast="0"/>
      <w:bookmarkEnd w:id="8"/>
      <w:r>
        <w:rPr>
          <w:rFonts w:ascii="Calibri" w:eastAsia="Calibri" w:hAnsi="Calibri" w:cs="Calibri"/>
        </w:rPr>
        <w:lastRenderedPageBreak/>
        <w:t>Partie II – Notre accueil des enfants de 18 mois et plus</w:t>
      </w:r>
    </w:p>
    <w:p w14:paraId="000000E9" w14:textId="77777777" w:rsidR="00A76DB3" w:rsidRDefault="00553F00">
      <w:pPr>
        <w:pStyle w:val="Titre1"/>
        <w:rPr>
          <w:rFonts w:ascii="Calibri" w:eastAsia="Calibri" w:hAnsi="Calibri" w:cs="Calibri"/>
        </w:rPr>
      </w:pPr>
      <w:bookmarkStart w:id="9" w:name="_heading=h.4l4e23tbejko" w:colFirst="0" w:colLast="0"/>
      <w:bookmarkEnd w:id="9"/>
      <w:r>
        <w:rPr>
          <w:rFonts w:ascii="Calibri" w:eastAsia="Calibri" w:hAnsi="Calibri" w:cs="Calibri"/>
        </w:rPr>
        <w:t>Chapitre 2 : Soutenir le développement global de l’enfant</w:t>
      </w:r>
      <w:r>
        <w:rPr>
          <w:rFonts w:ascii="Calibri" w:eastAsia="Calibri" w:hAnsi="Calibri" w:cs="Calibri"/>
        </w:rPr>
        <w:br/>
      </w:r>
    </w:p>
    <w:p w14:paraId="000000EA" w14:textId="77777777" w:rsidR="00A76DB3" w:rsidRDefault="00553F00">
      <w:pPr>
        <w:pStyle w:val="Titre2"/>
        <w:numPr>
          <w:ilvl w:val="1"/>
          <w:numId w:val="2"/>
        </w:numPr>
        <w:rPr>
          <w:rFonts w:ascii="Calibri" w:eastAsia="Calibri" w:hAnsi="Calibri" w:cs="Calibri"/>
        </w:rPr>
      </w:pPr>
      <w:bookmarkStart w:id="10" w:name="_heading=h.uxsylwfhuu4g" w:colFirst="0" w:colLast="0"/>
      <w:bookmarkEnd w:id="10"/>
      <w:r>
        <w:rPr>
          <w:rFonts w:ascii="Calibri" w:eastAsia="Calibri" w:hAnsi="Calibri" w:cs="Calibri"/>
        </w:rPr>
        <w:t>Les sphères du développement</w:t>
      </w:r>
    </w:p>
    <w:p w14:paraId="000000EB" w14:textId="77777777" w:rsidR="00A76DB3" w:rsidRDefault="00A76DB3">
      <w:pPr>
        <w:rPr>
          <w:rFonts w:ascii="Calibri" w:eastAsia="Calibri" w:hAnsi="Calibri" w:cs="Calibri"/>
        </w:rPr>
      </w:pPr>
    </w:p>
    <w:p w14:paraId="000000EC" w14:textId="77777777" w:rsidR="00A76DB3" w:rsidRDefault="00553F00">
      <w:pPr>
        <w:jc w:val="both"/>
        <w:rPr>
          <w:rFonts w:ascii="Calibri" w:eastAsia="Calibri" w:hAnsi="Calibri" w:cs="Calibri"/>
        </w:rPr>
      </w:pPr>
      <w:r>
        <w:rPr>
          <w:rFonts w:ascii="Calibri" w:eastAsia="Calibri" w:hAnsi="Calibri" w:cs="Calibri"/>
        </w:rPr>
        <w:t xml:space="preserve">Le développement de l’enfant est un processus qui touche les domaines suivants : </w:t>
      </w:r>
    </w:p>
    <w:p w14:paraId="000000ED" w14:textId="77777777" w:rsidR="00A76DB3" w:rsidRDefault="00A76DB3">
      <w:pPr>
        <w:jc w:val="both"/>
        <w:rPr>
          <w:rFonts w:ascii="Calibri" w:eastAsia="Calibri" w:hAnsi="Calibri" w:cs="Calibri"/>
        </w:rPr>
      </w:pPr>
    </w:p>
    <w:p w14:paraId="000000EE" w14:textId="77777777" w:rsidR="00A76DB3" w:rsidRDefault="00553F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Le développement physique et moteur </w:t>
      </w:r>
    </w:p>
    <w:p w14:paraId="000000EF" w14:textId="77777777" w:rsidR="00A76DB3" w:rsidRDefault="00553F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 développement cognitif</w:t>
      </w:r>
    </w:p>
    <w:p w14:paraId="000000F0" w14:textId="77777777" w:rsidR="00A76DB3" w:rsidRDefault="00553F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 développement langagier</w:t>
      </w:r>
    </w:p>
    <w:p w14:paraId="000000F1" w14:textId="77777777" w:rsidR="00A76DB3" w:rsidRDefault="00553F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Le développement social et affectif </w:t>
      </w:r>
    </w:p>
    <w:p w14:paraId="000000F2" w14:textId="77777777" w:rsidR="00A76DB3" w:rsidRDefault="00A76DB3">
      <w:pPr>
        <w:jc w:val="both"/>
        <w:rPr>
          <w:rFonts w:ascii="Calibri" w:eastAsia="Calibri" w:hAnsi="Calibri" w:cs="Calibri"/>
        </w:rPr>
      </w:pPr>
    </w:p>
    <w:p w14:paraId="000000F3" w14:textId="77777777" w:rsidR="00A76DB3" w:rsidRDefault="00553F00">
      <w:pPr>
        <w:jc w:val="both"/>
        <w:rPr>
          <w:rFonts w:ascii="Calibri" w:eastAsia="Calibri" w:hAnsi="Calibri" w:cs="Calibri"/>
        </w:rPr>
      </w:pPr>
      <w:r>
        <w:rPr>
          <w:rFonts w:ascii="Calibri" w:eastAsia="Calibri" w:hAnsi="Calibri" w:cs="Calibri"/>
        </w:rPr>
        <w:t xml:space="preserve">Toutes ces sphères interagissent en permanence dans la journée d’un enfant et donc dans ses apprentissages quotidiens. Au CPE, le soutien au développement global se fait </w:t>
      </w:r>
      <w:r>
        <w:rPr>
          <w:rFonts w:ascii="Calibri" w:eastAsia="Calibri" w:hAnsi="Calibri" w:cs="Calibri"/>
        </w:rPr>
        <w:t>essentiellement par le jeu, dans les routines et les transitions de la journée, et guidé par l’éducatrice.</w:t>
      </w:r>
    </w:p>
    <w:p w14:paraId="000000F4" w14:textId="77777777" w:rsidR="00A76DB3" w:rsidRDefault="00553F00">
      <w:pPr>
        <w:pStyle w:val="Titre2"/>
        <w:rPr>
          <w:rFonts w:ascii="Calibri" w:eastAsia="Calibri" w:hAnsi="Calibri" w:cs="Calibri"/>
        </w:rPr>
      </w:pPr>
      <w:bookmarkStart w:id="11" w:name="_heading=h.fv4o2mkjk2iv" w:colFirst="0" w:colLast="0"/>
      <w:bookmarkEnd w:id="11"/>
      <w:r>
        <w:rPr>
          <w:rFonts w:ascii="Calibri" w:eastAsia="Calibri" w:hAnsi="Calibri" w:cs="Calibri"/>
        </w:rPr>
        <w:t>a) Le développement physique et moteur :</w:t>
      </w:r>
      <w:r>
        <w:rPr>
          <w:noProof/>
        </w:rPr>
        <mc:AlternateContent>
          <mc:Choice Requires="wps">
            <w:drawing>
              <wp:anchor distT="118745" distB="118745" distL="114300" distR="114300" simplePos="0" relativeHeight="251660288" behindDoc="0" locked="0" layoutInCell="1" hidden="0" allowOverlap="1" wp14:anchorId="2702A3A5" wp14:editId="2B4CB14E">
                <wp:simplePos x="0" y="0"/>
                <wp:positionH relativeFrom="column">
                  <wp:posOffset>-90486</wp:posOffset>
                </wp:positionH>
                <wp:positionV relativeFrom="paragraph">
                  <wp:posOffset>434658</wp:posOffset>
                </wp:positionV>
                <wp:extent cx="5610225" cy="956945"/>
                <wp:effectExtent l="0" t="0" r="0" b="0"/>
                <wp:wrapSquare wrapText="bothSides" distT="118745" distB="118745" distL="114300" distR="114300"/>
                <wp:docPr id="692" name="Rectangle 692"/>
                <wp:cNvGraphicFramePr/>
                <a:graphic xmlns:a="http://schemas.openxmlformats.org/drawingml/2006/main">
                  <a:graphicData uri="http://schemas.microsoft.com/office/word/2010/wordprocessingShape">
                    <wps:wsp>
                      <wps:cNvSpPr/>
                      <wps:spPr>
                        <a:xfrm>
                          <a:off x="2545650" y="3306290"/>
                          <a:ext cx="5600700" cy="947420"/>
                        </a:xfrm>
                        <a:prstGeom prst="rect">
                          <a:avLst/>
                        </a:prstGeom>
                        <a:noFill/>
                        <a:ln>
                          <a:noFill/>
                        </a:ln>
                      </wps:spPr>
                      <wps:txbx>
                        <w:txbxContent>
                          <w:p w14:paraId="3AC01962" w14:textId="77777777" w:rsidR="00A76DB3" w:rsidRDefault="00553F00">
                            <w:pPr>
                              <w:jc w:val="both"/>
                              <w:textDirection w:val="btLr"/>
                            </w:pPr>
                            <w:r>
                              <w:rPr>
                                <w:i/>
                                <w:color w:val="000000"/>
                              </w:rPr>
                              <w:t xml:space="preserve">Au cours de la petite enfance, il est primordial de privilégier le développement de ces habiletés dans un premier temps, et ce, de façon à mettre en place les bases essentielles au développement des habiletés motrices fines et plus complexes, telles que manipuler un pinceau ou utiliser des ciseaux. </w:t>
                            </w:r>
                          </w:p>
                          <w:p w14:paraId="769A9BE4" w14:textId="77777777" w:rsidR="00A76DB3" w:rsidRDefault="00553F00">
                            <w:pPr>
                              <w:jc w:val="both"/>
                              <w:textDirection w:val="btLr"/>
                            </w:pPr>
                            <w:r>
                              <w:rPr>
                                <w:i/>
                                <w:color w:val="000000"/>
                              </w:rPr>
                              <w:t>La motricité globale et un bon tonus musculaire permettront à l’enfant de découvrir ses possibilités d’action et d’interaction avec son environnement, et ainsi d’améliorer sa compréhension du réel.</w:t>
                            </w:r>
                          </w:p>
                          <w:p w14:paraId="245B6B1F" w14:textId="77777777" w:rsidR="00A76DB3" w:rsidRDefault="00A76DB3">
                            <w:pPr>
                              <w:textDirection w:val="btLr"/>
                            </w:pPr>
                          </w:p>
                          <w:p w14:paraId="62295050" w14:textId="77777777" w:rsidR="00A76DB3" w:rsidRDefault="00553F00">
                            <w:pPr>
                              <w:textDirection w:val="btLr"/>
                            </w:pPr>
                            <w:proofErr w:type="gramStart"/>
                            <w:r>
                              <w:rPr>
                                <w:color w:val="000000"/>
                                <w:sz w:val="18"/>
                                <w:u w:val="single"/>
                              </w:rPr>
                              <w:t>https://www.mfa.gouv.qc.ca/fr/publication/Documents/guide_gazelle_potiron.pdf</w:t>
                            </w:r>
                            <w:r>
                              <w:rPr>
                                <w:color w:val="000000"/>
                                <w:sz w:val="18"/>
                              </w:rPr>
                              <w:t xml:space="preserve"> .</w:t>
                            </w:r>
                            <w:proofErr w:type="gramEnd"/>
                            <w:r>
                              <w:rPr>
                                <w:color w:val="000000"/>
                                <w:sz w:val="18"/>
                              </w:rPr>
                              <w:t xml:space="preserve"> P.61</w:t>
                            </w:r>
                          </w:p>
                        </w:txbxContent>
                      </wps:txbx>
                      <wps:bodyPr spcFirstLastPara="1" wrap="square" lIns="91425" tIns="45700" rIns="91425" bIns="45700" anchor="t" anchorCtr="0">
                        <a:noAutofit/>
                      </wps:bodyPr>
                    </wps:wsp>
                  </a:graphicData>
                </a:graphic>
              </wp:anchor>
            </w:drawing>
          </mc:Choice>
          <mc:Fallback>
            <w:pict>
              <v:rect w14:anchorId="2702A3A5" id="Rectangle 692" o:spid="_x0000_s1026" style="position:absolute;margin-left:-7.1pt;margin-top:34.25pt;width:441.75pt;height:75.35pt;z-index:251660288;visibility:visible;mso-wrap-style:square;mso-wrap-distance-left:9pt;mso-wrap-distance-top:9.35pt;mso-wrap-distance-right:9pt;mso-wrap-distance-bottom:9.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" filled="f" stroked="f">
                <v:textbox inset="2.53958mm,1.2694mm,2.53958mm,1.2694mm">
                  <w:txbxContent>
                    <w:p w14:paraId="3AC01962" w14:textId="77777777" w:rsidR="00A76DB3" w:rsidRDefault="00553F00">
                      <w:pPr>
                        <w:jc w:val="both"/>
                        <w:textDirection w:val="btLr"/>
                      </w:pPr>
                      <w:r>
                        <w:rPr>
                          <w:i/>
                          <w:color w:val="000000"/>
                        </w:rPr>
                        <w:t xml:space="preserve">Au cours de la petite enfance, il est primordial de privilégier le développement de ces habiletés dans un premier temps, et ce, de façon à mettre en place les bases essentielles au développement des habiletés motrices fines et plus complexes, telles que manipuler un pinceau ou utiliser des ciseaux. </w:t>
                      </w:r>
                    </w:p>
                    <w:p w14:paraId="769A9BE4" w14:textId="77777777" w:rsidR="00A76DB3" w:rsidRDefault="00553F00">
                      <w:pPr>
                        <w:jc w:val="both"/>
                        <w:textDirection w:val="btLr"/>
                      </w:pPr>
                      <w:r>
                        <w:rPr>
                          <w:i/>
                          <w:color w:val="000000"/>
                        </w:rPr>
                        <w:t>La motricité globale et un bon tonus musculaire permettront à l’enfant de découvrir ses possibilités d’action et d’interaction avec son environnement, et ainsi d’améliorer sa compréhension du réel.</w:t>
                      </w:r>
                    </w:p>
                    <w:p w14:paraId="245B6B1F" w14:textId="77777777" w:rsidR="00A76DB3" w:rsidRDefault="00A76DB3">
                      <w:pPr>
                        <w:textDirection w:val="btLr"/>
                      </w:pPr>
                    </w:p>
                    <w:p w14:paraId="62295050" w14:textId="77777777" w:rsidR="00A76DB3" w:rsidRDefault="00553F00">
                      <w:pPr>
                        <w:textDirection w:val="btLr"/>
                      </w:pPr>
                      <w:proofErr w:type="gramStart"/>
                      <w:r>
                        <w:rPr>
                          <w:color w:val="000000"/>
                          <w:sz w:val="18"/>
                          <w:u w:val="single"/>
                        </w:rPr>
                        <w:t>https://www.mfa.gouv.qc.ca/fr/publication/Documents/guide_gazelle_potiron.pdf</w:t>
                      </w:r>
                      <w:r>
                        <w:rPr>
                          <w:color w:val="000000"/>
                          <w:sz w:val="18"/>
                        </w:rPr>
                        <w:t xml:space="preserve"> .</w:t>
                      </w:r>
                      <w:proofErr w:type="gramEnd"/>
                      <w:r>
                        <w:rPr>
                          <w:color w:val="000000"/>
                          <w:sz w:val="18"/>
                        </w:rPr>
                        <w:t xml:space="preserve"> P.61</w:t>
                      </w:r>
                    </w:p>
                  </w:txbxContent>
                </v:textbox>
                <w10:wrap type="square"/>
              </v:rect>
            </w:pict>
          </mc:Fallback>
        </mc:AlternateContent>
      </w:r>
    </w:p>
    <w:p w14:paraId="000000F5" w14:textId="77777777" w:rsidR="00A76DB3" w:rsidRDefault="00A76DB3">
      <w:pPr>
        <w:jc w:val="both"/>
        <w:rPr>
          <w:rFonts w:ascii="Calibri" w:eastAsia="Calibri" w:hAnsi="Calibri" w:cs="Calibri"/>
        </w:rPr>
      </w:pPr>
    </w:p>
    <w:p w14:paraId="000000F6" w14:textId="77777777" w:rsidR="00A76DB3" w:rsidRDefault="00553F00">
      <w:pPr>
        <w:pStyle w:val="Titre4"/>
        <w:numPr>
          <w:ilvl w:val="0"/>
          <w:numId w:val="7"/>
        </w:numPr>
        <w:rPr>
          <w:rFonts w:ascii="Calibri" w:eastAsia="Calibri" w:hAnsi="Calibri" w:cs="Calibri"/>
          <w:sz w:val="24"/>
          <w:szCs w:val="24"/>
        </w:rPr>
      </w:pPr>
      <w:bookmarkStart w:id="12" w:name="_heading=h.lzuye27c7mlp" w:colFirst="0" w:colLast="0"/>
      <w:bookmarkEnd w:id="12"/>
      <w:r>
        <w:rPr>
          <w:rFonts w:ascii="Calibri" w:eastAsia="Calibri" w:hAnsi="Calibri" w:cs="Calibri"/>
          <w:sz w:val="24"/>
          <w:szCs w:val="24"/>
        </w:rPr>
        <w:t xml:space="preserve">Les composantes </w:t>
      </w:r>
      <w:r>
        <w:rPr>
          <w:rFonts w:ascii="Calibri" w:eastAsia="Calibri" w:hAnsi="Calibri" w:cs="Calibri"/>
          <w:sz w:val="24"/>
          <w:szCs w:val="24"/>
        </w:rPr>
        <w:t>soutenues</w:t>
      </w:r>
    </w:p>
    <w:p w14:paraId="000000F7" w14:textId="77777777" w:rsidR="00A76DB3" w:rsidRDefault="00553F00">
      <w:pPr>
        <w:jc w:val="both"/>
        <w:rPr>
          <w:rFonts w:ascii="Calibri" w:eastAsia="Calibri" w:hAnsi="Calibri" w:cs="Calibri"/>
        </w:rPr>
      </w:pPr>
      <w:r>
        <w:rPr>
          <w:rFonts w:ascii="Calibri" w:eastAsia="Calibri" w:hAnsi="Calibri" w:cs="Calibri"/>
        </w:rPr>
        <w:t>Nous parlons ici, de toutes activités qui touchent la santé, la sécurité, les besoins physiologiques, le développement sensoriel, le schéma corporel, la motricité globale et fine.</w:t>
      </w:r>
    </w:p>
    <w:p w14:paraId="000000F8" w14:textId="77777777" w:rsidR="00A76DB3" w:rsidRDefault="00A76DB3">
      <w:pPr>
        <w:jc w:val="both"/>
        <w:rPr>
          <w:rFonts w:ascii="Calibri" w:eastAsia="Calibri" w:hAnsi="Calibri" w:cs="Calibri"/>
        </w:rPr>
      </w:pPr>
    </w:p>
    <w:p w14:paraId="000000F9" w14:textId="77777777" w:rsidR="00A76DB3" w:rsidRDefault="00A76DB3">
      <w:pPr>
        <w:jc w:val="both"/>
        <w:rPr>
          <w:rFonts w:ascii="Calibri" w:eastAsia="Calibri" w:hAnsi="Calibri" w:cs="Calibri"/>
        </w:rPr>
      </w:pPr>
    </w:p>
    <w:p w14:paraId="000000FA" w14:textId="77777777" w:rsidR="00A76DB3" w:rsidRDefault="00A76DB3">
      <w:pPr>
        <w:jc w:val="both"/>
        <w:rPr>
          <w:rFonts w:ascii="Calibri" w:eastAsia="Calibri" w:hAnsi="Calibri" w:cs="Calibri"/>
        </w:rPr>
      </w:pPr>
    </w:p>
    <w:p w14:paraId="781D85FC" w14:textId="77777777" w:rsidR="009C54EF" w:rsidRDefault="009C54EF">
      <w:pPr>
        <w:jc w:val="both"/>
        <w:rPr>
          <w:rFonts w:ascii="Calibri" w:eastAsia="Calibri" w:hAnsi="Calibri" w:cs="Calibri"/>
        </w:rPr>
      </w:pPr>
    </w:p>
    <w:p w14:paraId="5733663A" w14:textId="77777777" w:rsidR="009C54EF" w:rsidRDefault="009C54EF">
      <w:pPr>
        <w:jc w:val="both"/>
        <w:rPr>
          <w:rFonts w:ascii="Calibri" w:eastAsia="Calibri" w:hAnsi="Calibri" w:cs="Calibri"/>
        </w:rPr>
      </w:pPr>
    </w:p>
    <w:p w14:paraId="2B49F03C" w14:textId="77777777" w:rsidR="009C54EF" w:rsidRDefault="009C54EF">
      <w:pPr>
        <w:jc w:val="both"/>
        <w:rPr>
          <w:rFonts w:ascii="Calibri" w:eastAsia="Calibri" w:hAnsi="Calibri" w:cs="Calibri"/>
        </w:rPr>
      </w:pPr>
    </w:p>
    <w:p w14:paraId="7D7C24C3" w14:textId="77777777" w:rsidR="009C54EF" w:rsidRDefault="009C54EF">
      <w:pPr>
        <w:jc w:val="both"/>
        <w:rPr>
          <w:rFonts w:ascii="Calibri" w:eastAsia="Calibri" w:hAnsi="Calibri" w:cs="Calibri"/>
        </w:rPr>
      </w:pPr>
    </w:p>
    <w:p w14:paraId="4834E1BE" w14:textId="77777777" w:rsidR="009C54EF" w:rsidRDefault="009C54EF">
      <w:pPr>
        <w:jc w:val="both"/>
        <w:rPr>
          <w:rFonts w:ascii="Calibri" w:eastAsia="Calibri" w:hAnsi="Calibri" w:cs="Calibri"/>
        </w:rPr>
      </w:pPr>
    </w:p>
    <w:p w14:paraId="000000FB" w14:textId="77777777" w:rsidR="00A76DB3" w:rsidRDefault="00553F00">
      <w:pPr>
        <w:pStyle w:val="Titre4"/>
        <w:numPr>
          <w:ilvl w:val="0"/>
          <w:numId w:val="9"/>
        </w:numPr>
        <w:rPr>
          <w:rFonts w:ascii="Calibri" w:eastAsia="Calibri" w:hAnsi="Calibri" w:cs="Calibri"/>
          <w:sz w:val="24"/>
          <w:szCs w:val="24"/>
        </w:rPr>
      </w:pPr>
      <w:bookmarkStart w:id="13" w:name="_heading=h.6nd0qob72yf6" w:colFirst="0" w:colLast="0"/>
      <w:bookmarkEnd w:id="13"/>
      <w:r>
        <w:rPr>
          <w:rFonts w:ascii="Calibri" w:eastAsia="Calibri" w:hAnsi="Calibri" w:cs="Calibri"/>
          <w:sz w:val="24"/>
          <w:szCs w:val="24"/>
        </w:rPr>
        <w:lastRenderedPageBreak/>
        <w:t xml:space="preserve">Notre vision de l’apprentissage </w:t>
      </w:r>
    </w:p>
    <w:p w14:paraId="000000FC" w14:textId="77777777" w:rsidR="00A76DB3" w:rsidRDefault="00A76DB3"/>
    <w:p w14:paraId="000000FD" w14:textId="77777777" w:rsidR="00A76DB3" w:rsidRDefault="00553F00">
      <w:pPr>
        <w:rPr>
          <w:rFonts w:ascii="Calibri" w:eastAsia="Calibri" w:hAnsi="Calibri" w:cs="Calibri"/>
        </w:rPr>
      </w:pPr>
      <w:r>
        <w:rPr>
          <w:rFonts w:ascii="Calibri" w:eastAsia="Calibri" w:hAnsi="Calibri" w:cs="Calibri"/>
        </w:rPr>
        <w:t>Le jeu demeure le moteur principal d’apprentissage pour l’enfant.</w:t>
      </w:r>
      <w:r>
        <w:rPr>
          <w:noProof/>
        </w:rPr>
        <mc:AlternateContent>
          <mc:Choice Requires="wps">
            <w:drawing>
              <wp:anchor distT="118745" distB="118745" distL="114300" distR="114300" simplePos="0" relativeHeight="251661312" behindDoc="0" locked="0" layoutInCell="1" hidden="0" allowOverlap="1" wp14:anchorId="383AD84D" wp14:editId="4488C914">
                <wp:simplePos x="0" y="0"/>
                <wp:positionH relativeFrom="column">
                  <wp:posOffset>-119061</wp:posOffset>
                </wp:positionH>
                <wp:positionV relativeFrom="paragraph">
                  <wp:posOffset>365442</wp:posOffset>
                </wp:positionV>
                <wp:extent cx="5705475" cy="956945"/>
                <wp:effectExtent l="0" t="0" r="0" b="0"/>
                <wp:wrapSquare wrapText="bothSides" distT="118745" distB="118745" distL="114300" distR="114300"/>
                <wp:docPr id="691" name="Rectangle 691"/>
                <wp:cNvGraphicFramePr/>
                <a:graphic xmlns:a="http://schemas.openxmlformats.org/drawingml/2006/main">
                  <a:graphicData uri="http://schemas.microsoft.com/office/word/2010/wordprocessingShape">
                    <wps:wsp>
                      <wps:cNvSpPr/>
                      <wps:spPr>
                        <a:xfrm>
                          <a:off x="2498025" y="3306290"/>
                          <a:ext cx="5695950" cy="947420"/>
                        </a:xfrm>
                        <a:prstGeom prst="rect">
                          <a:avLst/>
                        </a:prstGeom>
                        <a:noFill/>
                        <a:ln>
                          <a:noFill/>
                        </a:ln>
                      </wps:spPr>
                      <wps:txbx>
                        <w:txbxContent>
                          <w:p w14:paraId="7B14BCCC" w14:textId="77777777" w:rsidR="00A76DB3" w:rsidRDefault="00553F00">
                            <w:pPr>
                              <w:textDirection w:val="btLr"/>
                            </w:pPr>
                            <w:r>
                              <w:rPr>
                                <w:i/>
                                <w:color w:val="000000"/>
                              </w:rPr>
                              <w:t>C’est à travers le jeu que le personnel éducateur pourra maximiser le potentiel moteur de l’enfant et son autonomie corporelle et intégrer plus de mouvements à son quotidien.</w:t>
                            </w:r>
                          </w:p>
                          <w:p w14:paraId="659BCC07" w14:textId="77777777" w:rsidR="00A76DB3" w:rsidRDefault="00A76DB3">
                            <w:pPr>
                              <w:textDirection w:val="btLr"/>
                            </w:pPr>
                          </w:p>
                          <w:p w14:paraId="24EF145E" w14:textId="77777777" w:rsidR="00A76DB3" w:rsidRDefault="00553F00">
                            <w:pPr>
                              <w:textDirection w:val="btLr"/>
                            </w:pPr>
                            <w:r>
                              <w:rPr>
                                <w:color w:val="000000"/>
                                <w:sz w:val="18"/>
                                <w:u w:val="single"/>
                              </w:rPr>
                              <w:t>https://oraprdnt.uqtr.uquebec.ca/pls/public/docs/GSC996/F142972850_Rapport_final_VersionF_vrier_2012final.pdf</w:t>
                            </w:r>
                            <w:r>
                              <w:rPr>
                                <w:color w:val="000000"/>
                                <w:sz w:val="18"/>
                              </w:rPr>
                              <w:t xml:space="preserve"> p.30</w:t>
                            </w:r>
                          </w:p>
                        </w:txbxContent>
                      </wps:txbx>
                      <wps:bodyPr spcFirstLastPara="1" wrap="square" lIns="91425" tIns="45700" rIns="91425" bIns="45700" anchor="t" anchorCtr="0">
                        <a:noAutofit/>
                      </wps:bodyPr>
                    </wps:wsp>
                  </a:graphicData>
                </a:graphic>
              </wp:anchor>
            </w:drawing>
          </mc:Choice>
          <mc:Fallback>
            <w:pict>
              <v:rect w14:anchorId="383AD84D" id="Rectangle 691" o:spid="_x0000_s1027" style="position:absolute;margin-left:-9.35pt;margin-top:28.75pt;width:449.25pt;height:75.35pt;z-index:251661312;visibility:visible;mso-wrap-style:square;mso-wrap-distance-left:9pt;mso-wrap-distance-top:9.35pt;mso-wrap-distance-right:9pt;mso-wrap-distance-bottom:9.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" filled="f" stroked="f">
                <v:textbox inset="2.53958mm,1.2694mm,2.53958mm,1.2694mm">
                  <w:txbxContent>
                    <w:p w14:paraId="7B14BCCC" w14:textId="77777777" w:rsidR="00A76DB3" w:rsidRDefault="00553F00">
                      <w:pPr>
                        <w:textDirection w:val="btLr"/>
                      </w:pPr>
                      <w:r>
                        <w:rPr>
                          <w:i/>
                          <w:color w:val="000000"/>
                        </w:rPr>
                        <w:t>C’est à travers le jeu que le personnel éducateur pourra maximiser le potentiel moteur de l’enfant et son autonomie corporelle et intégrer plus de mouvements à son quotidien.</w:t>
                      </w:r>
                    </w:p>
                    <w:p w14:paraId="659BCC07" w14:textId="77777777" w:rsidR="00A76DB3" w:rsidRDefault="00A76DB3">
                      <w:pPr>
                        <w:textDirection w:val="btLr"/>
                      </w:pPr>
                    </w:p>
                    <w:p w14:paraId="24EF145E" w14:textId="77777777" w:rsidR="00A76DB3" w:rsidRDefault="00553F00">
                      <w:pPr>
                        <w:textDirection w:val="btLr"/>
                      </w:pPr>
                      <w:r>
                        <w:rPr>
                          <w:color w:val="000000"/>
                          <w:sz w:val="18"/>
                          <w:u w:val="single"/>
                        </w:rPr>
                        <w:t>https://oraprdnt.uqtr.uquebec.ca/pls/public/docs/GSC996/F142972850_Rapport_final_VersionF_vrier_2012final.pdf</w:t>
                      </w:r>
                      <w:r>
                        <w:rPr>
                          <w:color w:val="000000"/>
                          <w:sz w:val="18"/>
                        </w:rPr>
                        <w:t xml:space="preserve"> p.30</w:t>
                      </w:r>
                    </w:p>
                  </w:txbxContent>
                </v:textbox>
                <w10:wrap type="square"/>
              </v:rect>
            </w:pict>
          </mc:Fallback>
        </mc:AlternateContent>
      </w:r>
    </w:p>
    <w:p w14:paraId="000000FE" w14:textId="77777777" w:rsidR="00A76DB3" w:rsidRDefault="00A76DB3">
      <w:pPr>
        <w:jc w:val="both"/>
        <w:rPr>
          <w:rFonts w:ascii="Calibri" w:eastAsia="Calibri" w:hAnsi="Calibri" w:cs="Calibri"/>
          <w:highlight w:val="yellow"/>
        </w:rPr>
      </w:pPr>
    </w:p>
    <w:p w14:paraId="000000FF" w14:textId="77777777" w:rsidR="00A76DB3" w:rsidRDefault="00553F00">
      <w:pPr>
        <w:pStyle w:val="Titre4"/>
        <w:numPr>
          <w:ilvl w:val="0"/>
          <w:numId w:val="10"/>
        </w:numPr>
        <w:rPr>
          <w:rFonts w:ascii="Calibri" w:eastAsia="Calibri" w:hAnsi="Calibri" w:cs="Calibri"/>
          <w:sz w:val="24"/>
          <w:szCs w:val="24"/>
        </w:rPr>
      </w:pPr>
      <w:bookmarkStart w:id="14" w:name="_heading=h.8goq3ooyb80g" w:colFirst="0" w:colLast="0"/>
      <w:bookmarkEnd w:id="14"/>
      <w:r>
        <w:rPr>
          <w:rFonts w:ascii="Calibri" w:eastAsia="Calibri" w:hAnsi="Calibri" w:cs="Calibri"/>
          <w:sz w:val="24"/>
          <w:szCs w:val="24"/>
        </w:rPr>
        <w:t>L’utilisation de l’environnement</w:t>
      </w:r>
    </w:p>
    <w:p w14:paraId="00000100" w14:textId="77777777" w:rsidR="00A76DB3" w:rsidRDefault="00A76DB3">
      <w:pPr>
        <w:rPr>
          <w:rFonts w:ascii="Calibri" w:eastAsia="Calibri" w:hAnsi="Calibri" w:cs="Calibri"/>
        </w:rPr>
      </w:pPr>
    </w:p>
    <w:p w14:paraId="00000101" w14:textId="77777777" w:rsidR="00A76DB3" w:rsidRDefault="00553F00">
      <w:pPr>
        <w:jc w:val="both"/>
        <w:rPr>
          <w:rFonts w:ascii="Calibri" w:eastAsia="Calibri" w:hAnsi="Calibri" w:cs="Calibri"/>
        </w:rPr>
      </w:pPr>
      <w:r>
        <w:rPr>
          <w:rFonts w:ascii="Calibri" w:eastAsia="Calibri" w:hAnsi="Calibri" w:cs="Calibri"/>
        </w:rPr>
        <w:t>Chaque enfant a accès à des espaces de jeux extérieurs et intérieurs, et du matériel varié, adapté à leur niveau de développement et leurs besoins. Nous privilégions du matériel portable plutôt que fixe pour optimiser un mode de jeu le plus actif possible.</w:t>
      </w:r>
    </w:p>
    <w:p w14:paraId="00000102" w14:textId="77777777" w:rsidR="00A76DB3" w:rsidRDefault="00553F00">
      <w:pPr>
        <w:jc w:val="both"/>
        <w:rPr>
          <w:rFonts w:ascii="Calibri" w:eastAsia="Calibri" w:hAnsi="Calibri" w:cs="Calibri"/>
        </w:rPr>
      </w:pPr>
      <w:r>
        <w:rPr>
          <w:rFonts w:ascii="Calibri" w:eastAsia="Calibri" w:hAnsi="Calibri" w:cs="Calibri"/>
        </w:rPr>
        <w:t>L’horaire de la journée est aménagé également pour favoriser une alternance de jeux actifs avec des intensités variables.</w:t>
      </w:r>
    </w:p>
    <w:p w14:paraId="00000103" w14:textId="77777777" w:rsidR="00A76DB3" w:rsidRDefault="00A76DB3">
      <w:pPr>
        <w:pBdr>
          <w:top w:val="nil"/>
          <w:left w:val="nil"/>
          <w:bottom w:val="nil"/>
          <w:right w:val="nil"/>
          <w:between w:val="nil"/>
        </w:pBdr>
        <w:jc w:val="both"/>
        <w:rPr>
          <w:rFonts w:ascii="Calibri" w:eastAsia="Calibri" w:hAnsi="Calibri" w:cs="Calibri"/>
          <w:color w:val="000000"/>
          <w:highlight w:val="yellow"/>
          <w:u w:val="single"/>
        </w:rPr>
      </w:pPr>
    </w:p>
    <w:p w14:paraId="00000104" w14:textId="77777777" w:rsidR="00A76DB3" w:rsidRDefault="00553F00">
      <w:pPr>
        <w:pStyle w:val="Titre4"/>
        <w:numPr>
          <w:ilvl w:val="0"/>
          <w:numId w:val="11"/>
        </w:numPr>
        <w:rPr>
          <w:rFonts w:ascii="Calibri" w:eastAsia="Calibri" w:hAnsi="Calibri" w:cs="Calibri"/>
          <w:sz w:val="24"/>
          <w:szCs w:val="24"/>
        </w:rPr>
      </w:pPr>
      <w:bookmarkStart w:id="15" w:name="_heading=h.izug845oae9z" w:colFirst="0" w:colLast="0"/>
      <w:bookmarkEnd w:id="15"/>
      <w:r>
        <w:rPr>
          <w:rFonts w:ascii="Calibri" w:eastAsia="Calibri" w:hAnsi="Calibri" w:cs="Calibri"/>
          <w:sz w:val="24"/>
          <w:szCs w:val="24"/>
        </w:rPr>
        <w:t>Notre posture d’accompagnement</w:t>
      </w:r>
    </w:p>
    <w:p w14:paraId="00000105" w14:textId="77777777" w:rsidR="00A76DB3" w:rsidRDefault="00A76DB3">
      <w:pPr>
        <w:rPr>
          <w:rFonts w:ascii="Calibri" w:eastAsia="Calibri" w:hAnsi="Calibri" w:cs="Calibri"/>
        </w:rPr>
      </w:pPr>
    </w:p>
    <w:p w14:paraId="00000106" w14:textId="77777777" w:rsidR="00A76DB3" w:rsidRDefault="00553F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Donner l’exemple</w:t>
      </w:r>
    </w:p>
    <w:p w14:paraId="00000107" w14:textId="77777777" w:rsidR="00A76DB3" w:rsidRDefault="00553F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Proposer des défis, pour permettre à l’enfant de réaliser une variété de mouvement sollicitant toutes les parties de son corps. </w:t>
      </w:r>
    </w:p>
    <w:p w14:paraId="00000108" w14:textId="77777777" w:rsidR="00A76DB3" w:rsidRDefault="00553F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Lui donner le goût, le plaisir de bouger</w:t>
      </w:r>
    </w:p>
    <w:p w14:paraId="00000109" w14:textId="77777777" w:rsidR="00A76DB3" w:rsidRDefault="00553F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Encourager l’enfant lorsqu’il essaye de nouvelles choses, lorsqu’il hésite, doute de ses capacités. </w:t>
      </w:r>
    </w:p>
    <w:p w14:paraId="0000010A" w14:textId="77777777" w:rsidR="00A76DB3" w:rsidRDefault="00553F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Verbaliser les actions, réalisées par l’enfant, la manière dont il s’y est pris. Lui permettre de connaître ses forces, ses limites.</w:t>
      </w:r>
    </w:p>
    <w:p w14:paraId="0000010B" w14:textId="77777777" w:rsidR="00A76DB3" w:rsidRDefault="00553F00">
      <w:pPr>
        <w:numPr>
          <w:ilvl w:val="0"/>
          <w:numId w:val="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Permettre la prise de risque </w:t>
      </w:r>
      <w:r>
        <w:rPr>
          <w:rFonts w:ascii="Calibri" w:eastAsia="Calibri" w:hAnsi="Calibri" w:cs="Calibri"/>
          <w:color w:val="000000"/>
        </w:rPr>
        <w:t>encadrée.</w:t>
      </w:r>
    </w:p>
    <w:p w14:paraId="0000010C" w14:textId="77777777" w:rsidR="00A76DB3" w:rsidRDefault="00A76DB3">
      <w:pPr>
        <w:pBdr>
          <w:top w:val="nil"/>
          <w:left w:val="nil"/>
          <w:bottom w:val="nil"/>
          <w:right w:val="nil"/>
          <w:between w:val="nil"/>
        </w:pBdr>
        <w:jc w:val="both"/>
        <w:rPr>
          <w:rFonts w:ascii="Calibri" w:eastAsia="Calibri" w:hAnsi="Calibri" w:cs="Calibri"/>
          <w:color w:val="000000"/>
          <w:u w:val="single"/>
        </w:rPr>
      </w:pPr>
    </w:p>
    <w:bookmarkStart w:id="16" w:name="_heading=h.rl0rj7hhrxb8" w:colFirst="0" w:colLast="0"/>
    <w:bookmarkEnd w:id="16"/>
    <w:p w14:paraId="0000010D" w14:textId="77777777" w:rsidR="00A76DB3" w:rsidRDefault="00553F00">
      <w:pPr>
        <w:pStyle w:val="Titre4"/>
        <w:numPr>
          <w:ilvl w:val="0"/>
          <w:numId w:val="12"/>
        </w:numPr>
        <w:rPr>
          <w:rFonts w:ascii="Calibri" w:eastAsia="Calibri" w:hAnsi="Calibri" w:cs="Calibri"/>
          <w:sz w:val="24"/>
          <w:szCs w:val="24"/>
        </w:rPr>
      </w:pPr>
      <w:sdt>
        <w:sdtPr>
          <w:tag w:val="goog_rdk_1"/>
          <w:id w:val="-488319270"/>
        </w:sdtPr>
        <w:sdtEndPr/>
        <w:sdtContent/>
      </w:sdt>
      <w:r>
        <w:rPr>
          <w:rFonts w:ascii="Calibri" w:eastAsia="Calibri" w:hAnsi="Calibri" w:cs="Calibri"/>
          <w:sz w:val="24"/>
          <w:szCs w:val="24"/>
        </w:rPr>
        <w:t>Stratégies éducatives utilisées pour soutenir le développement physique et moteur de l’enfant </w:t>
      </w:r>
    </w:p>
    <w:p w14:paraId="0000010E" w14:textId="77777777" w:rsidR="00A76DB3" w:rsidRDefault="00A76DB3">
      <w:pPr>
        <w:pBdr>
          <w:top w:val="nil"/>
          <w:left w:val="nil"/>
          <w:bottom w:val="nil"/>
          <w:right w:val="nil"/>
          <w:between w:val="nil"/>
        </w:pBdr>
        <w:jc w:val="both"/>
        <w:rPr>
          <w:rFonts w:ascii="Calibri" w:eastAsia="Calibri" w:hAnsi="Calibri" w:cs="Calibri"/>
          <w:b/>
          <w:color w:val="000000"/>
        </w:rPr>
      </w:pPr>
    </w:p>
    <w:p w14:paraId="0000010F" w14:textId="77777777" w:rsidR="00A76DB3" w:rsidRDefault="00553F00">
      <w:pPr>
        <w:numPr>
          <w:ilvl w:val="0"/>
          <w:numId w:val="4"/>
        </w:numPr>
        <w:pBdr>
          <w:top w:val="nil"/>
          <w:left w:val="nil"/>
          <w:bottom w:val="nil"/>
          <w:right w:val="nil"/>
          <w:between w:val="nil"/>
        </w:pBdr>
        <w:jc w:val="both"/>
        <w:rPr>
          <w:rFonts w:ascii="Calibri" w:eastAsia="Calibri" w:hAnsi="Calibri" w:cs="Calibri"/>
          <w:b/>
          <w:color w:val="548DD4"/>
        </w:rPr>
      </w:pPr>
      <w:r>
        <w:rPr>
          <w:rFonts w:ascii="Calibri" w:eastAsia="Calibri" w:hAnsi="Calibri" w:cs="Calibri"/>
          <w:b/>
          <w:i/>
          <w:color w:val="548DD4"/>
        </w:rPr>
        <w:t>Pour soutenir sa motricité globale</w:t>
      </w:r>
      <w:r>
        <w:rPr>
          <w:rFonts w:ascii="Calibri" w:eastAsia="Calibri" w:hAnsi="Calibri" w:cs="Calibri"/>
          <w:b/>
          <w:color w:val="548DD4"/>
        </w:rPr>
        <w:t> :</w:t>
      </w:r>
    </w:p>
    <w:p w14:paraId="00000110" w14:textId="77777777" w:rsidR="00A76DB3" w:rsidRDefault="00A76DB3">
      <w:pPr>
        <w:pBdr>
          <w:top w:val="nil"/>
          <w:left w:val="nil"/>
          <w:bottom w:val="nil"/>
          <w:right w:val="nil"/>
          <w:between w:val="nil"/>
        </w:pBdr>
        <w:jc w:val="both"/>
        <w:rPr>
          <w:rFonts w:ascii="Calibri" w:eastAsia="Calibri" w:hAnsi="Calibri" w:cs="Calibri"/>
          <w:color w:val="000000"/>
        </w:rPr>
      </w:pPr>
    </w:p>
    <w:p w14:paraId="00000111"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Permettre plusieurs occasions de sortir jouer à l’extérieur (jeux libres et dirigés), que ce soit au parc, dans un espace vague ou dans la cour. Cela leur donne la chance de bouger plus librement </w:t>
      </w:r>
      <w:r>
        <w:rPr>
          <w:rFonts w:ascii="Calibri" w:eastAsia="Calibri" w:hAnsi="Calibri" w:cs="Calibri"/>
        </w:rPr>
        <w:t>et de prendre</w:t>
      </w:r>
      <w:r>
        <w:rPr>
          <w:rFonts w:ascii="Calibri" w:eastAsia="Calibri" w:hAnsi="Calibri" w:cs="Calibri"/>
          <w:color w:val="000000"/>
        </w:rPr>
        <w:t xml:space="preserve"> plus d’initiatives, donc plus de risques.</w:t>
      </w:r>
    </w:p>
    <w:p w14:paraId="00000112"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L’intensité d’activité physique est alors augmentée.</w:t>
      </w:r>
    </w:p>
    <w:p w14:paraId="00000113"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Autant que possible, nous multiplions </w:t>
      </w:r>
      <w:r>
        <w:rPr>
          <w:rFonts w:ascii="Calibri" w:eastAsia="Calibri" w:hAnsi="Calibri" w:cs="Calibri"/>
        </w:rPr>
        <w:t>les</w:t>
      </w:r>
      <w:r>
        <w:rPr>
          <w:rFonts w:ascii="Calibri" w:eastAsia="Calibri" w:hAnsi="Calibri" w:cs="Calibri"/>
          <w:color w:val="000000"/>
        </w:rPr>
        <w:t xml:space="preserve"> occasions de sortir jouer ou de se promener à l’extérieur, et ce, plusieurs fois par jour.</w:t>
      </w:r>
    </w:p>
    <w:p w14:paraId="00000114" w14:textId="77777777" w:rsidR="00A76DB3" w:rsidRDefault="00A76DB3">
      <w:pPr>
        <w:pBdr>
          <w:top w:val="nil"/>
          <w:left w:val="nil"/>
          <w:bottom w:val="nil"/>
          <w:right w:val="nil"/>
          <w:between w:val="nil"/>
        </w:pBdr>
        <w:jc w:val="both"/>
        <w:rPr>
          <w:rFonts w:ascii="Calibri" w:eastAsia="Calibri" w:hAnsi="Calibri" w:cs="Calibri"/>
          <w:color w:val="000000"/>
        </w:rPr>
      </w:pPr>
    </w:p>
    <w:p w14:paraId="00000115"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Diriger des jeux extérieurs, nous permet de nous impliquer et de montrer l’exemple et de bouger de différentes façons. Repousser nos propres limites et accepter que les enfants prennent plus de risques. Cela nous donne aussi l’occasion de faire des observations des enfants en action.</w:t>
      </w:r>
    </w:p>
    <w:p w14:paraId="00000116" w14:textId="77777777" w:rsidR="00A76DB3" w:rsidRDefault="00A76DB3">
      <w:pPr>
        <w:pBdr>
          <w:top w:val="nil"/>
          <w:left w:val="nil"/>
          <w:bottom w:val="nil"/>
          <w:right w:val="nil"/>
          <w:between w:val="nil"/>
        </w:pBdr>
        <w:jc w:val="both"/>
        <w:rPr>
          <w:rFonts w:ascii="Calibri" w:eastAsia="Calibri" w:hAnsi="Calibri" w:cs="Calibri"/>
          <w:color w:val="000000"/>
        </w:rPr>
      </w:pPr>
    </w:p>
    <w:p w14:paraId="00000117"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Laisser les enfants monter seuls (avec supervision) sur la table à langer, équipée d’escaliers, sollicite la pratique de l’alternance des pieds.</w:t>
      </w:r>
    </w:p>
    <w:p w14:paraId="00000118" w14:textId="77777777" w:rsidR="00A76DB3" w:rsidRDefault="00A76DB3">
      <w:pPr>
        <w:pBdr>
          <w:top w:val="nil"/>
          <w:left w:val="nil"/>
          <w:bottom w:val="nil"/>
          <w:right w:val="nil"/>
          <w:between w:val="nil"/>
        </w:pBdr>
        <w:jc w:val="both"/>
        <w:rPr>
          <w:rFonts w:ascii="Calibri" w:eastAsia="Calibri" w:hAnsi="Calibri" w:cs="Calibri"/>
          <w:color w:val="000000"/>
        </w:rPr>
      </w:pPr>
    </w:p>
    <w:p w14:paraId="00000119"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Observer les enfants, en retrait, nous permet de remarquer des évolutions qu</w:t>
      </w:r>
      <w:r>
        <w:rPr>
          <w:rFonts w:ascii="Calibri" w:eastAsia="Calibri" w:hAnsi="Calibri" w:cs="Calibri"/>
        </w:rPr>
        <w:t>’</w:t>
      </w:r>
      <w:r>
        <w:rPr>
          <w:rFonts w:ascii="Calibri" w:eastAsia="Calibri" w:hAnsi="Calibri" w:cs="Calibri"/>
          <w:color w:val="000000"/>
        </w:rPr>
        <w:t>il nous est difficile de voir en pleine action. Ceci est pratique pour assurer une sécurité et une vue d’ensemble.</w:t>
      </w:r>
    </w:p>
    <w:p w14:paraId="0000011A" w14:textId="77777777" w:rsidR="00A76DB3" w:rsidRDefault="00A76DB3">
      <w:pPr>
        <w:pBdr>
          <w:top w:val="nil"/>
          <w:left w:val="nil"/>
          <w:bottom w:val="nil"/>
          <w:right w:val="nil"/>
          <w:between w:val="nil"/>
        </w:pBdr>
        <w:jc w:val="both"/>
        <w:rPr>
          <w:rFonts w:ascii="Calibri" w:eastAsia="Calibri" w:hAnsi="Calibri" w:cs="Calibri"/>
          <w:color w:val="000000"/>
        </w:rPr>
      </w:pPr>
    </w:p>
    <w:p w14:paraId="0000011B"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Offrir du matériel varié, riche et stimulant, afin de piquer la curiosité pour les jeux plus actifs et les inciter à relever de nouveaux défis.</w:t>
      </w:r>
    </w:p>
    <w:p w14:paraId="0000011C" w14:textId="77777777" w:rsidR="00A76DB3" w:rsidRDefault="00A76DB3">
      <w:pPr>
        <w:pBdr>
          <w:top w:val="nil"/>
          <w:left w:val="nil"/>
          <w:bottom w:val="nil"/>
          <w:right w:val="nil"/>
          <w:between w:val="nil"/>
        </w:pBdr>
        <w:jc w:val="both"/>
        <w:rPr>
          <w:rFonts w:ascii="Calibri" w:eastAsia="Calibri" w:hAnsi="Calibri" w:cs="Calibri"/>
          <w:color w:val="000000"/>
        </w:rPr>
      </w:pPr>
    </w:p>
    <w:p w14:paraId="0000011D"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Offrir aux enfants des défis réalisables, ce qui leur permettra de </w:t>
      </w:r>
      <w:r>
        <w:rPr>
          <w:rFonts w:ascii="Calibri" w:eastAsia="Calibri" w:hAnsi="Calibri" w:cs="Calibri"/>
        </w:rPr>
        <w:t>prendre confiance</w:t>
      </w:r>
      <w:r>
        <w:rPr>
          <w:rFonts w:ascii="Calibri" w:eastAsia="Calibri" w:hAnsi="Calibri" w:cs="Calibri"/>
          <w:color w:val="000000"/>
        </w:rPr>
        <w:t xml:space="preserve"> en eux et en leurs capacités. Les éducateurs sont à l’affût de leur réussite et de leurs initiatives, afin de les encourager et de soutenir celles-ci.</w:t>
      </w:r>
    </w:p>
    <w:p w14:paraId="0000011E" w14:textId="77777777" w:rsidR="00A76DB3" w:rsidRDefault="00A76DB3">
      <w:pPr>
        <w:pBdr>
          <w:top w:val="nil"/>
          <w:left w:val="nil"/>
          <w:bottom w:val="nil"/>
          <w:right w:val="nil"/>
          <w:between w:val="nil"/>
        </w:pBdr>
        <w:jc w:val="both"/>
        <w:rPr>
          <w:rFonts w:ascii="Calibri" w:eastAsia="Calibri" w:hAnsi="Calibri" w:cs="Calibri"/>
          <w:color w:val="000000"/>
        </w:rPr>
      </w:pPr>
    </w:p>
    <w:p w14:paraId="0000011F"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Donner accès à des jeux d’eau et la pataugeoire, permet aux enfants de faire différents mouvements pour développer de nouvelles capacités physiques et motrices tels que: bouger les bras et les jambes pour garder la tête en dehors de l’eau.</w:t>
      </w:r>
    </w:p>
    <w:p w14:paraId="00000120"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Cela leur donne par le fait même la chance d’explorer différentes sensations (mouillé, chaud, froid) et de pratiquer la cause à effet (verser de l’eau dans un seau).</w:t>
      </w:r>
    </w:p>
    <w:p w14:paraId="00000121" w14:textId="77777777" w:rsidR="00A76DB3" w:rsidRDefault="00A76DB3">
      <w:pPr>
        <w:pBdr>
          <w:top w:val="nil"/>
          <w:left w:val="nil"/>
          <w:bottom w:val="nil"/>
          <w:right w:val="nil"/>
          <w:between w:val="nil"/>
        </w:pBdr>
        <w:jc w:val="both"/>
        <w:rPr>
          <w:rFonts w:ascii="Calibri" w:eastAsia="Calibri" w:hAnsi="Calibri" w:cs="Calibri"/>
          <w:color w:val="000000"/>
        </w:rPr>
      </w:pPr>
    </w:p>
    <w:p w14:paraId="00000122"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Pratiquer des jeux dans les blocs moteurs (parcs et cour) donne l’occasion aux enfants de solidifier leur tonus musculaire en rampant, glissant, montant et grimpant. Ils se trouvent différentes stratégies pour gagner en équilibre et réussir des défis moteurs.</w:t>
      </w:r>
    </w:p>
    <w:p w14:paraId="00000123" w14:textId="77777777" w:rsidR="00A76DB3" w:rsidRDefault="00A76DB3">
      <w:pPr>
        <w:pBdr>
          <w:top w:val="nil"/>
          <w:left w:val="nil"/>
          <w:bottom w:val="nil"/>
          <w:right w:val="nil"/>
          <w:between w:val="nil"/>
        </w:pBdr>
        <w:jc w:val="both"/>
        <w:rPr>
          <w:rFonts w:ascii="Calibri" w:eastAsia="Calibri" w:hAnsi="Calibri" w:cs="Calibri"/>
          <w:b/>
          <w:color w:val="000000"/>
        </w:rPr>
      </w:pPr>
    </w:p>
    <w:p w14:paraId="00000124" w14:textId="77777777" w:rsidR="00A76DB3" w:rsidRDefault="00553F00">
      <w:pPr>
        <w:numPr>
          <w:ilvl w:val="0"/>
          <w:numId w:val="4"/>
        </w:numPr>
        <w:pBdr>
          <w:top w:val="nil"/>
          <w:left w:val="nil"/>
          <w:bottom w:val="nil"/>
          <w:right w:val="nil"/>
          <w:between w:val="nil"/>
        </w:pBdr>
        <w:jc w:val="both"/>
        <w:rPr>
          <w:rFonts w:ascii="Calibri" w:eastAsia="Calibri" w:hAnsi="Calibri" w:cs="Calibri"/>
          <w:b/>
          <w:i/>
          <w:color w:val="548DD4"/>
        </w:rPr>
      </w:pPr>
      <w:r>
        <w:rPr>
          <w:rFonts w:ascii="Calibri" w:eastAsia="Calibri" w:hAnsi="Calibri" w:cs="Calibri"/>
          <w:b/>
          <w:i/>
          <w:color w:val="548DD4"/>
        </w:rPr>
        <w:t>Pour soutenir sa motricité fine :</w:t>
      </w:r>
    </w:p>
    <w:p w14:paraId="00000125" w14:textId="77777777" w:rsidR="00A76DB3" w:rsidRDefault="00A76DB3">
      <w:pPr>
        <w:pBdr>
          <w:top w:val="nil"/>
          <w:left w:val="nil"/>
          <w:bottom w:val="nil"/>
          <w:right w:val="nil"/>
          <w:between w:val="nil"/>
        </w:pBdr>
        <w:jc w:val="both"/>
        <w:rPr>
          <w:rFonts w:ascii="Calibri" w:eastAsia="Calibri" w:hAnsi="Calibri" w:cs="Calibri"/>
          <w:i/>
          <w:color w:val="000000"/>
        </w:rPr>
      </w:pPr>
    </w:p>
    <w:p w14:paraId="00000126"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Mettre à la disposition de l’enfant, des crayons de toutes sortes dans le but de les laisser manipuler chacun d’eux afin de développer peu à peu des techniques pour griffonner, faire des lignes, dessiner et faire semblant d’écrire. Au fil du temps, leur motricité fine se développera ce qui les préparera à faire de plus fins exercices, quand le moment d’entrer à l’école sera venu.</w:t>
      </w:r>
    </w:p>
    <w:p w14:paraId="00000127" w14:textId="77777777" w:rsidR="00A76DB3" w:rsidRDefault="00A76DB3">
      <w:pPr>
        <w:pBdr>
          <w:top w:val="nil"/>
          <w:left w:val="nil"/>
          <w:bottom w:val="nil"/>
          <w:right w:val="nil"/>
          <w:between w:val="nil"/>
        </w:pBdr>
        <w:jc w:val="both"/>
        <w:rPr>
          <w:rFonts w:ascii="Calibri" w:eastAsia="Calibri" w:hAnsi="Calibri" w:cs="Calibri"/>
          <w:color w:val="000000"/>
        </w:rPr>
      </w:pPr>
    </w:p>
    <w:p w14:paraId="00000128"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Faire des activités d’enfilage pour exercer la précision de leurs gestes et la patience. </w:t>
      </w:r>
    </w:p>
    <w:p w14:paraId="00000129" w14:textId="77777777" w:rsidR="00A76DB3" w:rsidRDefault="00A76DB3">
      <w:pPr>
        <w:pBdr>
          <w:top w:val="nil"/>
          <w:left w:val="nil"/>
          <w:bottom w:val="nil"/>
          <w:right w:val="nil"/>
          <w:between w:val="nil"/>
        </w:pBdr>
        <w:jc w:val="both"/>
        <w:rPr>
          <w:rFonts w:ascii="Calibri" w:eastAsia="Calibri" w:hAnsi="Calibri" w:cs="Calibri"/>
          <w:color w:val="000000"/>
        </w:rPr>
      </w:pPr>
    </w:p>
    <w:p w14:paraId="0000012A"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Proposer des activités d’expressions plastiques variées et originales. Modeler de la pâte à modeler, découper avec des ciseaux, faire des petites boules en papier de soie, coller, dessiner, peindre et confectionner donne la chance aux enfants de pratiquer différents mouvements avec leurs mains et de les perfectionner.</w:t>
      </w:r>
    </w:p>
    <w:p w14:paraId="0000012B" w14:textId="77777777" w:rsidR="00A76DB3" w:rsidRDefault="00A76DB3">
      <w:pPr>
        <w:pBdr>
          <w:top w:val="nil"/>
          <w:left w:val="nil"/>
          <w:bottom w:val="nil"/>
          <w:right w:val="nil"/>
          <w:between w:val="nil"/>
        </w:pBdr>
        <w:jc w:val="both"/>
        <w:rPr>
          <w:rFonts w:ascii="Calibri" w:eastAsia="Calibri" w:hAnsi="Calibri" w:cs="Calibri"/>
          <w:color w:val="000000"/>
        </w:rPr>
      </w:pPr>
    </w:p>
    <w:p w14:paraId="0000012C"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Offrir aux enfants, des moments où ils essaient de s’habiller seuls. Mettre les chaussures, les bottes, les pantalons de neige, le chandail, le manteau, le dossard, le chapeau et le cache-cou, sans toutefois leur mettre de pression. Dans cet exercice, ils se pratiqueront à enfiler des vêtements de façon plus précise et ils apprendront à bouger leur corps d’une manière stratégique pour mettre les vêtements.</w:t>
      </w:r>
    </w:p>
    <w:p w14:paraId="0000012D" w14:textId="77777777" w:rsidR="00A76DB3" w:rsidRDefault="00A76DB3">
      <w:pPr>
        <w:pBdr>
          <w:top w:val="nil"/>
          <w:left w:val="nil"/>
          <w:bottom w:val="nil"/>
          <w:right w:val="nil"/>
          <w:between w:val="nil"/>
        </w:pBdr>
        <w:jc w:val="both"/>
        <w:rPr>
          <w:rFonts w:ascii="Calibri" w:eastAsia="Calibri" w:hAnsi="Calibri" w:cs="Calibri"/>
          <w:color w:val="000000"/>
        </w:rPr>
      </w:pPr>
    </w:p>
    <w:p w14:paraId="0000012E" w14:textId="77777777" w:rsidR="00A76DB3" w:rsidRDefault="00553F00">
      <w:pPr>
        <w:numPr>
          <w:ilvl w:val="0"/>
          <w:numId w:val="4"/>
        </w:numPr>
        <w:pBdr>
          <w:top w:val="nil"/>
          <w:left w:val="nil"/>
          <w:bottom w:val="nil"/>
          <w:right w:val="nil"/>
          <w:between w:val="nil"/>
        </w:pBdr>
        <w:jc w:val="both"/>
        <w:rPr>
          <w:rFonts w:ascii="Calibri" w:eastAsia="Calibri" w:hAnsi="Calibri" w:cs="Calibri"/>
          <w:i/>
          <w:color w:val="548DD4"/>
        </w:rPr>
      </w:pPr>
      <w:r>
        <w:rPr>
          <w:rFonts w:ascii="Calibri" w:eastAsia="Calibri" w:hAnsi="Calibri" w:cs="Calibri"/>
          <w:b/>
          <w:i/>
          <w:color w:val="548DD4"/>
        </w:rPr>
        <w:t>Pour soutenir de développement des sens</w:t>
      </w:r>
      <w:r>
        <w:rPr>
          <w:rFonts w:ascii="Calibri" w:eastAsia="Calibri" w:hAnsi="Calibri" w:cs="Calibri"/>
          <w:i/>
          <w:color w:val="548DD4"/>
        </w:rPr>
        <w:t xml:space="preserve"> : </w:t>
      </w:r>
    </w:p>
    <w:p w14:paraId="0000012F"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Les cinq sens – la vue, l’ouïe, l’odorat, le toucher et le goût – sont au cœur des apprentissages </w:t>
      </w:r>
      <w:r>
        <w:rPr>
          <w:rFonts w:ascii="Calibri" w:eastAsia="Calibri" w:hAnsi="Calibri" w:cs="Calibri"/>
          <w:color w:val="000000"/>
        </w:rPr>
        <w:t>précoces. L’enfant découvre le monde par l’expérimentation sensorielle, ce qui nourrit sa curiosité et sa compréhension globale de son environnement.</w:t>
      </w:r>
    </w:p>
    <w:p w14:paraId="00000130" w14:textId="77777777" w:rsidR="00A76DB3" w:rsidRDefault="00553F00">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Vue :</w:t>
      </w:r>
      <w:r>
        <w:rPr>
          <w:rFonts w:ascii="Calibri" w:eastAsia="Calibri" w:hAnsi="Calibri" w:cs="Calibri"/>
          <w:color w:val="000000"/>
        </w:rPr>
        <w:t> Observation des couleurs, formes, contrastes et mouvements.</w:t>
      </w:r>
    </w:p>
    <w:p w14:paraId="00000131" w14:textId="77777777" w:rsidR="00A76DB3" w:rsidRDefault="00553F00">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Ouïe :</w:t>
      </w:r>
      <w:r>
        <w:rPr>
          <w:rFonts w:ascii="Calibri" w:eastAsia="Calibri" w:hAnsi="Calibri" w:cs="Calibri"/>
          <w:color w:val="000000"/>
        </w:rPr>
        <w:t> Écoute de sons, de musiques, de voix et de bruits de la nature.</w:t>
      </w:r>
    </w:p>
    <w:p w14:paraId="00000132" w14:textId="77777777" w:rsidR="00A76DB3" w:rsidRDefault="00553F00">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Odorat :</w:t>
      </w:r>
      <w:r>
        <w:rPr>
          <w:rFonts w:ascii="Calibri" w:eastAsia="Calibri" w:hAnsi="Calibri" w:cs="Calibri"/>
          <w:color w:val="000000"/>
        </w:rPr>
        <w:t> Découverte d’odeurs variées lors d’activités culinaires, artistiques ou extérieures.</w:t>
      </w:r>
    </w:p>
    <w:p w14:paraId="00000133" w14:textId="77777777" w:rsidR="00A76DB3" w:rsidRDefault="00553F00">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Toucher :</w:t>
      </w:r>
      <w:r>
        <w:rPr>
          <w:rFonts w:ascii="Calibri" w:eastAsia="Calibri" w:hAnsi="Calibri" w:cs="Calibri"/>
          <w:color w:val="000000"/>
        </w:rPr>
        <w:t> Exploration de textures, températures et matériaux divers.</w:t>
      </w:r>
    </w:p>
    <w:p w14:paraId="00000134" w14:textId="77777777" w:rsidR="00A76DB3" w:rsidRDefault="00553F00">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Goût :</w:t>
      </w:r>
      <w:r>
        <w:rPr>
          <w:rFonts w:ascii="Calibri" w:eastAsia="Calibri" w:hAnsi="Calibri" w:cs="Calibri"/>
          <w:color w:val="000000"/>
        </w:rPr>
        <w:t xml:space="preserve"> Expériences gustatives favorisant </w:t>
      </w:r>
      <w:r>
        <w:rPr>
          <w:rFonts w:ascii="Calibri" w:eastAsia="Calibri" w:hAnsi="Calibri" w:cs="Calibri"/>
          <w:color w:val="000000"/>
        </w:rPr>
        <w:t>l’ouverture à de nouveaux aliments et la curiosité alimentaire.</w:t>
      </w:r>
    </w:p>
    <w:p w14:paraId="00000135"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Les expériences sensorielles sont intégrées quotidiennement aux routines, aux jeux libres et aux activités dirigées, favorisant une approche globale du développement de l’enfant.</w:t>
      </w:r>
    </w:p>
    <w:p w14:paraId="00000136"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Organiser des activités où les sens sont mis en valeur. Matériel de différentes textures, avec différentes odeurs, différents bruits et leur donner l’opportunité de goûter à des mets variés. En leur faisant vivre ce genre d’activités, on amène les enfants à être attentifs, curieux et à mettre à profit leurs capacités physiques et motrices.</w:t>
      </w:r>
    </w:p>
    <w:p w14:paraId="00000137" w14:textId="77777777" w:rsidR="00A76DB3" w:rsidRDefault="00A76DB3">
      <w:pPr>
        <w:pBdr>
          <w:top w:val="nil"/>
          <w:left w:val="nil"/>
          <w:bottom w:val="nil"/>
          <w:right w:val="nil"/>
          <w:between w:val="nil"/>
        </w:pBdr>
        <w:jc w:val="both"/>
        <w:rPr>
          <w:rFonts w:ascii="Calibri" w:eastAsia="Calibri" w:hAnsi="Calibri" w:cs="Calibri"/>
          <w:color w:val="000000"/>
        </w:rPr>
      </w:pPr>
    </w:p>
    <w:p w14:paraId="00000138"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Aux repas et aux collations, mettre face aux enfants des ustensiles (cuillères, fourchettes), pour leur donner la possibilité de les utiliser et de peaufiner leur technique et de manger de plus en plus proprement.</w:t>
      </w:r>
    </w:p>
    <w:p w14:paraId="00000139" w14:textId="77777777" w:rsidR="00A76DB3" w:rsidRDefault="00A76DB3">
      <w:pPr>
        <w:pBdr>
          <w:top w:val="nil"/>
          <w:left w:val="nil"/>
          <w:bottom w:val="nil"/>
          <w:right w:val="nil"/>
          <w:between w:val="nil"/>
        </w:pBdr>
        <w:jc w:val="both"/>
        <w:rPr>
          <w:rFonts w:ascii="Calibri" w:eastAsia="Calibri" w:hAnsi="Calibri" w:cs="Calibri"/>
          <w:color w:val="000000"/>
        </w:rPr>
      </w:pPr>
    </w:p>
    <w:p w14:paraId="0000013A"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Laisser les enfants qui sont moins à l’aise avec les ustensiles manger avec les doigts ou les mains. En les laissant faire, on leur permet d’explorer la nourriture (les textures, les grosseurs), de prendre le temps, de sentir les différents aliments et de manger à leur guise. Avec le temps, ils imiteront certains enfants qui utilisent bien les ustensiles et sans pression, ils auront davantage la curiosité d’essayer.</w:t>
      </w:r>
    </w:p>
    <w:p w14:paraId="0000013B" w14:textId="77777777" w:rsidR="00A76DB3" w:rsidRDefault="00A76DB3">
      <w:pPr>
        <w:pBdr>
          <w:top w:val="nil"/>
          <w:left w:val="nil"/>
          <w:bottom w:val="nil"/>
          <w:right w:val="nil"/>
          <w:between w:val="nil"/>
        </w:pBdr>
        <w:jc w:val="both"/>
        <w:rPr>
          <w:rFonts w:ascii="Calibri" w:eastAsia="Calibri" w:hAnsi="Calibri" w:cs="Calibri"/>
          <w:b/>
          <w:color w:val="548DD4"/>
          <w:u w:val="single"/>
        </w:rPr>
      </w:pPr>
    </w:p>
    <w:p w14:paraId="0000013C" w14:textId="77777777" w:rsidR="00A76DB3" w:rsidRDefault="00553F00">
      <w:pPr>
        <w:numPr>
          <w:ilvl w:val="0"/>
          <w:numId w:val="4"/>
        </w:numPr>
        <w:pBdr>
          <w:top w:val="nil"/>
          <w:left w:val="nil"/>
          <w:bottom w:val="nil"/>
          <w:right w:val="nil"/>
          <w:between w:val="nil"/>
        </w:pBdr>
        <w:jc w:val="both"/>
        <w:rPr>
          <w:rFonts w:ascii="Calibri" w:eastAsia="Calibri" w:hAnsi="Calibri" w:cs="Calibri"/>
          <w:b/>
          <w:i/>
          <w:color w:val="548DD4"/>
        </w:rPr>
      </w:pPr>
      <w:r>
        <w:rPr>
          <w:rFonts w:ascii="Calibri" w:eastAsia="Calibri" w:hAnsi="Calibri" w:cs="Calibri"/>
          <w:b/>
          <w:i/>
          <w:color w:val="548DD4"/>
        </w:rPr>
        <w:t xml:space="preserve">Pour soutenir le sens du mouvement et le goût de </w:t>
      </w:r>
      <w:r>
        <w:rPr>
          <w:rFonts w:ascii="Calibri" w:eastAsia="Calibri" w:hAnsi="Calibri" w:cs="Calibri"/>
          <w:b/>
          <w:i/>
          <w:color w:val="548DD4"/>
        </w:rPr>
        <w:t>bouger à différentes intensités :</w:t>
      </w:r>
    </w:p>
    <w:p w14:paraId="0000013D"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 plaisir de bouger est encouragé par une variété d’activités physiques adaptées aux besoins, aux capacités et aux intérêts de chaque enfant. Le personnel éducateur valorise la découverte du mouvement sous différentes intensités : calme (yoga, balancement, relaxation), modérée (jeux symboliques, parcours moteurs), et soutenue (course, danse, jeux extérieurs actifs). L’objectif est d’amener l’enfant à écouter son corps, à reconnaître ses limites et à développer une relation positive avec l’activité physique</w:t>
      </w:r>
      <w:r>
        <w:rPr>
          <w:rFonts w:ascii="Calibri" w:eastAsia="Calibri" w:hAnsi="Calibri" w:cs="Calibri"/>
          <w:color w:val="000000"/>
        </w:rPr>
        <w:t>.</w:t>
      </w:r>
    </w:p>
    <w:p w14:paraId="0000013E"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Stratégies éducatives :</w:t>
      </w:r>
    </w:p>
    <w:p w14:paraId="0000013F" w14:textId="77777777" w:rsidR="00A76DB3" w:rsidRDefault="00553F00">
      <w:pPr>
        <w:numPr>
          <w:ilvl w:val="0"/>
          <w:numId w:val="2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Offrir quotidiennement des occasions de mouvements variés et plaisants.</w:t>
      </w:r>
    </w:p>
    <w:p w14:paraId="00000140" w14:textId="77777777" w:rsidR="00A76DB3" w:rsidRDefault="00553F00">
      <w:pPr>
        <w:numPr>
          <w:ilvl w:val="0"/>
          <w:numId w:val="2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Alterner entre moments d’activité intense et périodes de détente pour favoriser l’autorégulation.</w:t>
      </w:r>
    </w:p>
    <w:p w14:paraId="00000141" w14:textId="77777777" w:rsidR="00A76DB3" w:rsidRDefault="00553F00">
      <w:pPr>
        <w:numPr>
          <w:ilvl w:val="0"/>
          <w:numId w:val="2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Encourager la participation sans performance ni comparaison.</w:t>
      </w:r>
    </w:p>
    <w:p w14:paraId="00000142" w14:textId="77777777" w:rsidR="00A76DB3" w:rsidRDefault="00553F00">
      <w:pPr>
        <w:numPr>
          <w:ilvl w:val="0"/>
          <w:numId w:val="2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Utiliser la musique, le rythme et le jeu symbolique pour enrichir les expériences motrices.</w:t>
      </w:r>
    </w:p>
    <w:p w14:paraId="00000143" w14:textId="77777777" w:rsidR="00A76DB3" w:rsidRDefault="00553F00">
      <w:pPr>
        <w:numPr>
          <w:ilvl w:val="0"/>
          <w:numId w:val="2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Valoriser les réussites individuelles et les efforts plutôt que les résultats.</w:t>
      </w:r>
    </w:p>
    <w:p w14:paraId="00000144" w14:textId="77777777" w:rsidR="00A76DB3" w:rsidRDefault="00553F00">
      <w:pPr>
        <w:pStyle w:val="Titre4"/>
        <w:rPr>
          <w:rFonts w:ascii="Calibri" w:eastAsia="Calibri" w:hAnsi="Calibri" w:cs="Calibri"/>
          <w:sz w:val="24"/>
          <w:szCs w:val="24"/>
        </w:rPr>
      </w:pPr>
      <w:bookmarkStart w:id="17" w:name="_heading=h.912zrqwva8nb" w:colFirst="0" w:colLast="0"/>
      <w:bookmarkEnd w:id="17"/>
      <w:r>
        <w:rPr>
          <w:rFonts w:ascii="Calibri" w:eastAsia="Calibri" w:hAnsi="Calibri" w:cs="Calibri"/>
          <w:sz w:val="24"/>
          <w:szCs w:val="24"/>
        </w:rPr>
        <w:t>Exemple de matériel mis à disposition des enfants</w:t>
      </w:r>
    </w:p>
    <w:p w14:paraId="00000145" w14:textId="77777777" w:rsidR="00A76DB3" w:rsidRDefault="00A76DB3">
      <w:pPr>
        <w:pBdr>
          <w:top w:val="nil"/>
          <w:left w:val="nil"/>
          <w:bottom w:val="nil"/>
          <w:right w:val="nil"/>
          <w:between w:val="nil"/>
        </w:pBdr>
        <w:ind w:left="708"/>
        <w:jc w:val="both"/>
        <w:rPr>
          <w:rFonts w:ascii="Calibri" w:eastAsia="Calibri" w:hAnsi="Calibri" w:cs="Calibri"/>
          <w:color w:val="000000"/>
          <w:u w:val="single"/>
        </w:rPr>
      </w:pPr>
    </w:p>
    <w:p w14:paraId="00000146" w14:textId="77777777" w:rsidR="00A76DB3" w:rsidRDefault="00553F00">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 xml:space="preserve">Expressions plastiques </w:t>
      </w:r>
    </w:p>
    <w:p w14:paraId="00000147" w14:textId="77777777" w:rsidR="00A76DB3" w:rsidRDefault="00553F00">
      <w:pPr>
        <w:numPr>
          <w:ilvl w:val="0"/>
          <w:numId w:val="1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Ciseaux</w:t>
      </w:r>
    </w:p>
    <w:p w14:paraId="00000148"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Crayons-feutres, de bois, pastels, cires</w:t>
      </w:r>
    </w:p>
    <w:p w14:paraId="00000149"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Feuilles recyclées</w:t>
      </w:r>
    </w:p>
    <w:p w14:paraId="0000014A"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Papier de soie</w:t>
      </w:r>
    </w:p>
    <w:p w14:paraId="0000014B"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Formes en styromousse</w:t>
      </w:r>
    </w:p>
    <w:p w14:paraId="0000014C"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Paillettes</w:t>
      </w:r>
    </w:p>
    <w:p w14:paraId="0000014D"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Colle blanche liquide</w:t>
      </w:r>
    </w:p>
    <w:p w14:paraId="0000014E"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Colle en bâton</w:t>
      </w:r>
    </w:p>
    <w:p w14:paraId="0000014F"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Peinture, gouache, aquarelle</w:t>
      </w:r>
    </w:p>
    <w:p w14:paraId="00000150"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Pinceaux</w:t>
      </w:r>
    </w:p>
    <w:p w14:paraId="00000151"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Éponges</w:t>
      </w:r>
    </w:p>
    <w:p w14:paraId="00000152"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Plumes</w:t>
      </w:r>
    </w:p>
    <w:p w14:paraId="00000153"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Pompons</w:t>
      </w:r>
    </w:p>
    <w:p w14:paraId="00000154"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Matériel de </w:t>
      </w:r>
      <w:r>
        <w:rPr>
          <w:rFonts w:ascii="Calibri" w:eastAsia="Calibri" w:hAnsi="Calibri" w:cs="Calibri"/>
          <w:color w:val="000000"/>
        </w:rPr>
        <w:t>recyclage (rouleaux de papier de toilette, papiers journaux, cartons de boîtes, contenants de plastique)</w:t>
      </w:r>
    </w:p>
    <w:p w14:paraId="00000155"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Jeux d’enfilage multiples</w:t>
      </w:r>
    </w:p>
    <w:p w14:paraId="00000156" w14:textId="77777777" w:rsidR="00A76DB3" w:rsidRDefault="00A76DB3">
      <w:pPr>
        <w:pBdr>
          <w:top w:val="nil"/>
          <w:left w:val="nil"/>
          <w:bottom w:val="nil"/>
          <w:right w:val="nil"/>
          <w:between w:val="nil"/>
        </w:pBdr>
        <w:jc w:val="both"/>
        <w:rPr>
          <w:rFonts w:ascii="Calibri" w:eastAsia="Calibri" w:hAnsi="Calibri" w:cs="Calibri"/>
          <w:b/>
          <w:color w:val="000000"/>
        </w:rPr>
      </w:pPr>
    </w:p>
    <w:p w14:paraId="00000157" w14:textId="77777777" w:rsidR="00A76DB3" w:rsidRDefault="00553F00">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Repas et collations</w:t>
      </w:r>
    </w:p>
    <w:p w14:paraId="00000158"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Ustensiles ergonomiques colorés</w:t>
      </w:r>
    </w:p>
    <w:p w14:paraId="00000159"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Gobelets</w:t>
      </w:r>
    </w:p>
    <w:p w14:paraId="0000015A" w14:textId="77777777" w:rsidR="00A76DB3" w:rsidRDefault="00A76DB3">
      <w:pPr>
        <w:pBdr>
          <w:top w:val="nil"/>
          <w:left w:val="nil"/>
          <w:bottom w:val="nil"/>
          <w:right w:val="nil"/>
          <w:between w:val="nil"/>
        </w:pBdr>
        <w:jc w:val="both"/>
        <w:rPr>
          <w:rFonts w:ascii="Calibri" w:eastAsia="Calibri" w:hAnsi="Calibri" w:cs="Calibri"/>
          <w:b/>
          <w:color w:val="000000"/>
        </w:rPr>
      </w:pPr>
    </w:p>
    <w:p w14:paraId="0000015B" w14:textId="77777777" w:rsidR="00A76DB3" w:rsidRDefault="00553F00">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Jeux de motricité globale</w:t>
      </w:r>
    </w:p>
    <w:p w14:paraId="0000015C"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Tunnel</w:t>
      </w:r>
    </w:p>
    <w:p w14:paraId="0000015D"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Cerceaux</w:t>
      </w:r>
    </w:p>
    <w:p w14:paraId="0000015E"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Tissus de </w:t>
      </w:r>
      <w:r>
        <w:rPr>
          <w:rFonts w:ascii="Calibri" w:eastAsia="Calibri" w:hAnsi="Calibri" w:cs="Calibri"/>
          <w:color w:val="000000"/>
        </w:rPr>
        <w:t>différentes textures</w:t>
      </w:r>
    </w:p>
    <w:p w14:paraId="0000015F"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Ballons</w:t>
      </w:r>
    </w:p>
    <w:p w14:paraId="00000160"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Planches d’équilibre</w:t>
      </w:r>
    </w:p>
    <w:p w14:paraId="00000161"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Poutres d’équilibre</w:t>
      </w:r>
    </w:p>
    <w:p w14:paraId="00000162"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Vélos</w:t>
      </w:r>
    </w:p>
    <w:p w14:paraId="00000163"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Blocs moteurs</w:t>
      </w:r>
    </w:p>
    <w:p w14:paraId="00000164"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Jouets de sable</w:t>
      </w:r>
    </w:p>
    <w:p w14:paraId="00000165"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Jouets d’eau</w:t>
      </w:r>
    </w:p>
    <w:p w14:paraId="00000166"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Blocs géants</w:t>
      </w:r>
    </w:p>
    <w:p w14:paraId="00000167"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Poches de sable</w:t>
      </w:r>
    </w:p>
    <w:p w14:paraId="00000186" w14:textId="6D1348BF" w:rsidR="00A76DB3" w:rsidRPr="009C54EF" w:rsidRDefault="00553F00" w:rsidP="009C54EF">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Balles de différentes grosseurs</w:t>
      </w:r>
    </w:p>
    <w:p w14:paraId="00000187" w14:textId="77777777" w:rsidR="00A76DB3" w:rsidRDefault="00A76DB3">
      <w:pPr>
        <w:jc w:val="both"/>
        <w:rPr>
          <w:rFonts w:ascii="Calibri" w:eastAsia="Calibri" w:hAnsi="Calibri" w:cs="Calibri"/>
        </w:rPr>
      </w:pPr>
    </w:p>
    <w:p w14:paraId="00000188" w14:textId="77777777" w:rsidR="00A76DB3" w:rsidRDefault="00A76DB3">
      <w:pPr>
        <w:jc w:val="both"/>
        <w:rPr>
          <w:rFonts w:ascii="Calibri" w:eastAsia="Calibri" w:hAnsi="Calibri" w:cs="Calibri"/>
        </w:rPr>
      </w:pPr>
    </w:p>
    <w:p w14:paraId="00000189" w14:textId="77777777" w:rsidR="00A76DB3" w:rsidRDefault="00A76DB3">
      <w:pPr>
        <w:jc w:val="both"/>
        <w:rPr>
          <w:rFonts w:ascii="Calibri" w:eastAsia="Calibri" w:hAnsi="Calibri" w:cs="Calibri"/>
        </w:rPr>
      </w:pPr>
    </w:p>
    <w:bookmarkStart w:id="18" w:name="_heading=h.x4nzl5y6a103" w:colFirst="0" w:colLast="0"/>
    <w:bookmarkEnd w:id="18"/>
    <w:p w14:paraId="0000018A" w14:textId="77777777" w:rsidR="00A76DB3" w:rsidRDefault="00553F00">
      <w:pPr>
        <w:pStyle w:val="Titre2"/>
        <w:numPr>
          <w:ilvl w:val="1"/>
          <w:numId w:val="2"/>
        </w:numPr>
        <w:rPr>
          <w:rFonts w:ascii="Calibri" w:eastAsia="Calibri" w:hAnsi="Calibri" w:cs="Calibri"/>
        </w:rPr>
      </w:pPr>
      <w:sdt>
        <w:sdtPr>
          <w:tag w:val="goog_rdk_2"/>
          <w:id w:val="1131263296"/>
        </w:sdtPr>
        <w:sdtEndPr/>
        <w:sdtContent/>
      </w:sdt>
      <w:r>
        <w:rPr>
          <w:rFonts w:ascii="Calibri" w:eastAsia="Calibri" w:hAnsi="Calibri" w:cs="Calibri"/>
        </w:rPr>
        <w:t>c) Le développement cognitif </w:t>
      </w:r>
    </w:p>
    <w:p w14:paraId="0000018B" w14:textId="77777777" w:rsidR="00A76DB3" w:rsidRDefault="00A76DB3">
      <w:pPr>
        <w:pBdr>
          <w:top w:val="nil"/>
          <w:left w:val="nil"/>
          <w:bottom w:val="nil"/>
          <w:right w:val="nil"/>
          <w:between w:val="nil"/>
        </w:pBdr>
        <w:ind w:left="720"/>
        <w:jc w:val="both"/>
        <w:rPr>
          <w:rFonts w:ascii="Calibri" w:eastAsia="Calibri" w:hAnsi="Calibri" w:cs="Calibri"/>
          <w:color w:val="000000"/>
        </w:rPr>
      </w:pPr>
    </w:p>
    <w:p w14:paraId="0000018C" w14:textId="77777777" w:rsidR="00A76DB3" w:rsidRDefault="00553F00">
      <w:pPr>
        <w:pStyle w:val="Titre4"/>
        <w:numPr>
          <w:ilvl w:val="0"/>
          <w:numId w:val="13"/>
        </w:numPr>
        <w:rPr>
          <w:rFonts w:ascii="Calibri" w:eastAsia="Calibri" w:hAnsi="Calibri" w:cs="Calibri"/>
          <w:sz w:val="24"/>
          <w:szCs w:val="24"/>
        </w:rPr>
      </w:pPr>
      <w:bookmarkStart w:id="19" w:name="_heading=h.9z173hax9j9" w:colFirst="0" w:colLast="0"/>
      <w:bookmarkEnd w:id="19"/>
      <w:r>
        <w:rPr>
          <w:rFonts w:ascii="Calibri" w:eastAsia="Calibri" w:hAnsi="Calibri" w:cs="Calibri"/>
          <w:sz w:val="24"/>
          <w:szCs w:val="24"/>
        </w:rPr>
        <w:t>Les composantes soutenues</w:t>
      </w:r>
    </w:p>
    <w:p w14:paraId="0000018D" w14:textId="77777777" w:rsidR="00A76DB3" w:rsidRDefault="00553F00">
      <w:pPr>
        <w:jc w:val="both"/>
        <w:rPr>
          <w:rFonts w:ascii="Calibri" w:eastAsia="Calibri" w:hAnsi="Calibri" w:cs="Calibri"/>
        </w:rPr>
      </w:pPr>
      <w:r>
        <w:rPr>
          <w:rFonts w:ascii="Calibri" w:eastAsia="Calibri" w:hAnsi="Calibri" w:cs="Calibri"/>
        </w:rPr>
        <w:t>Soutenir chez l’enfant, le développement de son attention, sa mémoire, sa fonction symbolique, sa capacité à catégoriser, à conceptualiser et à raisonner, à s’éveiller aux mathématiques et aux sciences.</w:t>
      </w:r>
    </w:p>
    <w:p w14:paraId="0000018E" w14:textId="77777777" w:rsidR="00A76DB3" w:rsidRDefault="00A76DB3">
      <w:pPr>
        <w:jc w:val="both"/>
        <w:rPr>
          <w:rFonts w:ascii="Calibri" w:eastAsia="Calibri" w:hAnsi="Calibri" w:cs="Calibri"/>
        </w:rPr>
      </w:pPr>
    </w:p>
    <w:p w14:paraId="0000018F" w14:textId="77777777" w:rsidR="00A76DB3" w:rsidRDefault="00553F00">
      <w:pPr>
        <w:pStyle w:val="Titre4"/>
        <w:numPr>
          <w:ilvl w:val="0"/>
          <w:numId w:val="14"/>
        </w:numPr>
        <w:rPr>
          <w:rFonts w:ascii="Calibri" w:eastAsia="Calibri" w:hAnsi="Calibri" w:cs="Calibri"/>
          <w:sz w:val="24"/>
          <w:szCs w:val="24"/>
        </w:rPr>
      </w:pPr>
      <w:bookmarkStart w:id="20" w:name="_heading=h.gtbbrutzk6vk" w:colFirst="0" w:colLast="0"/>
      <w:bookmarkEnd w:id="20"/>
      <w:r>
        <w:rPr>
          <w:rFonts w:ascii="Calibri" w:eastAsia="Calibri" w:hAnsi="Calibri" w:cs="Calibri"/>
          <w:sz w:val="24"/>
          <w:szCs w:val="24"/>
        </w:rPr>
        <w:t xml:space="preserve">Notre Vision de l’apprentissage </w:t>
      </w:r>
    </w:p>
    <w:p w14:paraId="00000190" w14:textId="77777777" w:rsidR="00A76DB3" w:rsidRDefault="00A76DB3">
      <w:pPr>
        <w:rPr>
          <w:rFonts w:ascii="Calibri" w:eastAsia="Calibri" w:hAnsi="Calibri" w:cs="Calibri"/>
        </w:rPr>
      </w:pPr>
    </w:p>
    <w:p w14:paraId="00000191" w14:textId="77777777" w:rsidR="00A76DB3" w:rsidRDefault="00553F00">
      <w:pPr>
        <w:jc w:val="both"/>
        <w:rPr>
          <w:rFonts w:ascii="Calibri" w:eastAsia="Calibri" w:hAnsi="Calibri" w:cs="Calibri"/>
        </w:rPr>
      </w:pPr>
      <w:r>
        <w:rPr>
          <w:rFonts w:ascii="Calibri" w:eastAsia="Calibri" w:hAnsi="Calibri" w:cs="Calibri"/>
        </w:rPr>
        <w:t>Le jeune enfant a besoin de manipuler et d’agir pour comprendre le monde qui l’entoure et d’interagir avec les enfants et les adultes qui l’entoure; il a aussi besoin de traiter, emmagasiner des informations et les utiliser à travers notamment la résolution de problème du quotidien.</w:t>
      </w:r>
    </w:p>
    <w:p w14:paraId="00000192" w14:textId="77777777" w:rsidR="00A76DB3" w:rsidRDefault="00A76DB3">
      <w:pPr>
        <w:jc w:val="both"/>
        <w:rPr>
          <w:rFonts w:ascii="Calibri" w:eastAsia="Calibri" w:hAnsi="Calibri" w:cs="Calibri"/>
        </w:rPr>
      </w:pPr>
    </w:p>
    <w:p w14:paraId="00000193" w14:textId="77777777" w:rsidR="00A76DB3" w:rsidRDefault="00553F00">
      <w:pPr>
        <w:jc w:val="both"/>
        <w:rPr>
          <w:rFonts w:ascii="Calibri" w:eastAsia="Calibri" w:hAnsi="Calibri" w:cs="Calibri"/>
        </w:rPr>
      </w:pPr>
      <w:r>
        <w:rPr>
          <w:rFonts w:ascii="Calibri" w:eastAsia="Calibri" w:hAnsi="Calibri" w:cs="Calibri"/>
        </w:rPr>
        <w:t>Dans une journée, le développement cognitif se manifeste dès le début de la matinée. Le principal est de respecter l’ordre des routines, des rituels et le rythme de l’enfant, afin de créer un repère et une ambiance psychologique sécurisante. La routine des journées fait travailler la mémorisation: ce sont des routines constantes, des répétitions des consignes, c’est également pour permettre d’acquérir une autonomie.</w:t>
      </w:r>
    </w:p>
    <w:p w14:paraId="00000194" w14:textId="77777777" w:rsidR="00A76DB3" w:rsidRDefault="00A76DB3">
      <w:pPr>
        <w:jc w:val="both"/>
        <w:rPr>
          <w:rFonts w:ascii="Calibri" w:eastAsia="Calibri" w:hAnsi="Calibri" w:cs="Calibri"/>
        </w:rPr>
      </w:pPr>
    </w:p>
    <w:p w14:paraId="00000195" w14:textId="77777777" w:rsidR="00A76DB3" w:rsidRDefault="00553F00">
      <w:pPr>
        <w:pStyle w:val="Titre4"/>
        <w:numPr>
          <w:ilvl w:val="0"/>
          <w:numId w:val="15"/>
        </w:numPr>
        <w:rPr>
          <w:rFonts w:ascii="Calibri" w:eastAsia="Calibri" w:hAnsi="Calibri" w:cs="Calibri"/>
          <w:sz w:val="24"/>
          <w:szCs w:val="24"/>
        </w:rPr>
      </w:pPr>
      <w:bookmarkStart w:id="21" w:name="_heading=h.txgddxb0vbo" w:colFirst="0" w:colLast="0"/>
      <w:bookmarkEnd w:id="21"/>
      <w:r>
        <w:rPr>
          <w:rFonts w:ascii="Calibri" w:eastAsia="Calibri" w:hAnsi="Calibri" w:cs="Calibri"/>
          <w:sz w:val="24"/>
          <w:szCs w:val="24"/>
        </w:rPr>
        <w:t>L’utilisation de l’environnement</w:t>
      </w:r>
    </w:p>
    <w:p w14:paraId="00000196" w14:textId="77777777" w:rsidR="00A76DB3" w:rsidRDefault="00A76DB3">
      <w:pPr>
        <w:rPr>
          <w:rFonts w:ascii="Calibri" w:eastAsia="Calibri" w:hAnsi="Calibri" w:cs="Calibri"/>
        </w:rPr>
      </w:pPr>
    </w:p>
    <w:p w14:paraId="00000197" w14:textId="77777777" w:rsidR="00A76DB3" w:rsidRDefault="00553F00">
      <w:pPr>
        <w:jc w:val="both"/>
        <w:rPr>
          <w:rFonts w:ascii="Calibri" w:eastAsia="Calibri" w:hAnsi="Calibri" w:cs="Calibri"/>
        </w:rPr>
      </w:pPr>
      <w:r>
        <w:rPr>
          <w:rFonts w:ascii="Calibri" w:eastAsia="Calibri" w:hAnsi="Calibri" w:cs="Calibri"/>
        </w:rPr>
        <w:t>L’espace est aménagé en coins thématiques ou en aire de jeu réservés à un type d’activité pour favoriser l’exploration de l’enfant.</w:t>
      </w:r>
    </w:p>
    <w:p w14:paraId="00000198" w14:textId="77777777" w:rsidR="00A76DB3" w:rsidRDefault="00553F00">
      <w:pPr>
        <w:jc w:val="both"/>
        <w:rPr>
          <w:rFonts w:ascii="Calibri" w:eastAsia="Calibri" w:hAnsi="Calibri" w:cs="Calibri"/>
        </w:rPr>
      </w:pPr>
      <w:r>
        <w:rPr>
          <w:rFonts w:ascii="Calibri" w:eastAsia="Calibri" w:hAnsi="Calibri" w:cs="Calibri"/>
        </w:rPr>
        <w:t xml:space="preserve">L’enfant a accès à du matériel en quantité suffisante, diversifié, polyvalent qui stimulera son imaginaire et favorisera le développement de sa pensée. </w:t>
      </w:r>
    </w:p>
    <w:p w14:paraId="00000199" w14:textId="77777777" w:rsidR="00A76DB3" w:rsidRDefault="00553F00">
      <w:pPr>
        <w:jc w:val="both"/>
        <w:rPr>
          <w:rFonts w:ascii="Calibri" w:eastAsia="Calibri" w:hAnsi="Calibri" w:cs="Calibri"/>
        </w:rPr>
      </w:pPr>
      <w:r>
        <w:rPr>
          <w:rFonts w:ascii="Calibri" w:eastAsia="Calibri" w:hAnsi="Calibri" w:cs="Calibri"/>
        </w:rPr>
        <w:t>L’horaire de la journée est aménagé de façon que l’enfant ait suffisamment de temps pour s’engager, s’investir dans des projets, dans des expérimentations.</w:t>
      </w:r>
    </w:p>
    <w:p w14:paraId="0000019A" w14:textId="77777777" w:rsidR="00A76DB3" w:rsidRDefault="00A76DB3">
      <w:pPr>
        <w:jc w:val="both"/>
        <w:rPr>
          <w:rFonts w:ascii="Calibri" w:eastAsia="Calibri" w:hAnsi="Calibri" w:cs="Calibri"/>
        </w:rPr>
      </w:pPr>
    </w:p>
    <w:p w14:paraId="0000019B" w14:textId="77777777" w:rsidR="00A76DB3" w:rsidRDefault="00A76DB3">
      <w:pPr>
        <w:jc w:val="both"/>
        <w:rPr>
          <w:rFonts w:ascii="Calibri" w:eastAsia="Calibri" w:hAnsi="Calibri" w:cs="Calibri"/>
        </w:rPr>
      </w:pPr>
    </w:p>
    <w:p w14:paraId="0000019C" w14:textId="77777777" w:rsidR="00A76DB3" w:rsidRDefault="00A76DB3">
      <w:pPr>
        <w:pBdr>
          <w:top w:val="nil"/>
          <w:left w:val="nil"/>
          <w:bottom w:val="nil"/>
          <w:right w:val="nil"/>
          <w:between w:val="nil"/>
        </w:pBdr>
        <w:jc w:val="both"/>
        <w:rPr>
          <w:rFonts w:ascii="Calibri" w:eastAsia="Calibri" w:hAnsi="Calibri" w:cs="Calibri"/>
          <w:color w:val="000000"/>
        </w:rPr>
      </w:pPr>
    </w:p>
    <w:p w14:paraId="0000019D" w14:textId="77777777" w:rsidR="00A76DB3" w:rsidRDefault="00553F00">
      <w:pPr>
        <w:pStyle w:val="Titre4"/>
        <w:numPr>
          <w:ilvl w:val="0"/>
          <w:numId w:val="16"/>
        </w:numPr>
        <w:rPr>
          <w:rFonts w:ascii="Calibri" w:eastAsia="Calibri" w:hAnsi="Calibri" w:cs="Calibri"/>
          <w:sz w:val="24"/>
          <w:szCs w:val="24"/>
        </w:rPr>
      </w:pPr>
      <w:bookmarkStart w:id="22" w:name="_heading=h.bbcou9fqa0vn" w:colFirst="0" w:colLast="0"/>
      <w:bookmarkEnd w:id="22"/>
      <w:r>
        <w:rPr>
          <w:rFonts w:ascii="Calibri" w:eastAsia="Calibri" w:hAnsi="Calibri" w:cs="Calibri"/>
          <w:sz w:val="24"/>
          <w:szCs w:val="24"/>
        </w:rPr>
        <w:t>Notre Posture d’accompagnement</w:t>
      </w:r>
    </w:p>
    <w:p w14:paraId="0000019E" w14:textId="77777777" w:rsidR="00A76DB3" w:rsidRDefault="00A76DB3">
      <w:pPr>
        <w:rPr>
          <w:rFonts w:ascii="Calibri" w:eastAsia="Calibri" w:hAnsi="Calibri" w:cs="Calibri"/>
        </w:rPr>
      </w:pPr>
    </w:p>
    <w:p w14:paraId="0000019F"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Favoriser les interactions chaleureuses et positives entre les enfants et avec </w:t>
      </w:r>
      <w:r>
        <w:rPr>
          <w:rFonts w:ascii="Calibri" w:eastAsia="Calibri" w:hAnsi="Calibri" w:cs="Calibri"/>
          <w:color w:val="000000"/>
        </w:rPr>
        <w:t>chacun des enfants, afin de sécuriser l’enfant et favoriser son envie d’expérimenter.</w:t>
      </w:r>
    </w:p>
    <w:p w14:paraId="000001A0"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 xml:space="preserve">Encourager l’enfant à jouer avec du matériel de jeu ouvert, proposer une variété </w:t>
      </w:r>
      <w:r>
        <w:rPr>
          <w:rFonts w:ascii="Calibri" w:eastAsia="Calibri" w:hAnsi="Calibri" w:cs="Calibri"/>
        </w:rPr>
        <w:t>d'idées</w:t>
      </w:r>
      <w:r>
        <w:rPr>
          <w:rFonts w:ascii="Calibri" w:eastAsia="Calibri" w:hAnsi="Calibri" w:cs="Calibri"/>
          <w:color w:val="000000"/>
        </w:rPr>
        <w:t xml:space="preserve"> et d’options pour favoriser sa créativité et lui permettre de produire ses propres idées.</w:t>
      </w:r>
    </w:p>
    <w:p w14:paraId="000001A1"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Éveiller sa curiosité, afin d’élargir ses connaissances</w:t>
      </w:r>
    </w:p>
    <w:p w14:paraId="000001A2"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Offrir des occasions où les enfants peuvent comparer, classer, trier,</w:t>
      </w:r>
    </w:p>
    <w:p w14:paraId="000001A3"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Accompagner l’enfant dans les activités de la vie quotidienne, favoriser les occasions de discuter et d’échanger des idées,</w:t>
      </w:r>
    </w:p>
    <w:p w14:paraId="000001A4"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Soutenir les initiatives et les observer, pour mieux comprendre comment les enfants perçoivent le monde qui les entourent. Parler de ce qu’ils font et renchérir avec des activités en lien avec les initiatives et les intérêts des enfants, leur permettre d’encourager la curiosité et prendre confiance en leurs capacités.</w:t>
      </w:r>
    </w:p>
    <w:p w14:paraId="000001A5"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À partir d’une situation ou d’un sujet, soutenir les enfants dans leurs réflexions et leurs raisonnements, pour les amener à les approfondir, en identifiant l’intérêt, en posant des questions ou en ajoutant du contenu pertinent.</w:t>
      </w:r>
    </w:p>
    <w:p w14:paraId="000001A6" w14:textId="77777777" w:rsidR="00A76DB3" w:rsidRDefault="00A76DB3">
      <w:pPr>
        <w:pBdr>
          <w:top w:val="nil"/>
          <w:left w:val="nil"/>
          <w:bottom w:val="nil"/>
          <w:right w:val="nil"/>
          <w:between w:val="nil"/>
        </w:pBdr>
        <w:jc w:val="both"/>
        <w:rPr>
          <w:rFonts w:ascii="Calibri" w:eastAsia="Calibri" w:hAnsi="Calibri" w:cs="Calibri"/>
          <w:color w:val="000000"/>
          <w:u w:val="single"/>
        </w:rPr>
      </w:pPr>
    </w:p>
    <w:p w14:paraId="000001A7" w14:textId="77777777" w:rsidR="00A76DB3" w:rsidRDefault="00553F00">
      <w:pPr>
        <w:pStyle w:val="Titre4"/>
        <w:numPr>
          <w:ilvl w:val="0"/>
          <w:numId w:val="17"/>
        </w:numPr>
        <w:jc w:val="both"/>
        <w:rPr>
          <w:rFonts w:ascii="Calibri" w:eastAsia="Calibri" w:hAnsi="Calibri" w:cs="Calibri"/>
          <w:sz w:val="24"/>
          <w:szCs w:val="24"/>
        </w:rPr>
      </w:pPr>
      <w:bookmarkStart w:id="23" w:name="_heading=h.vv8frpvi945q" w:colFirst="0" w:colLast="0"/>
      <w:bookmarkEnd w:id="23"/>
      <w:r>
        <w:rPr>
          <w:rFonts w:ascii="Calibri" w:eastAsia="Calibri" w:hAnsi="Calibri" w:cs="Calibri"/>
          <w:sz w:val="24"/>
          <w:szCs w:val="24"/>
        </w:rPr>
        <w:t>Stratégies éducatives utilisées pour soutenir le développement cognitif de l’enfant, par composante :</w:t>
      </w:r>
    </w:p>
    <w:p w14:paraId="000001A8" w14:textId="77777777" w:rsidR="00A76DB3" w:rsidRDefault="00A76DB3">
      <w:pPr>
        <w:jc w:val="both"/>
        <w:rPr>
          <w:rFonts w:ascii="Calibri" w:eastAsia="Calibri" w:hAnsi="Calibri" w:cs="Calibri"/>
        </w:rPr>
      </w:pPr>
    </w:p>
    <w:p w14:paraId="000001A9" w14:textId="77777777" w:rsidR="00A76DB3" w:rsidRDefault="00553F00">
      <w:pPr>
        <w:jc w:val="both"/>
        <w:rPr>
          <w:b/>
          <w:color w:val="548DD4"/>
        </w:rPr>
      </w:pPr>
      <w:r>
        <w:rPr>
          <w:b/>
          <w:color w:val="548DD4"/>
        </w:rPr>
        <w:t>L’attention</w:t>
      </w:r>
    </w:p>
    <w:p w14:paraId="000001AA" w14:textId="77777777" w:rsidR="00A76DB3" w:rsidRDefault="00553F00">
      <w:pPr>
        <w:jc w:val="both"/>
        <w:rPr>
          <w:rFonts w:ascii="Calibri" w:eastAsia="Calibri" w:hAnsi="Calibri" w:cs="Calibri"/>
        </w:rPr>
      </w:pPr>
      <w:r>
        <w:rPr>
          <w:rFonts w:ascii="Calibri" w:eastAsia="Calibri" w:hAnsi="Calibri" w:cs="Calibri"/>
        </w:rPr>
        <w:t xml:space="preserve">L’attention est à la base de tous les apprentissages. Elle permet à l’enfant d’observer, </w:t>
      </w:r>
      <w:r>
        <w:rPr>
          <w:rFonts w:ascii="Calibri" w:eastAsia="Calibri" w:hAnsi="Calibri" w:cs="Calibri"/>
        </w:rPr>
        <w:t>d’écouter et de se concentrer pour comprendre et agir. Au quotidien, les éducatrices soutiennent cette capacité en :</w:t>
      </w:r>
    </w:p>
    <w:p w14:paraId="000001AB" w14:textId="77777777" w:rsidR="00A76DB3" w:rsidRDefault="00553F00">
      <w:pPr>
        <w:jc w:val="both"/>
        <w:rPr>
          <w:rFonts w:ascii="Calibri" w:eastAsia="Calibri" w:hAnsi="Calibri" w:cs="Calibri"/>
        </w:rPr>
      </w:pPr>
      <w:r>
        <w:rPr>
          <w:rFonts w:ascii="Calibri" w:eastAsia="Calibri" w:hAnsi="Calibri" w:cs="Calibri"/>
        </w:rPr>
        <w:br/>
        <w:t>- proposant des activités adaptées à l’âge et à la capacité de concentration de chacun ;</w:t>
      </w:r>
      <w:r>
        <w:rPr>
          <w:rFonts w:ascii="Calibri" w:eastAsia="Calibri" w:hAnsi="Calibri" w:cs="Calibri"/>
        </w:rPr>
        <w:br/>
        <w:t>- utilisant des signaux visuels et sonores pour aider l’enfant à se recentrer ;</w:t>
      </w:r>
      <w:r>
        <w:rPr>
          <w:rFonts w:ascii="Calibri" w:eastAsia="Calibri" w:hAnsi="Calibri" w:cs="Calibri"/>
        </w:rPr>
        <w:br/>
        <w:t>- structurant l’espace et les transitions pour réduire les distractions ;</w:t>
      </w:r>
      <w:r>
        <w:rPr>
          <w:rFonts w:ascii="Calibri" w:eastAsia="Calibri" w:hAnsi="Calibri" w:cs="Calibri"/>
        </w:rPr>
        <w:br/>
        <w:t>- valorisant la persévérance et l’engagement dans les activités.</w:t>
      </w:r>
    </w:p>
    <w:p w14:paraId="000001AC" w14:textId="77777777" w:rsidR="00A76DB3" w:rsidRDefault="00553F00">
      <w:pPr>
        <w:jc w:val="both"/>
        <w:rPr>
          <w:rFonts w:ascii="Calibri" w:eastAsia="Calibri" w:hAnsi="Calibri" w:cs="Calibri"/>
        </w:rPr>
      </w:pPr>
      <w:r>
        <w:rPr>
          <w:rFonts w:ascii="Calibri" w:eastAsia="Calibri" w:hAnsi="Calibri" w:cs="Calibri"/>
        </w:rPr>
        <w:br/>
        <w:t xml:space="preserve">Des jeux d’observation, de mémoire visuelle ou auditive, ainsi que des </w:t>
      </w:r>
      <w:r>
        <w:rPr>
          <w:rFonts w:ascii="Calibri" w:eastAsia="Calibri" w:hAnsi="Calibri" w:cs="Calibri"/>
        </w:rPr>
        <w:t>activités de recherche d’objets favorisent le développement de l’attention soutenue.</w:t>
      </w:r>
    </w:p>
    <w:p w14:paraId="000001AD" w14:textId="77777777" w:rsidR="00A76DB3" w:rsidRDefault="00A76DB3">
      <w:pPr>
        <w:jc w:val="both"/>
        <w:rPr>
          <w:rFonts w:ascii="Calibri" w:eastAsia="Calibri" w:hAnsi="Calibri" w:cs="Calibri"/>
        </w:rPr>
      </w:pPr>
    </w:p>
    <w:p w14:paraId="000001AE" w14:textId="77777777" w:rsidR="00A76DB3" w:rsidRDefault="00553F00">
      <w:pPr>
        <w:jc w:val="both"/>
        <w:rPr>
          <w:b/>
          <w:color w:val="548DD4"/>
        </w:rPr>
      </w:pPr>
      <w:r>
        <w:rPr>
          <w:b/>
          <w:color w:val="548DD4"/>
        </w:rPr>
        <w:t>La mémoire</w:t>
      </w:r>
    </w:p>
    <w:p w14:paraId="000001AF" w14:textId="77777777" w:rsidR="00A76DB3" w:rsidRDefault="00A76DB3">
      <w:pPr>
        <w:jc w:val="both"/>
        <w:rPr>
          <w:b/>
          <w:color w:val="548DD4"/>
        </w:rPr>
      </w:pPr>
    </w:p>
    <w:p w14:paraId="000001B0" w14:textId="77777777" w:rsidR="00A76DB3" w:rsidRDefault="00553F00">
      <w:pPr>
        <w:jc w:val="both"/>
        <w:rPr>
          <w:rFonts w:ascii="Calibri" w:eastAsia="Calibri" w:hAnsi="Calibri" w:cs="Calibri"/>
        </w:rPr>
      </w:pPr>
      <w:r>
        <w:rPr>
          <w:rFonts w:ascii="Calibri" w:eastAsia="Calibri" w:hAnsi="Calibri" w:cs="Calibri"/>
        </w:rPr>
        <w:t>La mémoire permet à l’enfant de conserver et de réutiliser les apprentissages. Elle se développe grâce à la répétition, la narration et les repères visuels. Les éducatrices encouragent son développement en :</w:t>
      </w:r>
    </w:p>
    <w:p w14:paraId="000001B1" w14:textId="77777777" w:rsidR="00A76DB3" w:rsidRDefault="00553F00">
      <w:pPr>
        <w:rPr>
          <w:rFonts w:ascii="Calibri" w:eastAsia="Calibri" w:hAnsi="Calibri" w:cs="Calibri"/>
        </w:rPr>
      </w:pPr>
      <w:r>
        <w:rPr>
          <w:rFonts w:ascii="Calibri" w:eastAsia="Calibri" w:hAnsi="Calibri" w:cs="Calibri"/>
        </w:rPr>
        <w:br/>
        <w:t>- répétant et réinvestissant les apprentissages dans diverses situations ;</w:t>
      </w:r>
      <w:r>
        <w:rPr>
          <w:rFonts w:ascii="Calibri" w:eastAsia="Calibri" w:hAnsi="Calibri" w:cs="Calibri"/>
        </w:rPr>
        <w:br/>
        <w:t>- soutenant la mémoire narrative à travers les histoires, les chansons et les discussions quotidiennes ;</w:t>
      </w:r>
      <w:r>
        <w:rPr>
          <w:rFonts w:ascii="Calibri" w:eastAsia="Calibri" w:hAnsi="Calibri" w:cs="Calibri"/>
        </w:rPr>
        <w:br/>
        <w:t>- utilisant des images, des photos ou des objets pour créer des liens entre les expériences vécues.</w:t>
      </w:r>
    </w:p>
    <w:p w14:paraId="000001B2" w14:textId="77777777" w:rsidR="00A76DB3" w:rsidRDefault="00553F00">
      <w:pPr>
        <w:jc w:val="both"/>
        <w:rPr>
          <w:rFonts w:ascii="Calibri" w:eastAsia="Calibri" w:hAnsi="Calibri" w:cs="Calibri"/>
        </w:rPr>
      </w:pPr>
      <w:r>
        <w:rPr>
          <w:rFonts w:ascii="Calibri" w:eastAsia="Calibri" w:hAnsi="Calibri" w:cs="Calibri"/>
        </w:rPr>
        <w:lastRenderedPageBreak/>
        <w:br/>
        <w:t>Les activités de séquences d’images, les comptines et les routines soutiennent efficacement cette progression.</w:t>
      </w:r>
    </w:p>
    <w:p w14:paraId="000001B3" w14:textId="77777777" w:rsidR="00A76DB3" w:rsidRDefault="00A76DB3">
      <w:pPr>
        <w:jc w:val="both"/>
        <w:rPr>
          <w:rFonts w:ascii="Calibri" w:eastAsia="Calibri" w:hAnsi="Calibri" w:cs="Calibri"/>
        </w:rPr>
      </w:pPr>
    </w:p>
    <w:p w14:paraId="000001B4" w14:textId="77777777" w:rsidR="00A76DB3" w:rsidRDefault="00553F00">
      <w:pPr>
        <w:jc w:val="both"/>
        <w:rPr>
          <w:b/>
          <w:color w:val="548DD4"/>
        </w:rPr>
      </w:pPr>
      <w:r>
        <w:rPr>
          <w:b/>
          <w:color w:val="548DD4"/>
        </w:rPr>
        <w:t>La fonction symbolique</w:t>
      </w:r>
    </w:p>
    <w:p w14:paraId="000001B5" w14:textId="77777777" w:rsidR="00A76DB3" w:rsidRDefault="00A76DB3">
      <w:pPr>
        <w:jc w:val="both"/>
      </w:pPr>
    </w:p>
    <w:p w14:paraId="000001B6" w14:textId="77777777" w:rsidR="00A76DB3" w:rsidRDefault="00553F00">
      <w:pPr>
        <w:jc w:val="both"/>
        <w:rPr>
          <w:rFonts w:ascii="Calibri" w:eastAsia="Calibri" w:hAnsi="Calibri" w:cs="Calibri"/>
        </w:rPr>
      </w:pPr>
      <w:r>
        <w:rPr>
          <w:rFonts w:ascii="Calibri" w:eastAsia="Calibri" w:hAnsi="Calibri" w:cs="Calibri"/>
        </w:rPr>
        <w:t>La fonction symbolique permet à l’enfant de représenter mentalement des objets, des personnes ou des événements absents. Elle est au cœur du jeu symbolique, du dessin et du langage. Le CPE soutient cette dimension en :</w:t>
      </w:r>
    </w:p>
    <w:p w14:paraId="000001B7" w14:textId="77777777" w:rsidR="00A76DB3" w:rsidRDefault="00553F00">
      <w:pPr>
        <w:rPr>
          <w:rFonts w:ascii="Calibri" w:eastAsia="Calibri" w:hAnsi="Calibri" w:cs="Calibri"/>
        </w:rPr>
      </w:pPr>
      <w:r>
        <w:rPr>
          <w:rFonts w:ascii="Calibri" w:eastAsia="Calibri" w:hAnsi="Calibri" w:cs="Calibri"/>
        </w:rPr>
        <w:br/>
        <w:t>- offrant du matériel riche et varié pour le jeu symbolique (déguisements, accessoires, figurines) ;</w:t>
      </w:r>
      <w:r>
        <w:rPr>
          <w:rFonts w:ascii="Calibri" w:eastAsia="Calibri" w:hAnsi="Calibri" w:cs="Calibri"/>
        </w:rPr>
        <w:br/>
        <w:t>- encourageant l’expression de l’imaginaire par le dessin, la danse, la musique et le langage ;</w:t>
      </w:r>
      <w:r>
        <w:rPr>
          <w:rFonts w:ascii="Calibri" w:eastAsia="Calibri" w:hAnsi="Calibri" w:cs="Calibri"/>
        </w:rPr>
        <w:br/>
        <w:t>- valorisant le jeu de rôle comme moyen d’exprimer ses idées et ses émotions.</w:t>
      </w:r>
    </w:p>
    <w:p w14:paraId="000001B8" w14:textId="77777777" w:rsidR="00A76DB3" w:rsidRDefault="00553F00">
      <w:pPr>
        <w:jc w:val="both"/>
        <w:rPr>
          <w:rFonts w:ascii="Calibri" w:eastAsia="Calibri" w:hAnsi="Calibri" w:cs="Calibri"/>
        </w:rPr>
      </w:pPr>
      <w:r>
        <w:rPr>
          <w:rFonts w:ascii="Calibri" w:eastAsia="Calibri" w:hAnsi="Calibri" w:cs="Calibri"/>
        </w:rPr>
        <w:br/>
        <w:t>Le jeu symbolique est essentiel à la pensée abstraite, à la communication et à la socialisation.</w:t>
      </w:r>
    </w:p>
    <w:p w14:paraId="000001B9" w14:textId="77777777" w:rsidR="00A76DB3" w:rsidRDefault="00A76DB3">
      <w:pPr>
        <w:jc w:val="both"/>
        <w:rPr>
          <w:rFonts w:ascii="Calibri" w:eastAsia="Calibri" w:hAnsi="Calibri" w:cs="Calibri"/>
        </w:rPr>
      </w:pPr>
    </w:p>
    <w:p w14:paraId="000001BA" w14:textId="77777777" w:rsidR="00A76DB3" w:rsidRDefault="00553F00">
      <w:pPr>
        <w:jc w:val="both"/>
        <w:rPr>
          <w:b/>
          <w:color w:val="548DD4"/>
        </w:rPr>
      </w:pPr>
      <w:r>
        <w:rPr>
          <w:b/>
          <w:color w:val="548DD4"/>
        </w:rPr>
        <w:t>La capacité à catégoriser et à conceptualiser</w:t>
      </w:r>
    </w:p>
    <w:p w14:paraId="000001BB" w14:textId="77777777" w:rsidR="00A76DB3" w:rsidRDefault="00A76DB3">
      <w:pPr>
        <w:jc w:val="both"/>
        <w:rPr>
          <w:rFonts w:ascii="Calibri" w:eastAsia="Calibri" w:hAnsi="Calibri" w:cs="Calibri"/>
        </w:rPr>
      </w:pPr>
    </w:p>
    <w:p w14:paraId="000001BC" w14:textId="77777777" w:rsidR="00A76DB3" w:rsidRDefault="00553F00">
      <w:pPr>
        <w:jc w:val="both"/>
        <w:rPr>
          <w:rFonts w:ascii="Calibri" w:eastAsia="Calibri" w:hAnsi="Calibri" w:cs="Calibri"/>
        </w:rPr>
      </w:pPr>
      <w:r>
        <w:rPr>
          <w:rFonts w:ascii="Calibri" w:eastAsia="Calibri" w:hAnsi="Calibri" w:cs="Calibri"/>
        </w:rPr>
        <w:t>Cette capacité permet à l’enfant d’organiser ses observations, de comparer et de regrouper selon des critères. Les éducatrices favorisent cette compétence en :</w:t>
      </w:r>
      <w:r>
        <w:rPr>
          <w:rFonts w:ascii="Calibri" w:eastAsia="Calibri" w:hAnsi="Calibri" w:cs="Calibri"/>
        </w:rPr>
        <w:br/>
        <w:t>- proposant des activités de tri, de classement et d’association ;</w:t>
      </w:r>
      <w:r>
        <w:rPr>
          <w:rFonts w:ascii="Calibri" w:eastAsia="Calibri" w:hAnsi="Calibri" w:cs="Calibri"/>
        </w:rPr>
        <w:br/>
        <w:t>- nommant et décrivant les caractéristiques des objets dans les routines quotidiennes ;</w:t>
      </w:r>
      <w:r>
        <w:rPr>
          <w:rFonts w:ascii="Calibri" w:eastAsia="Calibri" w:hAnsi="Calibri" w:cs="Calibri"/>
        </w:rPr>
        <w:br/>
        <w:t>- encourageant l’enfant à verbaliser ses choix et à expliquer ses regroupements ;</w:t>
      </w:r>
      <w:r>
        <w:rPr>
          <w:rFonts w:ascii="Calibri" w:eastAsia="Calibri" w:hAnsi="Calibri" w:cs="Calibri"/>
        </w:rPr>
        <w:br/>
        <w:t>- soutenant l’utilisation du vocabulaire spécifique (forme, taille, couleur, fonction).</w:t>
      </w:r>
    </w:p>
    <w:p w14:paraId="000001BD" w14:textId="77777777" w:rsidR="00A76DB3" w:rsidRDefault="00553F00">
      <w:pPr>
        <w:jc w:val="both"/>
        <w:rPr>
          <w:rFonts w:ascii="Calibri" w:eastAsia="Calibri" w:hAnsi="Calibri" w:cs="Calibri"/>
        </w:rPr>
      </w:pPr>
      <w:r>
        <w:rPr>
          <w:rFonts w:ascii="Calibri" w:eastAsia="Calibri" w:hAnsi="Calibri" w:cs="Calibri"/>
        </w:rPr>
        <w:br/>
        <w:t>Les jeux de tri, de rangement, de construction et les discussions sur les différences et ressemblances sont privilégiés.</w:t>
      </w:r>
    </w:p>
    <w:p w14:paraId="000001BE" w14:textId="77777777" w:rsidR="00A76DB3" w:rsidRDefault="00A76DB3">
      <w:pPr>
        <w:jc w:val="both"/>
        <w:rPr>
          <w:rFonts w:ascii="Calibri" w:eastAsia="Calibri" w:hAnsi="Calibri" w:cs="Calibri"/>
        </w:rPr>
      </w:pPr>
    </w:p>
    <w:p w14:paraId="000001BF" w14:textId="77777777" w:rsidR="00A76DB3" w:rsidRDefault="00553F00">
      <w:pPr>
        <w:jc w:val="both"/>
        <w:rPr>
          <w:b/>
          <w:color w:val="548DD4"/>
        </w:rPr>
      </w:pPr>
      <w:r>
        <w:rPr>
          <w:b/>
          <w:color w:val="548DD4"/>
        </w:rPr>
        <w:t>Le raisonnement</w:t>
      </w:r>
    </w:p>
    <w:p w14:paraId="000001C0" w14:textId="77777777" w:rsidR="00A76DB3" w:rsidRDefault="00A76DB3">
      <w:pPr>
        <w:jc w:val="both"/>
        <w:rPr>
          <w:rFonts w:ascii="Calibri" w:eastAsia="Calibri" w:hAnsi="Calibri" w:cs="Calibri"/>
        </w:rPr>
      </w:pPr>
    </w:p>
    <w:p w14:paraId="000001C1" w14:textId="77777777" w:rsidR="00A76DB3" w:rsidRDefault="00553F00">
      <w:pPr>
        <w:jc w:val="both"/>
        <w:rPr>
          <w:rFonts w:ascii="Calibri" w:eastAsia="Calibri" w:hAnsi="Calibri" w:cs="Calibri"/>
        </w:rPr>
      </w:pPr>
      <w:r>
        <w:rPr>
          <w:rFonts w:ascii="Calibri" w:eastAsia="Calibri" w:hAnsi="Calibri" w:cs="Calibri"/>
        </w:rPr>
        <w:t>Le raisonnement se développe lorsque l’enfant expérimente, fait des hypothèses et cherche des solutions à des problèmes concrets. Au CPE KI-RI INC., les éducatrices :</w:t>
      </w:r>
    </w:p>
    <w:p w14:paraId="000001C2" w14:textId="77777777" w:rsidR="00A76DB3" w:rsidRDefault="00553F00" w:rsidP="009C54EF">
      <w:pPr>
        <w:rPr>
          <w:rFonts w:ascii="Calibri" w:eastAsia="Calibri" w:hAnsi="Calibri" w:cs="Calibri"/>
        </w:rPr>
      </w:pPr>
      <w:r>
        <w:rPr>
          <w:rFonts w:ascii="Calibri" w:eastAsia="Calibri" w:hAnsi="Calibri" w:cs="Calibri"/>
        </w:rPr>
        <w:br/>
        <w:t>- encouragent la recherche de solutions personnelles et la réflexion autonome ;</w:t>
      </w:r>
      <w:r>
        <w:rPr>
          <w:rFonts w:ascii="Calibri" w:eastAsia="Calibri" w:hAnsi="Calibri" w:cs="Calibri"/>
        </w:rPr>
        <w:br/>
        <w:t>- valorisent le processus d’essai-erreur ;</w:t>
      </w:r>
      <w:r>
        <w:rPr>
          <w:rFonts w:ascii="Calibri" w:eastAsia="Calibri" w:hAnsi="Calibri" w:cs="Calibri"/>
        </w:rPr>
        <w:br/>
        <w:t>- accompagnent l’enfant dans son raisonnement en posant des questions ouvertes ;</w:t>
      </w:r>
      <w:r>
        <w:rPr>
          <w:rFonts w:ascii="Calibri" w:eastAsia="Calibri" w:hAnsi="Calibri" w:cs="Calibri"/>
        </w:rPr>
        <w:br/>
        <w:t>- proposent des défis adaptés à ses capacités (puzzles, parcours moteurs, constructions).</w:t>
      </w:r>
    </w:p>
    <w:p w14:paraId="000001C3" w14:textId="77777777" w:rsidR="00A76DB3" w:rsidRDefault="00553F00">
      <w:pPr>
        <w:jc w:val="both"/>
        <w:rPr>
          <w:rFonts w:ascii="Calibri" w:eastAsia="Calibri" w:hAnsi="Calibri" w:cs="Calibri"/>
        </w:rPr>
      </w:pPr>
      <w:r>
        <w:rPr>
          <w:rFonts w:ascii="Calibri" w:eastAsia="Calibri" w:hAnsi="Calibri" w:cs="Calibri"/>
        </w:rPr>
        <w:br/>
        <w:t>Ces expériences soutiennent la confiance, la curiosité et la logique de pensée.</w:t>
      </w:r>
    </w:p>
    <w:p w14:paraId="1B7C6690" w14:textId="77777777" w:rsidR="009C54EF" w:rsidRDefault="009C54EF">
      <w:pPr>
        <w:jc w:val="both"/>
        <w:rPr>
          <w:rFonts w:ascii="Calibri" w:eastAsia="Calibri" w:hAnsi="Calibri" w:cs="Calibri"/>
        </w:rPr>
      </w:pPr>
    </w:p>
    <w:p w14:paraId="16AF4F31" w14:textId="77777777" w:rsidR="009C54EF" w:rsidRDefault="009C54EF">
      <w:pPr>
        <w:jc w:val="both"/>
        <w:rPr>
          <w:rFonts w:ascii="Calibri" w:eastAsia="Calibri" w:hAnsi="Calibri" w:cs="Calibri"/>
        </w:rPr>
      </w:pPr>
    </w:p>
    <w:p w14:paraId="000001C4" w14:textId="77777777" w:rsidR="00A76DB3" w:rsidRDefault="00A76DB3">
      <w:pPr>
        <w:jc w:val="both"/>
        <w:rPr>
          <w:rFonts w:ascii="Calibri" w:eastAsia="Calibri" w:hAnsi="Calibri" w:cs="Calibri"/>
        </w:rPr>
      </w:pPr>
    </w:p>
    <w:p w14:paraId="000001C5" w14:textId="77777777" w:rsidR="00A76DB3" w:rsidRDefault="00553F00">
      <w:pPr>
        <w:jc w:val="both"/>
        <w:rPr>
          <w:b/>
          <w:color w:val="548DD4"/>
        </w:rPr>
      </w:pPr>
      <w:r>
        <w:rPr>
          <w:b/>
          <w:color w:val="548DD4"/>
        </w:rPr>
        <w:lastRenderedPageBreak/>
        <w:t>L’éveil aux mathématiques et aux sciences</w:t>
      </w:r>
    </w:p>
    <w:p w14:paraId="000001C6" w14:textId="77777777" w:rsidR="00A76DB3" w:rsidRDefault="00A76DB3">
      <w:pPr>
        <w:jc w:val="both"/>
        <w:rPr>
          <w:rFonts w:ascii="Calibri" w:eastAsia="Calibri" w:hAnsi="Calibri" w:cs="Calibri"/>
        </w:rPr>
      </w:pPr>
    </w:p>
    <w:p w14:paraId="000001C7" w14:textId="77777777" w:rsidR="00A76DB3" w:rsidRDefault="00553F00">
      <w:pPr>
        <w:jc w:val="both"/>
        <w:rPr>
          <w:rFonts w:ascii="Calibri" w:eastAsia="Calibri" w:hAnsi="Calibri" w:cs="Calibri"/>
        </w:rPr>
      </w:pPr>
      <w:r>
        <w:rPr>
          <w:rFonts w:ascii="Calibri" w:eastAsia="Calibri" w:hAnsi="Calibri" w:cs="Calibri"/>
        </w:rPr>
        <w:t>L’éveil aux mathématiques et aux sciences se fait naturellement à travers les activités quotidiennes et les explorations libres. L’équipe éducatrice :</w:t>
      </w:r>
    </w:p>
    <w:p w14:paraId="000001C8" w14:textId="77777777" w:rsidR="00A76DB3" w:rsidRDefault="00553F00">
      <w:pPr>
        <w:rPr>
          <w:rFonts w:ascii="Calibri" w:eastAsia="Calibri" w:hAnsi="Calibri" w:cs="Calibri"/>
        </w:rPr>
      </w:pPr>
      <w:r>
        <w:rPr>
          <w:rFonts w:ascii="Calibri" w:eastAsia="Calibri" w:hAnsi="Calibri" w:cs="Calibri"/>
        </w:rPr>
        <w:br/>
        <w:t xml:space="preserve">- intègre les notions mathématiques dans les routines (compter, comparer, </w:t>
      </w:r>
      <w:r>
        <w:rPr>
          <w:rFonts w:ascii="Calibri" w:eastAsia="Calibri" w:hAnsi="Calibri" w:cs="Calibri"/>
        </w:rPr>
        <w:t>classer, repérer dans l’espace) ;</w:t>
      </w:r>
      <w:r>
        <w:rPr>
          <w:rFonts w:ascii="Calibri" w:eastAsia="Calibri" w:hAnsi="Calibri" w:cs="Calibri"/>
        </w:rPr>
        <w:br/>
        <w:t>- invite l’enfant à observer, manipuler, questionner et expérimenter ;</w:t>
      </w:r>
      <w:r>
        <w:rPr>
          <w:rFonts w:ascii="Calibri" w:eastAsia="Calibri" w:hAnsi="Calibri" w:cs="Calibri"/>
        </w:rPr>
        <w:br/>
        <w:t>- propose des activités d’exploration scientifique (transvasements, expériences d’eau, germination, observation de la nature) ;</w:t>
      </w:r>
      <w:r>
        <w:rPr>
          <w:rFonts w:ascii="Calibri" w:eastAsia="Calibri" w:hAnsi="Calibri" w:cs="Calibri"/>
        </w:rPr>
        <w:br/>
        <w:t>- soutient l’utilisation du langage scientifique et mathématique (plus grand, plus petit, vide, plein, avant, après).</w:t>
      </w:r>
    </w:p>
    <w:p w14:paraId="000001C9" w14:textId="77777777" w:rsidR="00A76DB3" w:rsidRDefault="00553F00">
      <w:pPr>
        <w:jc w:val="both"/>
        <w:rPr>
          <w:rFonts w:ascii="Calibri" w:eastAsia="Calibri" w:hAnsi="Calibri" w:cs="Calibri"/>
        </w:rPr>
      </w:pPr>
      <w:r>
        <w:rPr>
          <w:rFonts w:ascii="Calibri" w:eastAsia="Calibri" w:hAnsi="Calibri" w:cs="Calibri"/>
        </w:rPr>
        <w:br/>
        <w:t>Ces expériences développent la pensée logique, la curiosité et l’émerveillement face au monde vivant et matériel.</w:t>
      </w:r>
    </w:p>
    <w:p w14:paraId="000001CA" w14:textId="77777777" w:rsidR="00A76DB3" w:rsidRDefault="00A76DB3">
      <w:pPr>
        <w:jc w:val="both"/>
        <w:rPr>
          <w:rFonts w:ascii="Calibri" w:eastAsia="Calibri" w:hAnsi="Calibri" w:cs="Calibri"/>
        </w:rPr>
      </w:pPr>
    </w:p>
    <w:p w14:paraId="000001CB" w14:textId="77777777" w:rsidR="00A76DB3" w:rsidRDefault="00553F00">
      <w:pPr>
        <w:jc w:val="both"/>
        <w:rPr>
          <w:b/>
          <w:color w:val="548DD4"/>
        </w:rPr>
      </w:pPr>
      <w:r>
        <w:rPr>
          <w:b/>
          <w:color w:val="548DD4"/>
        </w:rPr>
        <w:t>Notre approche globale</w:t>
      </w:r>
    </w:p>
    <w:p w14:paraId="000001CC" w14:textId="77777777" w:rsidR="00A76DB3" w:rsidRDefault="00A76DB3">
      <w:pPr>
        <w:jc w:val="both"/>
        <w:rPr>
          <w:rFonts w:ascii="Calibri" w:eastAsia="Calibri" w:hAnsi="Calibri" w:cs="Calibri"/>
        </w:rPr>
      </w:pPr>
    </w:p>
    <w:p w14:paraId="000001CD" w14:textId="77777777" w:rsidR="00A76DB3" w:rsidRDefault="00553F00">
      <w:pPr>
        <w:rPr>
          <w:rFonts w:ascii="Calibri" w:eastAsia="Calibri" w:hAnsi="Calibri" w:cs="Calibri"/>
        </w:rPr>
      </w:pPr>
      <w:r>
        <w:rPr>
          <w:rFonts w:ascii="Calibri" w:eastAsia="Calibri" w:hAnsi="Calibri" w:cs="Calibri"/>
        </w:rPr>
        <w:t>Le développement cognitif de l’enfant est soutenu dans une approche globale, où le jeu demeure le moteur central de l’apprentissage. Nos pratiques reposent sur :</w:t>
      </w:r>
      <w:r>
        <w:rPr>
          <w:rFonts w:ascii="Calibri" w:eastAsia="Calibri" w:hAnsi="Calibri" w:cs="Calibri"/>
        </w:rPr>
        <w:br/>
        <w:t>- la valorisation du plaisir d’apprendre et du droit à l’erreur ;</w:t>
      </w:r>
      <w:r>
        <w:rPr>
          <w:rFonts w:ascii="Calibri" w:eastAsia="Calibri" w:hAnsi="Calibri" w:cs="Calibri"/>
        </w:rPr>
        <w:br/>
        <w:t>- l’observation continue afin d’adapter les interventions aux besoins et aux intérêts ;</w:t>
      </w:r>
      <w:r>
        <w:rPr>
          <w:rFonts w:ascii="Calibri" w:eastAsia="Calibri" w:hAnsi="Calibri" w:cs="Calibri"/>
        </w:rPr>
        <w:br/>
        <w:t>- la co-construction avec les parents, en partageant les découvertes et les progrès de l’enfant ;</w:t>
      </w:r>
      <w:r>
        <w:rPr>
          <w:rFonts w:ascii="Calibri" w:eastAsia="Calibri" w:hAnsi="Calibri" w:cs="Calibri"/>
        </w:rPr>
        <w:br/>
        <w:t>- l’intégration des autres domaines de développement (affectif, social, moteur et langagier) dans chaque expérience d’apprentissage.</w:t>
      </w:r>
    </w:p>
    <w:p w14:paraId="000001CE" w14:textId="77777777" w:rsidR="00A76DB3" w:rsidRDefault="00553F00">
      <w:pPr>
        <w:jc w:val="both"/>
        <w:rPr>
          <w:rFonts w:ascii="Calibri" w:eastAsia="Calibri" w:hAnsi="Calibri" w:cs="Calibri"/>
        </w:rPr>
      </w:pPr>
      <w:r>
        <w:rPr>
          <w:rFonts w:ascii="Calibri" w:eastAsia="Calibri" w:hAnsi="Calibri" w:cs="Calibri"/>
        </w:rPr>
        <w:br/>
        <w:t>Ainsi, chaque enfant est encouragé à penser, à comprendre et à découvrir, à son propre rythme, dans un environnement bienveillant et stimulant.</w:t>
      </w:r>
    </w:p>
    <w:p w14:paraId="000001CF" w14:textId="77777777" w:rsidR="00A76DB3" w:rsidRDefault="00A76DB3">
      <w:pPr>
        <w:pBdr>
          <w:top w:val="nil"/>
          <w:left w:val="nil"/>
          <w:bottom w:val="nil"/>
          <w:right w:val="nil"/>
          <w:between w:val="nil"/>
        </w:pBdr>
        <w:ind w:left="360"/>
        <w:jc w:val="both"/>
        <w:rPr>
          <w:rFonts w:ascii="Calibri" w:eastAsia="Calibri" w:hAnsi="Calibri" w:cs="Calibri"/>
          <w:color w:val="000000"/>
          <w:sz w:val="20"/>
          <w:szCs w:val="20"/>
        </w:rPr>
      </w:pPr>
    </w:p>
    <w:p w14:paraId="000001D0" w14:textId="77777777" w:rsidR="00A76DB3" w:rsidRDefault="00553F00">
      <w:pPr>
        <w:pStyle w:val="Titre4"/>
        <w:numPr>
          <w:ilvl w:val="0"/>
          <w:numId w:val="18"/>
        </w:numPr>
        <w:jc w:val="both"/>
        <w:rPr>
          <w:rFonts w:ascii="Calibri" w:eastAsia="Calibri" w:hAnsi="Calibri" w:cs="Calibri"/>
          <w:sz w:val="24"/>
          <w:szCs w:val="24"/>
        </w:rPr>
      </w:pPr>
      <w:bookmarkStart w:id="24" w:name="_heading=h.ze2l2pn6r2ij" w:colFirst="0" w:colLast="0"/>
      <w:bookmarkEnd w:id="24"/>
      <w:r>
        <w:rPr>
          <w:rFonts w:ascii="Calibri" w:eastAsia="Calibri" w:hAnsi="Calibri" w:cs="Calibri"/>
          <w:sz w:val="24"/>
          <w:szCs w:val="24"/>
        </w:rPr>
        <w:t>Exemple de matériels mis à disposition des enfants</w:t>
      </w:r>
    </w:p>
    <w:p w14:paraId="000001D1" w14:textId="77777777" w:rsidR="00A76DB3" w:rsidRDefault="00A76DB3">
      <w:pPr>
        <w:pBdr>
          <w:top w:val="nil"/>
          <w:left w:val="nil"/>
          <w:bottom w:val="nil"/>
          <w:right w:val="nil"/>
          <w:between w:val="nil"/>
        </w:pBdr>
        <w:jc w:val="both"/>
        <w:rPr>
          <w:rFonts w:ascii="Calibri" w:eastAsia="Calibri" w:hAnsi="Calibri" w:cs="Calibri"/>
          <w:b/>
          <w:color w:val="000000"/>
          <w:u w:val="single"/>
        </w:rPr>
      </w:pPr>
    </w:p>
    <w:p w14:paraId="000001D2"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Livres de toutes sortes </w:t>
      </w:r>
      <w:r>
        <w:rPr>
          <w:rFonts w:ascii="Calibri" w:eastAsia="Calibri" w:hAnsi="Calibri" w:cs="Calibri"/>
          <w:color w:val="000000"/>
        </w:rPr>
        <w:t>(cartonnés, mous, sensoriels…)</w:t>
      </w:r>
    </w:p>
    <w:p w14:paraId="000001D3"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Affichages (pictogrammes, étiquettes, alphabet, formes, images selon l’intérêt des enfants et les thèmes choisis)</w:t>
      </w:r>
    </w:p>
    <w:p w14:paraId="000001D4"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Articles de docteur, cuisine, menuiserie,</w:t>
      </w:r>
    </w:p>
    <w:p w14:paraId="000001D5"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Poupées</w:t>
      </w:r>
    </w:p>
    <w:p w14:paraId="000001D6"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Autos</w:t>
      </w:r>
    </w:p>
    <w:p w14:paraId="000001D7"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Déguisements</w:t>
      </w:r>
    </w:p>
    <w:p w14:paraId="000001D8"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Ciseaux, crayons, pochoirs, éléments de recyclage (carton, styromousse…)</w:t>
      </w:r>
    </w:p>
    <w:p w14:paraId="000001D9"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Éléments naturels (cailloux, branches, fleurs, feuilles…)</w:t>
      </w:r>
    </w:p>
    <w:p w14:paraId="000001DA"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Blocs de plusieurs styles, de plusieurs formes</w:t>
      </w:r>
    </w:p>
    <w:p w14:paraId="000001DB"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Jeux de table (casse-tête, cherche et trouve, jeu de mémoire, loto, dominos, jeu de cartes, enfilage de perles…)</w:t>
      </w:r>
    </w:p>
    <w:p w14:paraId="000001DC"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Matelas</w:t>
      </w:r>
    </w:p>
    <w:p w14:paraId="000001DD"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Mur d’escalade</w:t>
      </w:r>
    </w:p>
    <w:p w14:paraId="000001DE"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Balles et ballons</w:t>
      </w:r>
    </w:p>
    <w:p w14:paraId="000001DF"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Poutres d’équilibre</w:t>
      </w:r>
    </w:p>
    <w:p w14:paraId="000001E0"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Tricycles</w:t>
      </w:r>
    </w:p>
    <w:p w14:paraId="000001E1"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Jeux de sable (pelles, sceaux, emporte-pièce…)</w:t>
      </w:r>
    </w:p>
    <w:p w14:paraId="000001E2" w14:textId="77777777" w:rsidR="00A76DB3" w:rsidRDefault="00A76DB3">
      <w:pPr>
        <w:jc w:val="both"/>
        <w:rPr>
          <w:rFonts w:ascii="Calibri" w:eastAsia="Calibri" w:hAnsi="Calibri" w:cs="Calibri"/>
        </w:rPr>
      </w:pPr>
    </w:p>
    <w:p w14:paraId="000001E3" w14:textId="77777777" w:rsidR="00A76DB3" w:rsidRDefault="00A76DB3">
      <w:pPr>
        <w:jc w:val="both"/>
        <w:rPr>
          <w:rFonts w:ascii="Calibri" w:eastAsia="Calibri" w:hAnsi="Calibri" w:cs="Calibri"/>
        </w:rPr>
      </w:pPr>
    </w:p>
    <w:p w14:paraId="000001E4" w14:textId="77777777" w:rsidR="00A76DB3" w:rsidRDefault="00A76DB3">
      <w:pPr>
        <w:jc w:val="both"/>
        <w:rPr>
          <w:rFonts w:ascii="Calibri" w:eastAsia="Calibri" w:hAnsi="Calibri" w:cs="Calibri"/>
        </w:rPr>
      </w:pPr>
    </w:p>
    <w:p w14:paraId="000001E5" w14:textId="77777777" w:rsidR="00A76DB3" w:rsidRDefault="00A76DB3">
      <w:pPr>
        <w:jc w:val="both"/>
        <w:rPr>
          <w:rFonts w:ascii="Calibri" w:eastAsia="Calibri" w:hAnsi="Calibri" w:cs="Calibri"/>
        </w:rPr>
      </w:pPr>
    </w:p>
    <w:p w14:paraId="000001E6" w14:textId="77777777" w:rsidR="00A76DB3" w:rsidRDefault="00A76DB3">
      <w:pPr>
        <w:jc w:val="both"/>
        <w:rPr>
          <w:rFonts w:ascii="Calibri" w:eastAsia="Calibri" w:hAnsi="Calibri" w:cs="Calibri"/>
        </w:rPr>
      </w:pPr>
    </w:p>
    <w:p w14:paraId="000001E7" w14:textId="77777777" w:rsidR="00A76DB3" w:rsidRDefault="00A76DB3">
      <w:pPr>
        <w:jc w:val="both"/>
        <w:rPr>
          <w:rFonts w:ascii="Calibri" w:eastAsia="Calibri" w:hAnsi="Calibri" w:cs="Calibri"/>
        </w:rPr>
      </w:pPr>
    </w:p>
    <w:p w14:paraId="000001E8" w14:textId="77777777" w:rsidR="00A76DB3" w:rsidRDefault="00A76DB3">
      <w:pPr>
        <w:jc w:val="both"/>
        <w:rPr>
          <w:rFonts w:ascii="Calibri" w:eastAsia="Calibri" w:hAnsi="Calibri" w:cs="Calibri"/>
        </w:rPr>
      </w:pPr>
    </w:p>
    <w:p w14:paraId="000001E9" w14:textId="77777777" w:rsidR="00A76DB3" w:rsidRDefault="00A76DB3">
      <w:pPr>
        <w:jc w:val="both"/>
        <w:rPr>
          <w:rFonts w:ascii="Calibri" w:eastAsia="Calibri" w:hAnsi="Calibri" w:cs="Calibri"/>
        </w:rPr>
      </w:pPr>
    </w:p>
    <w:p w14:paraId="000001EA" w14:textId="77777777" w:rsidR="00A76DB3" w:rsidRDefault="00A76DB3">
      <w:pPr>
        <w:jc w:val="both"/>
        <w:rPr>
          <w:rFonts w:ascii="Calibri" w:eastAsia="Calibri" w:hAnsi="Calibri" w:cs="Calibri"/>
        </w:rPr>
      </w:pPr>
    </w:p>
    <w:p w14:paraId="000001EB" w14:textId="77777777" w:rsidR="00A76DB3" w:rsidRDefault="00A76DB3">
      <w:pPr>
        <w:jc w:val="both"/>
        <w:rPr>
          <w:rFonts w:ascii="Calibri" w:eastAsia="Calibri" w:hAnsi="Calibri" w:cs="Calibri"/>
        </w:rPr>
      </w:pPr>
    </w:p>
    <w:p w14:paraId="000001EC" w14:textId="77777777" w:rsidR="00A76DB3" w:rsidRDefault="00A76DB3">
      <w:pPr>
        <w:jc w:val="both"/>
        <w:rPr>
          <w:rFonts w:ascii="Calibri" w:eastAsia="Calibri" w:hAnsi="Calibri" w:cs="Calibri"/>
        </w:rPr>
      </w:pPr>
    </w:p>
    <w:p w14:paraId="000001ED" w14:textId="77777777" w:rsidR="00A76DB3" w:rsidRDefault="00A76DB3">
      <w:pPr>
        <w:jc w:val="both"/>
        <w:rPr>
          <w:rFonts w:ascii="Calibri" w:eastAsia="Calibri" w:hAnsi="Calibri" w:cs="Calibri"/>
        </w:rPr>
      </w:pPr>
    </w:p>
    <w:p w14:paraId="000001EE" w14:textId="77777777" w:rsidR="00A76DB3" w:rsidRDefault="00A76DB3">
      <w:pPr>
        <w:jc w:val="both"/>
        <w:rPr>
          <w:rFonts w:ascii="Calibri" w:eastAsia="Calibri" w:hAnsi="Calibri" w:cs="Calibri"/>
        </w:rPr>
      </w:pPr>
    </w:p>
    <w:p w14:paraId="000001EF" w14:textId="77777777" w:rsidR="00A76DB3" w:rsidRDefault="00A76DB3">
      <w:pPr>
        <w:jc w:val="both"/>
        <w:rPr>
          <w:rFonts w:ascii="Calibri" w:eastAsia="Calibri" w:hAnsi="Calibri" w:cs="Calibri"/>
        </w:rPr>
      </w:pPr>
    </w:p>
    <w:p w14:paraId="000001F0" w14:textId="77777777" w:rsidR="00A76DB3" w:rsidRDefault="00A76DB3">
      <w:pPr>
        <w:jc w:val="both"/>
        <w:rPr>
          <w:rFonts w:ascii="Calibri" w:eastAsia="Calibri" w:hAnsi="Calibri" w:cs="Calibri"/>
        </w:rPr>
      </w:pPr>
    </w:p>
    <w:p w14:paraId="000001F1" w14:textId="77777777" w:rsidR="00A76DB3" w:rsidRDefault="00A76DB3">
      <w:pPr>
        <w:jc w:val="both"/>
        <w:rPr>
          <w:rFonts w:ascii="Calibri" w:eastAsia="Calibri" w:hAnsi="Calibri" w:cs="Calibri"/>
        </w:rPr>
      </w:pPr>
    </w:p>
    <w:p w14:paraId="000001F2" w14:textId="77777777" w:rsidR="00A76DB3" w:rsidRDefault="00A76DB3">
      <w:pPr>
        <w:jc w:val="both"/>
        <w:rPr>
          <w:rFonts w:ascii="Calibri" w:eastAsia="Calibri" w:hAnsi="Calibri" w:cs="Calibri"/>
        </w:rPr>
      </w:pPr>
    </w:p>
    <w:p w14:paraId="000001F3" w14:textId="77777777" w:rsidR="00A76DB3" w:rsidRDefault="00A76DB3">
      <w:pPr>
        <w:jc w:val="both"/>
        <w:rPr>
          <w:rFonts w:ascii="Calibri" w:eastAsia="Calibri" w:hAnsi="Calibri" w:cs="Calibri"/>
        </w:rPr>
      </w:pPr>
    </w:p>
    <w:p w14:paraId="000001F4" w14:textId="77777777" w:rsidR="00A76DB3" w:rsidRDefault="00A76DB3">
      <w:pPr>
        <w:jc w:val="both"/>
        <w:rPr>
          <w:rFonts w:ascii="Calibri" w:eastAsia="Calibri" w:hAnsi="Calibri" w:cs="Calibri"/>
        </w:rPr>
      </w:pPr>
    </w:p>
    <w:p w14:paraId="000001F5" w14:textId="77777777" w:rsidR="00A76DB3" w:rsidRDefault="00A76DB3">
      <w:pPr>
        <w:jc w:val="both"/>
        <w:rPr>
          <w:rFonts w:ascii="Calibri" w:eastAsia="Calibri" w:hAnsi="Calibri" w:cs="Calibri"/>
        </w:rPr>
      </w:pPr>
    </w:p>
    <w:p w14:paraId="000001F6" w14:textId="77777777" w:rsidR="00A76DB3" w:rsidRDefault="00A76DB3">
      <w:pPr>
        <w:jc w:val="both"/>
        <w:rPr>
          <w:rFonts w:ascii="Calibri" w:eastAsia="Calibri" w:hAnsi="Calibri" w:cs="Calibri"/>
        </w:rPr>
      </w:pPr>
    </w:p>
    <w:p w14:paraId="000001F7" w14:textId="77777777" w:rsidR="00A76DB3" w:rsidRDefault="00A76DB3">
      <w:pPr>
        <w:jc w:val="both"/>
        <w:rPr>
          <w:rFonts w:ascii="Calibri" w:eastAsia="Calibri" w:hAnsi="Calibri" w:cs="Calibri"/>
        </w:rPr>
      </w:pPr>
    </w:p>
    <w:p w14:paraId="000001F8" w14:textId="77777777" w:rsidR="00A76DB3" w:rsidRDefault="00A76DB3">
      <w:pPr>
        <w:jc w:val="both"/>
        <w:rPr>
          <w:rFonts w:ascii="Calibri" w:eastAsia="Calibri" w:hAnsi="Calibri" w:cs="Calibri"/>
        </w:rPr>
      </w:pPr>
    </w:p>
    <w:p w14:paraId="000001F9" w14:textId="77777777" w:rsidR="00A76DB3" w:rsidRDefault="00A76DB3">
      <w:pPr>
        <w:jc w:val="both"/>
        <w:rPr>
          <w:rFonts w:ascii="Calibri" w:eastAsia="Calibri" w:hAnsi="Calibri" w:cs="Calibri"/>
        </w:rPr>
      </w:pPr>
    </w:p>
    <w:p w14:paraId="000001FA" w14:textId="77777777" w:rsidR="00A76DB3" w:rsidRDefault="00A76DB3">
      <w:pPr>
        <w:jc w:val="both"/>
        <w:rPr>
          <w:rFonts w:ascii="Calibri" w:eastAsia="Calibri" w:hAnsi="Calibri" w:cs="Calibri"/>
        </w:rPr>
      </w:pPr>
    </w:p>
    <w:p w14:paraId="000001FB" w14:textId="77777777" w:rsidR="00A76DB3" w:rsidRDefault="00A76DB3">
      <w:pPr>
        <w:jc w:val="both"/>
        <w:rPr>
          <w:rFonts w:ascii="Calibri" w:eastAsia="Calibri" w:hAnsi="Calibri" w:cs="Calibri"/>
        </w:rPr>
      </w:pPr>
    </w:p>
    <w:p w14:paraId="000001FC" w14:textId="77777777" w:rsidR="00A76DB3" w:rsidRDefault="00A76DB3">
      <w:pPr>
        <w:jc w:val="both"/>
        <w:rPr>
          <w:rFonts w:ascii="Calibri" w:eastAsia="Calibri" w:hAnsi="Calibri" w:cs="Calibri"/>
        </w:rPr>
      </w:pPr>
    </w:p>
    <w:p w14:paraId="000001FD" w14:textId="77777777" w:rsidR="00A76DB3" w:rsidRDefault="00A76DB3">
      <w:pPr>
        <w:jc w:val="both"/>
        <w:rPr>
          <w:rFonts w:ascii="Calibri" w:eastAsia="Calibri" w:hAnsi="Calibri" w:cs="Calibri"/>
        </w:rPr>
      </w:pPr>
    </w:p>
    <w:p w14:paraId="000001FE" w14:textId="77777777" w:rsidR="00A76DB3" w:rsidRDefault="00A76DB3">
      <w:pPr>
        <w:jc w:val="both"/>
        <w:rPr>
          <w:rFonts w:ascii="Calibri" w:eastAsia="Calibri" w:hAnsi="Calibri" w:cs="Calibri"/>
        </w:rPr>
      </w:pPr>
    </w:p>
    <w:p w14:paraId="000001FF" w14:textId="77777777" w:rsidR="00A76DB3" w:rsidRDefault="00A76DB3">
      <w:pPr>
        <w:jc w:val="both"/>
        <w:rPr>
          <w:rFonts w:ascii="Calibri" w:eastAsia="Calibri" w:hAnsi="Calibri" w:cs="Calibri"/>
        </w:rPr>
      </w:pPr>
    </w:p>
    <w:p w14:paraId="00000200" w14:textId="77777777" w:rsidR="00A76DB3" w:rsidRDefault="00A76DB3">
      <w:pPr>
        <w:jc w:val="both"/>
        <w:rPr>
          <w:rFonts w:ascii="Calibri" w:eastAsia="Calibri" w:hAnsi="Calibri" w:cs="Calibri"/>
        </w:rPr>
      </w:pPr>
    </w:p>
    <w:p w14:paraId="00000201" w14:textId="77777777" w:rsidR="00A76DB3" w:rsidRDefault="00A76DB3">
      <w:pPr>
        <w:jc w:val="both"/>
        <w:rPr>
          <w:rFonts w:ascii="Calibri" w:eastAsia="Calibri" w:hAnsi="Calibri" w:cs="Calibri"/>
        </w:rPr>
      </w:pPr>
    </w:p>
    <w:p w14:paraId="00000202" w14:textId="77777777" w:rsidR="00A76DB3" w:rsidRDefault="00A76DB3">
      <w:pPr>
        <w:jc w:val="both"/>
        <w:rPr>
          <w:rFonts w:ascii="Calibri" w:eastAsia="Calibri" w:hAnsi="Calibri" w:cs="Calibri"/>
        </w:rPr>
      </w:pPr>
    </w:p>
    <w:p w14:paraId="00000203" w14:textId="77777777" w:rsidR="00A76DB3" w:rsidRDefault="00A76DB3">
      <w:pPr>
        <w:jc w:val="both"/>
        <w:rPr>
          <w:rFonts w:ascii="Calibri" w:eastAsia="Calibri" w:hAnsi="Calibri" w:cs="Calibri"/>
        </w:rPr>
      </w:pPr>
    </w:p>
    <w:p w14:paraId="00000204" w14:textId="77777777" w:rsidR="00A76DB3" w:rsidRDefault="00A76DB3">
      <w:pPr>
        <w:jc w:val="both"/>
        <w:rPr>
          <w:rFonts w:ascii="Calibri" w:eastAsia="Calibri" w:hAnsi="Calibri" w:cs="Calibri"/>
        </w:rPr>
      </w:pPr>
    </w:p>
    <w:p w14:paraId="00000205" w14:textId="77777777" w:rsidR="00A76DB3" w:rsidRDefault="00A76DB3">
      <w:pPr>
        <w:jc w:val="both"/>
        <w:rPr>
          <w:rFonts w:ascii="Calibri" w:eastAsia="Calibri" w:hAnsi="Calibri" w:cs="Calibri"/>
        </w:rPr>
      </w:pPr>
    </w:p>
    <w:p w14:paraId="00000206" w14:textId="77777777" w:rsidR="00A76DB3" w:rsidRDefault="00553F00">
      <w:pPr>
        <w:pStyle w:val="Titre2"/>
        <w:numPr>
          <w:ilvl w:val="1"/>
          <w:numId w:val="2"/>
        </w:numPr>
        <w:jc w:val="both"/>
        <w:rPr>
          <w:rFonts w:ascii="Calibri" w:eastAsia="Calibri" w:hAnsi="Calibri" w:cs="Calibri"/>
        </w:rPr>
      </w:pPr>
      <w:bookmarkStart w:id="25" w:name="_heading=h.ljnzpi27uh8d" w:colFirst="0" w:colLast="0"/>
      <w:bookmarkEnd w:id="25"/>
      <w:r>
        <w:rPr>
          <w:rFonts w:ascii="Calibri" w:eastAsia="Calibri" w:hAnsi="Calibri" w:cs="Calibri"/>
        </w:rPr>
        <w:lastRenderedPageBreak/>
        <w:t>c) Le développement langagier </w:t>
      </w:r>
    </w:p>
    <w:bookmarkStart w:id="26" w:name="_heading=h.xfak9llxjywp" w:colFirst="0" w:colLast="0"/>
    <w:bookmarkEnd w:id="26"/>
    <w:p w14:paraId="00000207" w14:textId="77777777" w:rsidR="00A76DB3" w:rsidRDefault="00553F00">
      <w:pPr>
        <w:pStyle w:val="Titre4"/>
        <w:numPr>
          <w:ilvl w:val="0"/>
          <w:numId w:val="20"/>
        </w:numPr>
        <w:jc w:val="both"/>
        <w:rPr>
          <w:rFonts w:ascii="Calibri" w:eastAsia="Calibri" w:hAnsi="Calibri" w:cs="Calibri"/>
          <w:sz w:val="24"/>
          <w:szCs w:val="24"/>
        </w:rPr>
      </w:pPr>
      <w:sdt>
        <w:sdtPr>
          <w:tag w:val="goog_rdk_3"/>
          <w:id w:val="652958861"/>
        </w:sdtPr>
        <w:sdtEndPr/>
        <w:sdtContent/>
      </w:sdt>
      <w:r>
        <w:rPr>
          <w:rFonts w:ascii="Calibri" w:eastAsia="Calibri" w:hAnsi="Calibri" w:cs="Calibri"/>
          <w:sz w:val="24"/>
          <w:szCs w:val="24"/>
        </w:rPr>
        <w:t>Les composantes soutenues</w:t>
      </w:r>
    </w:p>
    <w:p w14:paraId="00000208" w14:textId="77777777" w:rsidR="00A76DB3" w:rsidRDefault="00553F00">
      <w:pPr>
        <w:jc w:val="both"/>
        <w:rPr>
          <w:rFonts w:ascii="Calibri" w:eastAsia="Calibri" w:hAnsi="Calibri" w:cs="Calibri"/>
        </w:rPr>
      </w:pPr>
      <w:r>
        <w:rPr>
          <w:rFonts w:ascii="Calibri" w:eastAsia="Calibri" w:hAnsi="Calibri" w:cs="Calibri"/>
        </w:rPr>
        <w:t xml:space="preserve">Comme son nom l’indique, nous traitons de tout ce qui va toucher la capacité de communication de l’enfant : le langage </w:t>
      </w:r>
      <w:proofErr w:type="spellStart"/>
      <w:r>
        <w:rPr>
          <w:rFonts w:ascii="Calibri" w:eastAsia="Calibri" w:hAnsi="Calibri" w:cs="Calibri"/>
        </w:rPr>
        <w:t>prélinguistique</w:t>
      </w:r>
      <w:proofErr w:type="spellEnd"/>
      <w:r>
        <w:rPr>
          <w:rFonts w:ascii="Calibri" w:eastAsia="Calibri" w:hAnsi="Calibri" w:cs="Calibri"/>
        </w:rPr>
        <w:t>, le langage oral, l’éveil à la lecture et à l’écriture et le développement graphique.</w:t>
      </w:r>
    </w:p>
    <w:p w14:paraId="00000209" w14:textId="77777777" w:rsidR="00A76DB3" w:rsidRDefault="00A76DB3">
      <w:pPr>
        <w:jc w:val="both"/>
        <w:rPr>
          <w:rFonts w:ascii="Calibri" w:eastAsia="Calibri" w:hAnsi="Calibri" w:cs="Calibri"/>
        </w:rPr>
      </w:pPr>
    </w:p>
    <w:p w14:paraId="0000020A" w14:textId="77777777" w:rsidR="00A76DB3" w:rsidRDefault="00553F00">
      <w:pPr>
        <w:pStyle w:val="Titre4"/>
        <w:numPr>
          <w:ilvl w:val="0"/>
          <w:numId w:val="20"/>
        </w:numPr>
        <w:jc w:val="both"/>
        <w:rPr>
          <w:rFonts w:ascii="Calibri" w:eastAsia="Calibri" w:hAnsi="Calibri" w:cs="Calibri"/>
          <w:sz w:val="24"/>
          <w:szCs w:val="24"/>
        </w:rPr>
      </w:pPr>
      <w:bookmarkStart w:id="27" w:name="_heading=h.f57uylj7tst8" w:colFirst="0" w:colLast="0"/>
      <w:bookmarkEnd w:id="27"/>
      <w:r>
        <w:rPr>
          <w:rFonts w:ascii="Calibri" w:eastAsia="Calibri" w:hAnsi="Calibri" w:cs="Calibri"/>
          <w:sz w:val="24"/>
          <w:szCs w:val="24"/>
        </w:rPr>
        <w:t>Notre Vision de l’apprentissage</w:t>
      </w:r>
    </w:p>
    <w:p w14:paraId="0000020B" w14:textId="77777777" w:rsidR="00A76DB3" w:rsidRDefault="00A76DB3">
      <w:pPr>
        <w:jc w:val="both"/>
        <w:rPr>
          <w:rFonts w:ascii="Calibri" w:eastAsia="Calibri" w:hAnsi="Calibri" w:cs="Calibri"/>
        </w:rPr>
      </w:pPr>
    </w:p>
    <w:p w14:paraId="0000020C" w14:textId="77777777" w:rsidR="00A76DB3" w:rsidRDefault="00553F00">
      <w:pPr>
        <w:jc w:val="both"/>
        <w:rPr>
          <w:rFonts w:ascii="Calibri" w:eastAsia="Calibri" w:hAnsi="Calibri" w:cs="Calibri"/>
        </w:rPr>
      </w:pPr>
      <w:r>
        <w:rPr>
          <w:rFonts w:ascii="Calibri" w:eastAsia="Calibri" w:hAnsi="Calibri" w:cs="Calibri"/>
        </w:rPr>
        <w:t>L’enfant développera son langage s’il ressent le besoin ou s’il a envie de communiquer. Il doit aussi comprendre qu’une personne est associée à une seule chose ou à un son distinct. Progressivement, l’enfant encouragé par l’adulte, qui lui servira de modèle, poursuivra sa production langagière et la précisera de plus en plus.</w:t>
      </w:r>
    </w:p>
    <w:p w14:paraId="0000020D" w14:textId="77777777" w:rsidR="00A76DB3" w:rsidRDefault="00A76DB3">
      <w:pPr>
        <w:jc w:val="both"/>
        <w:rPr>
          <w:rFonts w:ascii="Calibri" w:eastAsia="Calibri" w:hAnsi="Calibri" w:cs="Calibri"/>
        </w:rPr>
      </w:pPr>
    </w:p>
    <w:p w14:paraId="0000020E" w14:textId="77777777" w:rsidR="00A76DB3" w:rsidRDefault="00553F00">
      <w:pPr>
        <w:pStyle w:val="Titre4"/>
        <w:numPr>
          <w:ilvl w:val="0"/>
          <w:numId w:val="20"/>
        </w:numPr>
        <w:jc w:val="both"/>
        <w:rPr>
          <w:rFonts w:ascii="Calibri" w:eastAsia="Calibri" w:hAnsi="Calibri" w:cs="Calibri"/>
          <w:sz w:val="24"/>
          <w:szCs w:val="24"/>
        </w:rPr>
      </w:pPr>
      <w:bookmarkStart w:id="28" w:name="_heading=h.a2mn3vybbv6o" w:colFirst="0" w:colLast="0"/>
      <w:bookmarkEnd w:id="28"/>
      <w:r>
        <w:rPr>
          <w:rFonts w:ascii="Calibri" w:eastAsia="Calibri" w:hAnsi="Calibri" w:cs="Calibri"/>
          <w:sz w:val="24"/>
          <w:szCs w:val="24"/>
        </w:rPr>
        <w:t>Notre Posture privilégiée d’accompagnement</w:t>
      </w:r>
    </w:p>
    <w:p w14:paraId="0000020F" w14:textId="77777777" w:rsidR="00A76DB3" w:rsidRDefault="00A76DB3">
      <w:pPr>
        <w:jc w:val="both"/>
        <w:rPr>
          <w:rFonts w:ascii="Calibri" w:eastAsia="Calibri" w:hAnsi="Calibri" w:cs="Calibri"/>
        </w:rPr>
      </w:pPr>
    </w:p>
    <w:p w14:paraId="00000210"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Saisir les opportunités de discussions avec les enfants. Reformuler ce qu’ils disent pour voir si nous comprenons vraiment leurs idées. Poser des questions ouvertes sur le sujet d’intérêt dans le but de les encourager à parler.</w:t>
      </w:r>
    </w:p>
    <w:p w14:paraId="00000211"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Nommer les vrais mots et ne pas avoir peur d’en nommer de nouveaux. Même s’ils ne sont pas nécessairement capables de les prononcer ou de simplement les dire, ils finiront par les intégrer et en comprendre la définition. Ils seront tentés de les répéter ou de les intégrer à leurs phrases, à force de les entendre.</w:t>
      </w:r>
    </w:p>
    <w:p w14:paraId="00000212" w14:textId="77777777" w:rsidR="00A76DB3" w:rsidRDefault="00A76DB3">
      <w:pPr>
        <w:jc w:val="both"/>
        <w:rPr>
          <w:rFonts w:ascii="Calibri" w:eastAsia="Calibri" w:hAnsi="Calibri" w:cs="Calibri"/>
        </w:rPr>
      </w:pPr>
    </w:p>
    <w:p w14:paraId="00000213"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Nommer les objets auxquels les enfants s’intéressent, afin d’enrichir leur vocabulaire et de les </w:t>
      </w:r>
      <w:r>
        <w:rPr>
          <w:rFonts w:ascii="Calibri" w:eastAsia="Calibri" w:hAnsi="Calibri" w:cs="Calibri"/>
          <w:color w:val="000000"/>
        </w:rPr>
        <w:t>amener à être curieux (poser des questions).</w:t>
      </w:r>
    </w:p>
    <w:p w14:paraId="00000214" w14:textId="77777777" w:rsidR="00A76DB3" w:rsidRDefault="00A76DB3">
      <w:pPr>
        <w:pBdr>
          <w:top w:val="nil"/>
          <w:left w:val="nil"/>
          <w:bottom w:val="nil"/>
          <w:right w:val="nil"/>
          <w:between w:val="nil"/>
        </w:pBdr>
        <w:ind w:left="708"/>
        <w:jc w:val="both"/>
        <w:rPr>
          <w:rFonts w:ascii="Calibri" w:eastAsia="Calibri" w:hAnsi="Calibri" w:cs="Calibri"/>
          <w:color w:val="000000"/>
        </w:rPr>
      </w:pPr>
    </w:p>
    <w:p w14:paraId="00000215"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Prendre le temps d’articuler et de bien prononcer les mots</w:t>
      </w:r>
    </w:p>
    <w:p w14:paraId="00000216" w14:textId="77777777" w:rsidR="00A76DB3" w:rsidRDefault="00A76DB3">
      <w:pPr>
        <w:pBdr>
          <w:top w:val="nil"/>
          <w:left w:val="nil"/>
          <w:bottom w:val="nil"/>
          <w:right w:val="nil"/>
          <w:between w:val="nil"/>
        </w:pBdr>
        <w:ind w:left="708"/>
        <w:jc w:val="both"/>
        <w:rPr>
          <w:rFonts w:ascii="Calibri" w:eastAsia="Calibri" w:hAnsi="Calibri" w:cs="Calibri"/>
          <w:color w:val="000000"/>
        </w:rPr>
      </w:pPr>
    </w:p>
    <w:p w14:paraId="00000217"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Planifier des activités d’éveil au langage, à la lecture et les moments de transition en fonction de leurs intérêts pour aller chercher leur </w:t>
      </w:r>
      <w:r>
        <w:rPr>
          <w:rFonts w:ascii="Calibri" w:eastAsia="Calibri" w:hAnsi="Calibri" w:cs="Calibri"/>
          <w:color w:val="000000"/>
        </w:rPr>
        <w:t>attention et leur curiosité le plus possible (facilite les apprentissages et l’itération de celles-ci)</w:t>
      </w:r>
    </w:p>
    <w:p w14:paraId="00000218" w14:textId="77777777" w:rsidR="00A76DB3" w:rsidRDefault="00A76DB3">
      <w:pPr>
        <w:pBdr>
          <w:top w:val="nil"/>
          <w:left w:val="nil"/>
          <w:bottom w:val="nil"/>
          <w:right w:val="nil"/>
          <w:between w:val="nil"/>
        </w:pBdr>
        <w:ind w:left="708"/>
        <w:jc w:val="both"/>
        <w:rPr>
          <w:rFonts w:ascii="Calibri" w:eastAsia="Calibri" w:hAnsi="Calibri" w:cs="Calibri"/>
          <w:color w:val="000000"/>
        </w:rPr>
      </w:pPr>
    </w:p>
    <w:p w14:paraId="46FF3658" w14:textId="7D837BC4" w:rsidR="009C54EF" w:rsidRDefault="00553F00" w:rsidP="009C54EF">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Laisser les enfants prendre le temps de parler et de s’exprimer pour éviter le découragement et le renfermement</w:t>
      </w:r>
      <w:bookmarkStart w:id="29" w:name="_heading=h.4thf71mqns3s" w:colFirst="0" w:colLast="0"/>
      <w:bookmarkEnd w:id="29"/>
    </w:p>
    <w:p w14:paraId="224C2756" w14:textId="77777777" w:rsidR="009C54EF" w:rsidRDefault="009C54EF" w:rsidP="009C54EF">
      <w:pPr>
        <w:pStyle w:val="Paragraphedeliste"/>
        <w:rPr>
          <w:rFonts w:ascii="Calibri" w:eastAsia="Calibri" w:hAnsi="Calibri" w:cs="Calibri"/>
          <w:color w:val="000000"/>
        </w:rPr>
      </w:pPr>
    </w:p>
    <w:p w14:paraId="25860A76" w14:textId="77777777" w:rsidR="009C54EF" w:rsidRPr="009C54EF" w:rsidRDefault="009C54EF" w:rsidP="009C54EF">
      <w:pPr>
        <w:pBdr>
          <w:top w:val="nil"/>
          <w:left w:val="nil"/>
          <w:bottom w:val="nil"/>
          <w:right w:val="nil"/>
          <w:between w:val="nil"/>
        </w:pBdr>
        <w:ind w:left="720"/>
        <w:jc w:val="both"/>
        <w:rPr>
          <w:rFonts w:ascii="Calibri" w:eastAsia="Calibri" w:hAnsi="Calibri" w:cs="Calibri"/>
          <w:color w:val="000000"/>
        </w:rPr>
      </w:pPr>
    </w:p>
    <w:p w14:paraId="0000021B" w14:textId="47313D08" w:rsidR="00A76DB3" w:rsidRDefault="00553F00">
      <w:pPr>
        <w:pStyle w:val="Titre4"/>
        <w:numPr>
          <w:ilvl w:val="0"/>
          <w:numId w:val="21"/>
        </w:numPr>
        <w:jc w:val="both"/>
        <w:rPr>
          <w:rFonts w:ascii="Calibri" w:eastAsia="Calibri" w:hAnsi="Calibri" w:cs="Calibri"/>
          <w:sz w:val="24"/>
          <w:szCs w:val="24"/>
        </w:rPr>
      </w:pPr>
      <w:r>
        <w:rPr>
          <w:rFonts w:ascii="Calibri" w:eastAsia="Calibri" w:hAnsi="Calibri" w:cs="Calibri"/>
          <w:sz w:val="24"/>
          <w:szCs w:val="24"/>
        </w:rPr>
        <w:lastRenderedPageBreak/>
        <w:t xml:space="preserve">Stratégies éducatives </w:t>
      </w:r>
      <w:r>
        <w:rPr>
          <w:rFonts w:ascii="Calibri" w:eastAsia="Calibri" w:hAnsi="Calibri" w:cs="Calibri"/>
          <w:sz w:val="24"/>
          <w:szCs w:val="24"/>
        </w:rPr>
        <w:t>utilisées pour soutenir le développement du langage, par composante :</w:t>
      </w:r>
    </w:p>
    <w:p w14:paraId="0000021C" w14:textId="77777777" w:rsidR="00A76DB3" w:rsidRDefault="00553F00">
      <w:pPr>
        <w:pStyle w:val="Titre4"/>
        <w:spacing w:line="240" w:lineRule="auto"/>
        <w:jc w:val="both"/>
        <w:rPr>
          <w:rFonts w:ascii="Calibri" w:eastAsia="Calibri" w:hAnsi="Calibri" w:cs="Calibri"/>
          <w:sz w:val="24"/>
          <w:szCs w:val="24"/>
        </w:rPr>
      </w:pPr>
      <w:bookmarkStart w:id="30" w:name="bookmark=id.d542ak4hancx" w:colFirst="0" w:colLast="0"/>
      <w:bookmarkEnd w:id="30"/>
      <w:r>
        <w:rPr>
          <w:rFonts w:ascii="Calibri" w:eastAsia="Calibri" w:hAnsi="Calibri" w:cs="Calibri"/>
          <w:sz w:val="24"/>
          <w:szCs w:val="24"/>
        </w:rPr>
        <w:t xml:space="preserve"> Langage </w:t>
      </w:r>
      <w:proofErr w:type="spellStart"/>
      <w:r>
        <w:rPr>
          <w:rFonts w:ascii="Calibri" w:eastAsia="Calibri" w:hAnsi="Calibri" w:cs="Calibri"/>
          <w:sz w:val="24"/>
          <w:szCs w:val="24"/>
        </w:rPr>
        <w:t>prélinguistique</w:t>
      </w:r>
      <w:proofErr w:type="spellEnd"/>
    </w:p>
    <w:p w14:paraId="0000021D" w14:textId="77777777" w:rsidR="00A76DB3" w:rsidRDefault="00553F00">
      <w:pPr>
        <w:pBdr>
          <w:top w:val="nil"/>
          <w:left w:val="nil"/>
          <w:bottom w:val="nil"/>
          <w:right w:val="nil"/>
          <w:between w:val="nil"/>
        </w:pBdr>
        <w:spacing w:before="180" w:after="180"/>
        <w:jc w:val="both"/>
        <w:rPr>
          <w:rFonts w:ascii="Calibri" w:eastAsia="Calibri" w:hAnsi="Calibri" w:cs="Calibri"/>
          <w:color w:val="000000"/>
        </w:rPr>
      </w:pPr>
      <w:r>
        <w:rPr>
          <w:rFonts w:ascii="Calibri" w:eastAsia="Calibri" w:hAnsi="Calibri" w:cs="Calibri"/>
          <w:b/>
          <w:color w:val="000000"/>
        </w:rPr>
        <w:t>Objectifs :</w:t>
      </w:r>
      <w:r>
        <w:rPr>
          <w:rFonts w:ascii="Calibri" w:eastAsia="Calibri" w:hAnsi="Calibri" w:cs="Calibri"/>
          <w:color w:val="000000"/>
        </w:rPr>
        <w:t xml:space="preserve"> </w:t>
      </w:r>
    </w:p>
    <w:p w14:paraId="0000021E" w14:textId="77777777" w:rsidR="00A76DB3" w:rsidRDefault="00553F00">
      <w:pPr>
        <w:pBdr>
          <w:top w:val="nil"/>
          <w:left w:val="nil"/>
          <w:bottom w:val="nil"/>
          <w:right w:val="nil"/>
          <w:between w:val="nil"/>
        </w:pBdr>
        <w:spacing w:before="180" w:after="180"/>
        <w:jc w:val="both"/>
        <w:rPr>
          <w:rFonts w:ascii="Calibri" w:eastAsia="Calibri" w:hAnsi="Calibri" w:cs="Calibri"/>
          <w:color w:val="000000"/>
        </w:rPr>
      </w:pPr>
      <w:r>
        <w:rPr>
          <w:rFonts w:ascii="Calibri" w:eastAsia="Calibri" w:hAnsi="Calibri" w:cs="Calibri"/>
          <w:color w:val="000000"/>
        </w:rPr>
        <w:t>Permettre à l’enfant de communiquer avant l’usage des mots. Encourager la reconnaissance et l’expression des signaux non verbaux.</w:t>
      </w:r>
    </w:p>
    <w:p w14:paraId="0000021F"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Stratégies pédagogiques :</w:t>
      </w:r>
      <w:r>
        <w:rPr>
          <w:rFonts w:ascii="Calibri" w:eastAsia="Calibri" w:hAnsi="Calibri" w:cs="Calibri"/>
          <w:color w:val="000000"/>
        </w:rPr>
        <w:t xml:space="preserve"> </w:t>
      </w:r>
    </w:p>
    <w:p w14:paraId="00000220"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Observer et répondre aux pleurs, mimiques, gestes et gazouillis; </w:t>
      </w:r>
    </w:p>
    <w:p w14:paraId="00000221"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Proposer des jeux d’imitation de sons et d’expressions faciales;</w:t>
      </w:r>
    </w:p>
    <w:p w14:paraId="00000222"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Chanter des comptines et chansons rythmiques pour développer l’écoute et la sensibilité aux sons; </w:t>
      </w:r>
    </w:p>
    <w:p w14:paraId="00000223"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Introduire des gestes simples et significatifs pour compléter la communication (pointer, saluer, faire un signe).</w:t>
      </w:r>
    </w:p>
    <w:p w14:paraId="00000224" w14:textId="77777777" w:rsidR="00A76DB3" w:rsidRDefault="00A76DB3">
      <w:pPr>
        <w:pBdr>
          <w:top w:val="nil"/>
          <w:left w:val="nil"/>
          <w:bottom w:val="nil"/>
          <w:right w:val="nil"/>
          <w:between w:val="nil"/>
        </w:pBdr>
        <w:jc w:val="both"/>
        <w:rPr>
          <w:rFonts w:ascii="Calibri" w:eastAsia="Calibri" w:hAnsi="Calibri" w:cs="Calibri"/>
          <w:color w:val="000000"/>
        </w:rPr>
      </w:pPr>
    </w:p>
    <w:p w14:paraId="00000225" w14:textId="77777777" w:rsidR="00A76DB3" w:rsidRDefault="00553F00">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Exemples d’activités :</w:t>
      </w:r>
    </w:p>
    <w:p w14:paraId="00000226"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Jeux de miroir et d’imitation pour reproduire les sons et expressions; </w:t>
      </w:r>
    </w:p>
    <w:p w14:paraId="00000227"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Moments de chant collectif et individuel pour stimuler la communication; </w:t>
      </w:r>
    </w:p>
    <w:p w14:paraId="00000228"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Interaction quotidienne avec l’enfant en nommant les actions et émotions.</w:t>
      </w:r>
    </w:p>
    <w:p w14:paraId="00000229" w14:textId="77777777" w:rsidR="00A76DB3" w:rsidRDefault="00A76DB3">
      <w:pPr>
        <w:jc w:val="both"/>
        <w:rPr>
          <w:rFonts w:ascii="Calibri" w:eastAsia="Calibri" w:hAnsi="Calibri" w:cs="Calibri"/>
        </w:rPr>
      </w:pPr>
    </w:p>
    <w:p w14:paraId="0000022A" w14:textId="77777777" w:rsidR="00A76DB3" w:rsidRDefault="00553F00">
      <w:pPr>
        <w:pStyle w:val="Titre4"/>
        <w:spacing w:line="240" w:lineRule="auto"/>
        <w:jc w:val="both"/>
        <w:rPr>
          <w:rFonts w:ascii="Calibri" w:eastAsia="Calibri" w:hAnsi="Calibri" w:cs="Calibri"/>
          <w:sz w:val="24"/>
          <w:szCs w:val="24"/>
        </w:rPr>
      </w:pPr>
      <w:bookmarkStart w:id="31" w:name="bookmark=id.scrmcsnvbgko" w:colFirst="0" w:colLast="0"/>
      <w:bookmarkEnd w:id="31"/>
      <w:r>
        <w:rPr>
          <w:rFonts w:ascii="Calibri" w:eastAsia="Calibri" w:hAnsi="Calibri" w:cs="Calibri"/>
          <w:sz w:val="24"/>
          <w:szCs w:val="24"/>
        </w:rPr>
        <w:t>Langage oral</w:t>
      </w:r>
    </w:p>
    <w:p w14:paraId="0000022B" w14:textId="77777777" w:rsidR="00A76DB3" w:rsidRDefault="00553F00">
      <w:pPr>
        <w:pBdr>
          <w:top w:val="nil"/>
          <w:left w:val="nil"/>
          <w:bottom w:val="nil"/>
          <w:right w:val="nil"/>
          <w:between w:val="nil"/>
        </w:pBdr>
        <w:spacing w:before="180" w:after="180"/>
        <w:jc w:val="both"/>
        <w:rPr>
          <w:rFonts w:ascii="Calibri" w:eastAsia="Calibri" w:hAnsi="Calibri" w:cs="Calibri"/>
          <w:color w:val="000000"/>
        </w:rPr>
      </w:pPr>
      <w:r>
        <w:rPr>
          <w:rFonts w:ascii="Calibri" w:eastAsia="Calibri" w:hAnsi="Calibri" w:cs="Calibri"/>
          <w:b/>
          <w:color w:val="000000"/>
        </w:rPr>
        <w:t>Objectifs :</w:t>
      </w:r>
    </w:p>
    <w:p w14:paraId="0000022C" w14:textId="77777777" w:rsidR="00A76DB3" w:rsidRDefault="00553F00">
      <w:pPr>
        <w:pBdr>
          <w:top w:val="nil"/>
          <w:left w:val="nil"/>
          <w:bottom w:val="nil"/>
          <w:right w:val="nil"/>
          <w:between w:val="nil"/>
        </w:pBdr>
        <w:spacing w:before="180" w:after="180"/>
        <w:jc w:val="both"/>
        <w:rPr>
          <w:rFonts w:ascii="Calibri" w:eastAsia="Calibri" w:hAnsi="Calibri" w:cs="Calibri"/>
          <w:color w:val="000000"/>
        </w:rPr>
      </w:pPr>
      <w:r>
        <w:rPr>
          <w:rFonts w:ascii="Calibri" w:eastAsia="Calibri" w:hAnsi="Calibri" w:cs="Calibri"/>
          <w:color w:val="000000"/>
        </w:rPr>
        <w:t xml:space="preserve">Favoriser </w:t>
      </w:r>
      <w:r>
        <w:rPr>
          <w:rFonts w:ascii="Calibri" w:eastAsia="Calibri" w:hAnsi="Calibri" w:cs="Calibri"/>
          <w:color w:val="000000"/>
        </w:rPr>
        <w:t>l’expression verbale et le développement du vocabulaire. Encourager la structuration des phrases et la communication en contexte.</w:t>
      </w:r>
    </w:p>
    <w:p w14:paraId="0000022D"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Stratégies pédagogiques :</w:t>
      </w:r>
      <w:r>
        <w:rPr>
          <w:rFonts w:ascii="Calibri" w:eastAsia="Calibri" w:hAnsi="Calibri" w:cs="Calibri"/>
          <w:color w:val="000000"/>
        </w:rPr>
        <w:t xml:space="preserve"> </w:t>
      </w:r>
    </w:p>
    <w:p w14:paraId="0000022E"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Lire des histoires et engager les enfants dans des échanges autour du récit; </w:t>
      </w:r>
    </w:p>
    <w:p w14:paraId="0000022F"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Proposer des jeux de rôle et des coins symboliques (maison, boutique, docteur); </w:t>
      </w:r>
    </w:p>
    <w:p w14:paraId="00000230"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Encourager les enfants à raconter leurs expériences et observations quotidiennes; </w:t>
      </w:r>
    </w:p>
    <w:p w14:paraId="00000231"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Chanter des chansons et réciter des comptines avec rimes et répétitions pour enrichir le vocabulaire.</w:t>
      </w:r>
    </w:p>
    <w:p w14:paraId="00000232" w14:textId="77777777" w:rsidR="00A76DB3" w:rsidRDefault="00A76DB3">
      <w:pPr>
        <w:pBdr>
          <w:top w:val="nil"/>
          <w:left w:val="nil"/>
          <w:bottom w:val="nil"/>
          <w:right w:val="nil"/>
          <w:between w:val="nil"/>
        </w:pBdr>
        <w:jc w:val="both"/>
        <w:rPr>
          <w:rFonts w:ascii="Calibri" w:eastAsia="Calibri" w:hAnsi="Calibri" w:cs="Calibri"/>
          <w:color w:val="000000"/>
        </w:rPr>
      </w:pPr>
    </w:p>
    <w:p w14:paraId="00000233"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Exemples d’activités :</w:t>
      </w:r>
      <w:r>
        <w:rPr>
          <w:rFonts w:ascii="Calibri" w:eastAsia="Calibri" w:hAnsi="Calibri" w:cs="Calibri"/>
          <w:color w:val="000000"/>
        </w:rPr>
        <w:t xml:space="preserve"> </w:t>
      </w:r>
    </w:p>
    <w:p w14:paraId="00000234"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Discussions après la lecture pour exprimer idées et émotions;</w:t>
      </w:r>
    </w:p>
    <w:p w14:paraId="00000235"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Mise en scène de situations de la vie quotidienne pour pratiquer les dialogues;</w:t>
      </w:r>
    </w:p>
    <w:p w14:paraId="00000236"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Participation aux routines et transitions avec encouragement à s’exprimer.</w:t>
      </w:r>
    </w:p>
    <w:p w14:paraId="00000237" w14:textId="77777777" w:rsidR="00A76DB3" w:rsidRDefault="00A76DB3">
      <w:pPr>
        <w:pBdr>
          <w:top w:val="nil"/>
          <w:left w:val="nil"/>
          <w:bottom w:val="nil"/>
          <w:right w:val="nil"/>
          <w:between w:val="nil"/>
        </w:pBdr>
        <w:rPr>
          <w:rFonts w:ascii="Calibri" w:eastAsia="Calibri" w:hAnsi="Calibri" w:cs="Calibri"/>
          <w:color w:val="000000"/>
        </w:rPr>
      </w:pPr>
    </w:p>
    <w:p w14:paraId="00000238" w14:textId="77777777" w:rsidR="00A76DB3" w:rsidRDefault="00A76DB3">
      <w:pPr>
        <w:rPr>
          <w:rFonts w:ascii="Calibri" w:eastAsia="Calibri" w:hAnsi="Calibri" w:cs="Calibri"/>
        </w:rPr>
      </w:pPr>
    </w:p>
    <w:p w14:paraId="21829EAF" w14:textId="77777777" w:rsidR="009C54EF" w:rsidRDefault="009C54EF">
      <w:pPr>
        <w:rPr>
          <w:rFonts w:ascii="Calibri" w:eastAsia="Calibri" w:hAnsi="Calibri" w:cs="Calibri"/>
        </w:rPr>
      </w:pPr>
    </w:p>
    <w:p w14:paraId="00000239" w14:textId="77777777" w:rsidR="00A76DB3" w:rsidRDefault="00553F00">
      <w:pPr>
        <w:pStyle w:val="Titre4"/>
        <w:spacing w:line="240" w:lineRule="auto"/>
        <w:rPr>
          <w:rFonts w:ascii="Calibri" w:eastAsia="Calibri" w:hAnsi="Calibri" w:cs="Calibri"/>
          <w:sz w:val="24"/>
          <w:szCs w:val="24"/>
        </w:rPr>
      </w:pPr>
      <w:bookmarkStart w:id="32" w:name="bookmark=id.84bn71ul5prw" w:colFirst="0" w:colLast="0"/>
      <w:bookmarkEnd w:id="32"/>
      <w:r>
        <w:rPr>
          <w:rFonts w:ascii="Calibri" w:eastAsia="Calibri" w:hAnsi="Calibri" w:cs="Calibri"/>
          <w:sz w:val="24"/>
          <w:szCs w:val="24"/>
        </w:rPr>
        <w:lastRenderedPageBreak/>
        <w:t>Éveil à la lecture et à l’écriture</w:t>
      </w:r>
    </w:p>
    <w:p w14:paraId="0000023A" w14:textId="77777777" w:rsidR="00A76DB3" w:rsidRDefault="00553F00">
      <w:pPr>
        <w:pBdr>
          <w:top w:val="nil"/>
          <w:left w:val="nil"/>
          <w:bottom w:val="nil"/>
          <w:right w:val="nil"/>
          <w:between w:val="nil"/>
        </w:pBdr>
        <w:spacing w:before="180" w:after="180"/>
        <w:rPr>
          <w:rFonts w:ascii="Calibri" w:eastAsia="Calibri" w:hAnsi="Calibri" w:cs="Calibri"/>
          <w:color w:val="000000"/>
        </w:rPr>
      </w:pPr>
      <w:r>
        <w:rPr>
          <w:rFonts w:ascii="Calibri" w:eastAsia="Calibri" w:hAnsi="Calibri" w:cs="Calibri"/>
          <w:b/>
          <w:color w:val="000000"/>
        </w:rPr>
        <w:t>Objectifs :</w:t>
      </w:r>
      <w:r>
        <w:rPr>
          <w:rFonts w:ascii="Calibri" w:eastAsia="Calibri" w:hAnsi="Calibri" w:cs="Calibri"/>
          <w:color w:val="000000"/>
        </w:rPr>
        <w:t xml:space="preserve"> </w:t>
      </w:r>
    </w:p>
    <w:p w14:paraId="0000023B" w14:textId="77777777" w:rsidR="00A76DB3" w:rsidRDefault="00553F00">
      <w:pPr>
        <w:pBdr>
          <w:top w:val="nil"/>
          <w:left w:val="nil"/>
          <w:bottom w:val="nil"/>
          <w:right w:val="nil"/>
          <w:between w:val="nil"/>
        </w:pBdr>
        <w:spacing w:before="180" w:after="180"/>
        <w:rPr>
          <w:rFonts w:ascii="Calibri" w:eastAsia="Calibri" w:hAnsi="Calibri" w:cs="Calibri"/>
          <w:color w:val="000000"/>
        </w:rPr>
      </w:pPr>
      <w:r>
        <w:rPr>
          <w:rFonts w:ascii="Calibri" w:eastAsia="Calibri" w:hAnsi="Calibri" w:cs="Calibri"/>
          <w:color w:val="000000"/>
        </w:rPr>
        <w:t>Préparer l’enfant à la lecture et à l’écriture. Développer la reconnaissance des lettres, mots et symboles. Encourager l’écriture spontanée et l’association image-mot.</w:t>
      </w:r>
    </w:p>
    <w:p w14:paraId="0000023C"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Stratégies pédagogiques :</w:t>
      </w:r>
      <w:r>
        <w:rPr>
          <w:rFonts w:ascii="Calibri" w:eastAsia="Calibri" w:hAnsi="Calibri" w:cs="Calibri"/>
          <w:color w:val="000000"/>
        </w:rPr>
        <w:t xml:space="preserve"> </w:t>
      </w:r>
    </w:p>
    <w:p w14:paraId="0000023D"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Proposer l’exploration tactile et visuelle des livres, étiquettes et affiches; </w:t>
      </w:r>
    </w:p>
    <w:p w14:paraId="0000023E"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Stimuler l’écriture spontanée par le dessin, les symboles et les premiers mots; </w:t>
      </w:r>
    </w:p>
    <w:p w14:paraId="0000023F"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Créer des occasions de jeux avec lettres, mots, rimes et sons;</w:t>
      </w:r>
    </w:p>
    <w:p w14:paraId="00000240"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Favoriser la familiarisation avec les mots et images dans l’environnement.</w:t>
      </w:r>
    </w:p>
    <w:p w14:paraId="00000241" w14:textId="77777777" w:rsidR="00A76DB3" w:rsidRDefault="00A76DB3">
      <w:pPr>
        <w:pBdr>
          <w:top w:val="nil"/>
          <w:left w:val="nil"/>
          <w:bottom w:val="nil"/>
          <w:right w:val="nil"/>
          <w:between w:val="nil"/>
        </w:pBdr>
        <w:rPr>
          <w:rFonts w:ascii="Calibri" w:eastAsia="Calibri" w:hAnsi="Calibri" w:cs="Calibri"/>
          <w:color w:val="000000"/>
        </w:rPr>
      </w:pPr>
    </w:p>
    <w:p w14:paraId="00000242"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Exemples d’activités :</w:t>
      </w:r>
      <w:r>
        <w:rPr>
          <w:rFonts w:ascii="Calibri" w:eastAsia="Calibri" w:hAnsi="Calibri" w:cs="Calibri"/>
          <w:color w:val="000000"/>
        </w:rPr>
        <w:t xml:space="preserve"> </w:t>
      </w:r>
    </w:p>
    <w:p w14:paraId="00000243"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Lecture interactive et échanges autour des illustrations;</w:t>
      </w:r>
    </w:p>
    <w:p w14:paraId="00000244"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Jeux de lettres aimantées ou étiquettes pour nommer les objets;  </w:t>
      </w:r>
    </w:p>
    <w:p w14:paraId="00000245"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Atelier d’écriture libre pour exprimer idées et émotions à travers le dessin et les lettres.</w:t>
      </w:r>
    </w:p>
    <w:p w14:paraId="00000246" w14:textId="77777777" w:rsidR="00A76DB3" w:rsidRDefault="00A76DB3">
      <w:pPr>
        <w:pStyle w:val="Titre4"/>
        <w:spacing w:line="240" w:lineRule="auto"/>
        <w:rPr>
          <w:rFonts w:ascii="Calibri" w:eastAsia="Calibri" w:hAnsi="Calibri" w:cs="Calibri"/>
          <w:sz w:val="24"/>
          <w:szCs w:val="24"/>
        </w:rPr>
      </w:pPr>
    </w:p>
    <w:p w14:paraId="00000247" w14:textId="77777777" w:rsidR="00A76DB3" w:rsidRDefault="00553F00">
      <w:pPr>
        <w:pStyle w:val="Titre4"/>
        <w:spacing w:line="240" w:lineRule="auto"/>
        <w:rPr>
          <w:rFonts w:ascii="Calibri" w:eastAsia="Calibri" w:hAnsi="Calibri" w:cs="Calibri"/>
          <w:sz w:val="24"/>
          <w:szCs w:val="24"/>
        </w:rPr>
      </w:pPr>
      <w:r>
        <w:rPr>
          <w:rFonts w:ascii="Calibri" w:eastAsia="Calibri" w:hAnsi="Calibri" w:cs="Calibri"/>
          <w:sz w:val="24"/>
          <w:szCs w:val="24"/>
        </w:rPr>
        <w:t>Développement graphique</w:t>
      </w:r>
    </w:p>
    <w:p w14:paraId="00000248" w14:textId="77777777" w:rsidR="00A76DB3" w:rsidRDefault="00553F00">
      <w:pPr>
        <w:pBdr>
          <w:top w:val="nil"/>
          <w:left w:val="nil"/>
          <w:bottom w:val="nil"/>
          <w:right w:val="nil"/>
          <w:between w:val="nil"/>
        </w:pBdr>
        <w:spacing w:before="180" w:after="180"/>
        <w:rPr>
          <w:rFonts w:ascii="Calibri" w:eastAsia="Calibri" w:hAnsi="Calibri" w:cs="Calibri"/>
          <w:color w:val="000000"/>
        </w:rPr>
      </w:pPr>
      <w:r>
        <w:rPr>
          <w:rFonts w:ascii="Calibri" w:eastAsia="Calibri" w:hAnsi="Calibri" w:cs="Calibri"/>
          <w:b/>
          <w:color w:val="000000"/>
        </w:rPr>
        <w:t>Objectifs :</w:t>
      </w:r>
      <w:r>
        <w:rPr>
          <w:rFonts w:ascii="Calibri" w:eastAsia="Calibri" w:hAnsi="Calibri" w:cs="Calibri"/>
          <w:color w:val="000000"/>
        </w:rPr>
        <w:t xml:space="preserve"> </w:t>
      </w:r>
    </w:p>
    <w:p w14:paraId="00000249" w14:textId="77777777" w:rsidR="00A76DB3" w:rsidRDefault="00553F00">
      <w:pPr>
        <w:pBdr>
          <w:top w:val="nil"/>
          <w:left w:val="nil"/>
          <w:bottom w:val="nil"/>
          <w:right w:val="nil"/>
          <w:between w:val="nil"/>
        </w:pBdr>
        <w:spacing w:before="180" w:after="180"/>
        <w:rPr>
          <w:rFonts w:ascii="Calibri" w:eastAsia="Calibri" w:hAnsi="Calibri" w:cs="Calibri"/>
          <w:color w:val="000000"/>
        </w:rPr>
      </w:pPr>
      <w:r>
        <w:rPr>
          <w:rFonts w:ascii="Calibri" w:eastAsia="Calibri" w:hAnsi="Calibri" w:cs="Calibri"/>
          <w:color w:val="000000"/>
        </w:rPr>
        <w:t>Développer la motricité fine et la coordination œil-main. Préparer l’enfant à l’écriture par des activités graphiques variées.</w:t>
      </w:r>
    </w:p>
    <w:p w14:paraId="0000024A"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Stratégies pédagogiques :</w:t>
      </w:r>
      <w:r>
        <w:rPr>
          <w:rFonts w:ascii="Calibri" w:eastAsia="Calibri" w:hAnsi="Calibri" w:cs="Calibri"/>
          <w:color w:val="000000"/>
        </w:rPr>
        <w:t xml:space="preserve"> </w:t>
      </w:r>
    </w:p>
    <w:p w14:paraId="0000024B"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 Proposer des activités de </w:t>
      </w:r>
      <w:r>
        <w:rPr>
          <w:rFonts w:ascii="Calibri" w:eastAsia="Calibri" w:hAnsi="Calibri" w:cs="Calibri"/>
          <w:color w:val="000000"/>
        </w:rPr>
        <w:t>tracé, lignes et formes avec différents outils (crayons, craies, doigts);</w:t>
      </w:r>
    </w:p>
    <w:p w14:paraId="0000024C"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Encourager le découpage, collage et manipulation de matériaux variés (pâte à modeler, sable, perles);</w:t>
      </w:r>
    </w:p>
    <w:p w14:paraId="0000024D"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Stimuler la créativité et l’expression personnelle par la peinture et les arts plastiques.</w:t>
      </w:r>
    </w:p>
    <w:p w14:paraId="0000024E" w14:textId="77777777" w:rsidR="00A76DB3" w:rsidRDefault="00A76DB3">
      <w:pPr>
        <w:pBdr>
          <w:top w:val="nil"/>
          <w:left w:val="nil"/>
          <w:bottom w:val="nil"/>
          <w:right w:val="nil"/>
          <w:between w:val="nil"/>
        </w:pBdr>
        <w:rPr>
          <w:rFonts w:ascii="Calibri" w:eastAsia="Calibri" w:hAnsi="Calibri" w:cs="Calibri"/>
          <w:color w:val="000000"/>
        </w:rPr>
      </w:pPr>
    </w:p>
    <w:p w14:paraId="0000024F" w14:textId="77777777" w:rsidR="00A76DB3" w:rsidRDefault="00A76DB3">
      <w:pPr>
        <w:pBdr>
          <w:top w:val="nil"/>
          <w:left w:val="nil"/>
          <w:bottom w:val="nil"/>
          <w:right w:val="nil"/>
          <w:between w:val="nil"/>
        </w:pBdr>
        <w:rPr>
          <w:rFonts w:ascii="Calibri" w:eastAsia="Calibri" w:hAnsi="Calibri" w:cs="Calibri"/>
          <w:color w:val="000000"/>
        </w:rPr>
      </w:pPr>
    </w:p>
    <w:p w14:paraId="00000250"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Exemples d’activités :</w:t>
      </w:r>
      <w:r>
        <w:rPr>
          <w:rFonts w:ascii="Calibri" w:eastAsia="Calibri" w:hAnsi="Calibri" w:cs="Calibri"/>
          <w:color w:val="000000"/>
        </w:rPr>
        <w:t xml:space="preserve"> </w:t>
      </w:r>
    </w:p>
    <w:p w14:paraId="00000251"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Atelier de dessin et de peinture libre ou dirigé;</w:t>
      </w:r>
    </w:p>
    <w:p w14:paraId="00000252"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Manipulation de matériaux pour renforcer la motricité fine;</w:t>
      </w:r>
    </w:p>
    <w:p w14:paraId="00000253" w14:textId="77777777" w:rsidR="00A76DB3" w:rsidRDefault="00553F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Activités de découpage et collage intégrées aux projets éducatifs.</w:t>
      </w:r>
    </w:p>
    <w:p w14:paraId="00000254" w14:textId="77777777" w:rsidR="00A76DB3" w:rsidRDefault="00A76DB3">
      <w:pPr>
        <w:pBdr>
          <w:top w:val="nil"/>
          <w:left w:val="nil"/>
          <w:bottom w:val="nil"/>
          <w:right w:val="nil"/>
          <w:between w:val="nil"/>
        </w:pBdr>
        <w:jc w:val="both"/>
        <w:rPr>
          <w:rFonts w:ascii="Calibri" w:eastAsia="Calibri" w:hAnsi="Calibri" w:cs="Calibri"/>
          <w:color w:val="000000"/>
        </w:rPr>
      </w:pPr>
    </w:p>
    <w:p w14:paraId="00000255" w14:textId="77777777" w:rsidR="00A76DB3" w:rsidRDefault="00553F00">
      <w:pPr>
        <w:pStyle w:val="Titre4"/>
        <w:numPr>
          <w:ilvl w:val="0"/>
          <w:numId w:val="21"/>
        </w:numPr>
        <w:rPr>
          <w:rFonts w:ascii="Calibri" w:eastAsia="Calibri" w:hAnsi="Calibri" w:cs="Calibri"/>
          <w:sz w:val="24"/>
          <w:szCs w:val="24"/>
        </w:rPr>
      </w:pPr>
      <w:bookmarkStart w:id="33" w:name="_heading=h.7jxp6jn8oqu0" w:colFirst="0" w:colLast="0"/>
      <w:bookmarkEnd w:id="33"/>
      <w:r>
        <w:rPr>
          <w:rFonts w:ascii="Calibri" w:eastAsia="Calibri" w:hAnsi="Calibri" w:cs="Calibri"/>
          <w:sz w:val="24"/>
          <w:szCs w:val="24"/>
        </w:rPr>
        <w:t xml:space="preserve">Exemple de matériel mis à </w:t>
      </w:r>
      <w:r>
        <w:rPr>
          <w:rFonts w:ascii="Calibri" w:eastAsia="Calibri" w:hAnsi="Calibri" w:cs="Calibri"/>
          <w:sz w:val="24"/>
          <w:szCs w:val="24"/>
        </w:rPr>
        <w:t>disposition des enfants</w:t>
      </w:r>
    </w:p>
    <w:p w14:paraId="00000256" w14:textId="77777777" w:rsidR="00A76DB3" w:rsidRDefault="00A76DB3">
      <w:pPr>
        <w:pBdr>
          <w:top w:val="nil"/>
          <w:left w:val="nil"/>
          <w:bottom w:val="nil"/>
          <w:right w:val="nil"/>
          <w:between w:val="nil"/>
        </w:pBdr>
        <w:jc w:val="both"/>
        <w:rPr>
          <w:rFonts w:ascii="Calibri" w:eastAsia="Calibri" w:hAnsi="Calibri" w:cs="Calibri"/>
          <w:color w:val="000000"/>
        </w:rPr>
      </w:pPr>
    </w:p>
    <w:p w14:paraId="00000257" w14:textId="77777777" w:rsidR="00A76DB3" w:rsidRDefault="00553F00">
      <w:pPr>
        <w:numPr>
          <w:ilvl w:val="0"/>
          <w:numId w:val="27"/>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Affiches colorées et attrayantes (avec ou sans mot)</w:t>
      </w:r>
    </w:p>
    <w:p w14:paraId="00000258"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Livres de tout genre</w:t>
      </w:r>
    </w:p>
    <w:p w14:paraId="00000259"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Pictogrammes (routines, objets, émotions, coins du local)</w:t>
      </w:r>
    </w:p>
    <w:p w14:paraId="0000025A"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Imagiers sur différents thèmes</w:t>
      </w:r>
    </w:p>
    <w:p w14:paraId="0000025B"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Jeux de lotos, cherche et trouve, histoires imagées et séquencées.</w:t>
      </w:r>
    </w:p>
    <w:p w14:paraId="0000025C"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Éléments de la nature (cailloux, branches, feuilles d’arbre, cocottes de pin…)</w:t>
      </w:r>
    </w:p>
    <w:p w14:paraId="0000025D"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Marionnettes, poupées, peluches</w:t>
      </w:r>
    </w:p>
    <w:p w14:paraId="0000025E"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Cuisinière et les accessoires associés</w:t>
      </w:r>
    </w:p>
    <w:p w14:paraId="0000025F"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Atelier de menuiserie et les outils associés</w:t>
      </w:r>
    </w:p>
    <w:p w14:paraId="00000260"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Trousse de médecin et matériel nécessaire pour soutenir le </w:t>
      </w:r>
      <w:r>
        <w:rPr>
          <w:rFonts w:ascii="Calibri" w:eastAsia="Calibri" w:hAnsi="Calibri" w:cs="Calibri"/>
          <w:color w:val="000000"/>
        </w:rPr>
        <w:t>jeu</w:t>
      </w:r>
    </w:p>
    <w:p w14:paraId="00000261"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Téléphone jouet</w:t>
      </w:r>
    </w:p>
    <w:p w14:paraId="00000262"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Petites, moyennes et grosses voitures</w:t>
      </w:r>
    </w:p>
    <w:p w14:paraId="00000263"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Personnages et petites maisons (pour faire semblant et utiliser le langage)</w:t>
      </w:r>
    </w:p>
    <w:p w14:paraId="00000282" w14:textId="7F1FF43C" w:rsidR="00A76DB3" w:rsidRPr="009C54EF" w:rsidRDefault="00553F00" w:rsidP="009C54EF">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Petits tableaux</w:t>
      </w:r>
    </w:p>
    <w:p w14:paraId="00000284" w14:textId="77777777" w:rsidR="00A76DB3" w:rsidRDefault="00A76DB3">
      <w:pPr>
        <w:jc w:val="both"/>
        <w:rPr>
          <w:rFonts w:ascii="Calibri" w:eastAsia="Calibri" w:hAnsi="Calibri" w:cs="Calibri"/>
        </w:rPr>
      </w:pPr>
    </w:p>
    <w:p w14:paraId="00000285" w14:textId="77777777" w:rsidR="00A76DB3" w:rsidRDefault="00A76DB3">
      <w:pPr>
        <w:jc w:val="both"/>
        <w:rPr>
          <w:rFonts w:ascii="Calibri" w:eastAsia="Calibri" w:hAnsi="Calibri" w:cs="Calibri"/>
        </w:rPr>
      </w:pPr>
    </w:p>
    <w:p w14:paraId="00000286" w14:textId="262CEBE0" w:rsidR="00A76DB3" w:rsidRDefault="00553F00">
      <w:pPr>
        <w:pStyle w:val="Titre2"/>
        <w:numPr>
          <w:ilvl w:val="1"/>
          <w:numId w:val="2"/>
        </w:numPr>
        <w:rPr>
          <w:rFonts w:ascii="Calibri" w:eastAsia="Calibri" w:hAnsi="Calibri" w:cs="Calibri"/>
        </w:rPr>
      </w:pPr>
      <w:bookmarkStart w:id="34" w:name="_heading=h.lgsmzr22a9tr" w:colFirst="0" w:colLast="0"/>
      <w:bookmarkEnd w:id="34"/>
      <w:r>
        <w:rPr>
          <w:rFonts w:ascii="Calibri" w:eastAsia="Calibri" w:hAnsi="Calibri" w:cs="Calibri"/>
        </w:rPr>
        <w:t>d</w:t>
      </w:r>
      <w:r w:rsidR="009C54EF">
        <w:rPr>
          <w:rFonts w:ascii="Calibri" w:eastAsia="Calibri" w:hAnsi="Calibri" w:cs="Calibri"/>
        </w:rPr>
        <w:t>)</w:t>
      </w:r>
      <w:r>
        <w:rPr>
          <w:rFonts w:ascii="Calibri" w:eastAsia="Calibri" w:hAnsi="Calibri" w:cs="Calibri"/>
        </w:rPr>
        <w:t xml:space="preserve"> Le développement social et affectif </w:t>
      </w:r>
    </w:p>
    <w:p w14:paraId="00000287" w14:textId="77777777" w:rsidR="00A76DB3" w:rsidRDefault="00A76DB3">
      <w:pPr>
        <w:jc w:val="both"/>
        <w:rPr>
          <w:rFonts w:ascii="Calibri" w:eastAsia="Calibri" w:hAnsi="Calibri" w:cs="Calibri"/>
        </w:rPr>
      </w:pPr>
    </w:p>
    <w:bookmarkStart w:id="35" w:name="_heading=h.v8bvrzuhgwl3" w:colFirst="0" w:colLast="0"/>
    <w:bookmarkEnd w:id="35"/>
    <w:p w14:paraId="00000288" w14:textId="77777777" w:rsidR="00A76DB3" w:rsidRDefault="00553F00">
      <w:pPr>
        <w:pStyle w:val="Titre4"/>
        <w:numPr>
          <w:ilvl w:val="0"/>
          <w:numId w:val="21"/>
        </w:numPr>
        <w:jc w:val="both"/>
        <w:rPr>
          <w:rFonts w:ascii="Calibri" w:eastAsia="Calibri" w:hAnsi="Calibri" w:cs="Calibri"/>
          <w:sz w:val="24"/>
          <w:szCs w:val="24"/>
        </w:rPr>
      </w:pPr>
      <w:sdt>
        <w:sdtPr>
          <w:tag w:val="goog_rdk_4"/>
          <w:id w:val="322096378"/>
        </w:sdtPr>
        <w:sdtEndPr/>
        <w:sdtContent/>
      </w:sdt>
      <w:r>
        <w:rPr>
          <w:rFonts w:ascii="Calibri" w:eastAsia="Calibri" w:hAnsi="Calibri" w:cs="Calibri"/>
          <w:sz w:val="24"/>
          <w:szCs w:val="24"/>
        </w:rPr>
        <w:t>Les composantes soutenues</w:t>
      </w:r>
    </w:p>
    <w:p w14:paraId="00000289" w14:textId="77777777" w:rsidR="00A76DB3" w:rsidRDefault="00A76DB3">
      <w:pPr>
        <w:jc w:val="both"/>
        <w:rPr>
          <w:rFonts w:ascii="Calibri" w:eastAsia="Calibri" w:hAnsi="Calibri" w:cs="Calibri"/>
        </w:rPr>
      </w:pPr>
    </w:p>
    <w:p w14:paraId="0000028A" w14:textId="77777777" w:rsidR="00A76DB3" w:rsidRDefault="00553F00">
      <w:pPr>
        <w:jc w:val="both"/>
        <w:rPr>
          <w:rFonts w:ascii="Calibri" w:eastAsia="Calibri" w:hAnsi="Calibri" w:cs="Calibri"/>
        </w:rPr>
      </w:pPr>
      <w:r>
        <w:rPr>
          <w:rFonts w:ascii="Calibri" w:eastAsia="Calibri" w:hAnsi="Calibri" w:cs="Calibri"/>
        </w:rPr>
        <w:t xml:space="preserve">Nous touchons dans cette </w:t>
      </w:r>
      <w:r>
        <w:rPr>
          <w:rFonts w:ascii="Calibri" w:eastAsia="Calibri" w:hAnsi="Calibri" w:cs="Calibri"/>
        </w:rPr>
        <w:t>partie, tout ce qui concerne la confiance en soi, l’estime de soi, l’autonomie, la construction de l’identité et les compétences émotionnelles et sociales.</w:t>
      </w:r>
    </w:p>
    <w:p w14:paraId="0000028B" w14:textId="77777777" w:rsidR="00A76DB3" w:rsidRDefault="00A76DB3">
      <w:pPr>
        <w:jc w:val="both"/>
        <w:rPr>
          <w:rFonts w:ascii="Calibri" w:eastAsia="Calibri" w:hAnsi="Calibri" w:cs="Calibri"/>
        </w:rPr>
      </w:pPr>
    </w:p>
    <w:p w14:paraId="0000028C" w14:textId="77777777" w:rsidR="00A76DB3" w:rsidRDefault="00553F00">
      <w:pPr>
        <w:pStyle w:val="Titre4"/>
        <w:numPr>
          <w:ilvl w:val="0"/>
          <w:numId w:val="21"/>
        </w:numPr>
        <w:jc w:val="both"/>
        <w:rPr>
          <w:rFonts w:ascii="Calibri" w:eastAsia="Calibri" w:hAnsi="Calibri" w:cs="Calibri"/>
          <w:sz w:val="24"/>
          <w:szCs w:val="24"/>
        </w:rPr>
      </w:pPr>
      <w:bookmarkStart w:id="36" w:name="_heading=h.yu5oa3vakat0" w:colFirst="0" w:colLast="0"/>
      <w:bookmarkEnd w:id="36"/>
      <w:r>
        <w:rPr>
          <w:rFonts w:ascii="Calibri" w:eastAsia="Calibri" w:hAnsi="Calibri" w:cs="Calibri"/>
          <w:sz w:val="24"/>
          <w:szCs w:val="24"/>
        </w:rPr>
        <w:t xml:space="preserve">Notre Posture d’accompagnement privilégiée </w:t>
      </w:r>
    </w:p>
    <w:p w14:paraId="0000028D" w14:textId="77777777" w:rsidR="00A76DB3" w:rsidRDefault="00A76DB3">
      <w:pPr>
        <w:jc w:val="both"/>
        <w:rPr>
          <w:rFonts w:ascii="Calibri" w:eastAsia="Calibri" w:hAnsi="Calibri" w:cs="Calibri"/>
        </w:rPr>
      </w:pPr>
    </w:p>
    <w:p w14:paraId="0000028E"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Accueillir l’enfant dans son ou ses émotions en </w:t>
      </w:r>
      <w:r>
        <w:rPr>
          <w:rFonts w:ascii="Calibri" w:eastAsia="Calibri" w:hAnsi="Calibri" w:cs="Calibri"/>
          <w:color w:val="000000"/>
        </w:rPr>
        <w:t>l’amenant à nommer celles-ci (verbale ou non verbale), essayer de le comprendre et d’accepter son état d’esprit (accepter que l’enfant soit triste, fâché…).</w:t>
      </w:r>
    </w:p>
    <w:p w14:paraId="0000028F"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L’adulte se rend disponible à l’enfant pour toutes situations ou circonstances. Il n’y a pas de bons ou de mauvais moments pour l’accueillir. L’ouverture, la compréhension et l’absence de jugement sont primordiales.</w:t>
      </w:r>
    </w:p>
    <w:p w14:paraId="00000290"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Respecter que les enfants ne veuillent pas participer aux activités proposées. L’éducateur donne le choix et laisse la possibilité à celui-ci de pouvoir finalement participer s’il change d’avis. Sans toutefois l’écarter du groupe, l’adulte s’intéresse à ce que fait l’enfant ou lui pose des questions sur ce qu’il voit. Lui donner des choix, c’est respecter son unicité.</w:t>
      </w:r>
    </w:p>
    <w:p w14:paraId="00000291"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La communication avec le parent est primordiale, pour faire comprendre à l’enfant qu’il peut avoir confiance en l’adulte.</w:t>
      </w:r>
    </w:p>
    <w:p w14:paraId="5F8F2BA7" w14:textId="77777777" w:rsidR="009C54EF" w:rsidRDefault="009C54EF" w:rsidP="009C54EF">
      <w:pPr>
        <w:pBdr>
          <w:top w:val="nil"/>
          <w:left w:val="nil"/>
          <w:bottom w:val="nil"/>
          <w:right w:val="nil"/>
          <w:between w:val="nil"/>
        </w:pBdr>
        <w:ind w:left="720"/>
        <w:jc w:val="both"/>
        <w:rPr>
          <w:rFonts w:ascii="Calibri" w:eastAsia="Calibri" w:hAnsi="Calibri" w:cs="Calibri"/>
          <w:color w:val="000000"/>
        </w:rPr>
      </w:pPr>
    </w:p>
    <w:p w14:paraId="00000292" w14:textId="77777777" w:rsidR="00A76DB3" w:rsidRDefault="00A76DB3">
      <w:pPr>
        <w:pBdr>
          <w:top w:val="nil"/>
          <w:left w:val="nil"/>
          <w:bottom w:val="nil"/>
          <w:right w:val="nil"/>
          <w:between w:val="nil"/>
        </w:pBdr>
        <w:ind w:left="720"/>
        <w:jc w:val="both"/>
        <w:rPr>
          <w:rFonts w:ascii="Calibri" w:eastAsia="Calibri" w:hAnsi="Calibri" w:cs="Calibri"/>
          <w:color w:val="000000"/>
        </w:rPr>
      </w:pPr>
    </w:p>
    <w:p w14:paraId="00000293" w14:textId="77777777" w:rsidR="00A76DB3" w:rsidRDefault="00553F00">
      <w:pPr>
        <w:pStyle w:val="Titre4"/>
        <w:numPr>
          <w:ilvl w:val="0"/>
          <w:numId w:val="21"/>
        </w:numPr>
        <w:jc w:val="both"/>
        <w:rPr>
          <w:rFonts w:ascii="Calibri" w:eastAsia="Calibri" w:hAnsi="Calibri" w:cs="Calibri"/>
          <w:sz w:val="24"/>
          <w:szCs w:val="24"/>
        </w:rPr>
      </w:pPr>
      <w:bookmarkStart w:id="37" w:name="_heading=h.vxy4etl5ytgl" w:colFirst="0" w:colLast="0"/>
      <w:bookmarkEnd w:id="37"/>
      <w:r>
        <w:rPr>
          <w:rFonts w:ascii="Calibri" w:eastAsia="Calibri" w:hAnsi="Calibri" w:cs="Calibri"/>
          <w:sz w:val="24"/>
          <w:szCs w:val="24"/>
        </w:rPr>
        <w:lastRenderedPageBreak/>
        <w:t>Principales Stratégies éducatives utilisées pour soutenir le développement social et affectif, par composante :</w:t>
      </w:r>
    </w:p>
    <w:p w14:paraId="00000294" w14:textId="77777777" w:rsidR="00A76DB3" w:rsidRDefault="00A76DB3">
      <w:pPr>
        <w:jc w:val="both"/>
      </w:pPr>
    </w:p>
    <w:p w14:paraId="00000295" w14:textId="77777777" w:rsidR="00A76DB3" w:rsidRDefault="00553F00">
      <w:pPr>
        <w:pStyle w:val="Titre4"/>
        <w:spacing w:line="240" w:lineRule="auto"/>
        <w:jc w:val="both"/>
        <w:rPr>
          <w:rFonts w:ascii="Calibri" w:eastAsia="Calibri" w:hAnsi="Calibri" w:cs="Calibri"/>
          <w:sz w:val="24"/>
          <w:szCs w:val="24"/>
        </w:rPr>
      </w:pPr>
      <w:bookmarkStart w:id="38" w:name="bookmark=id.7pa6ejg455oz" w:colFirst="0" w:colLast="0"/>
      <w:bookmarkEnd w:id="38"/>
      <w:r>
        <w:rPr>
          <w:rFonts w:ascii="Calibri" w:eastAsia="Calibri" w:hAnsi="Calibri" w:cs="Calibri"/>
          <w:sz w:val="24"/>
          <w:szCs w:val="24"/>
        </w:rPr>
        <w:t>Confiance en soi</w:t>
      </w:r>
    </w:p>
    <w:p w14:paraId="00000296" w14:textId="77777777" w:rsidR="00A76DB3" w:rsidRDefault="00553F00">
      <w:pPr>
        <w:pBdr>
          <w:top w:val="nil"/>
          <w:left w:val="nil"/>
          <w:bottom w:val="nil"/>
          <w:right w:val="nil"/>
          <w:between w:val="nil"/>
        </w:pBdr>
        <w:spacing w:before="180" w:after="180"/>
        <w:jc w:val="both"/>
        <w:rPr>
          <w:rFonts w:ascii="Calibri" w:eastAsia="Calibri" w:hAnsi="Calibri" w:cs="Calibri"/>
          <w:color w:val="000000"/>
        </w:rPr>
      </w:pPr>
      <w:r>
        <w:rPr>
          <w:rFonts w:ascii="Calibri" w:eastAsia="Calibri" w:hAnsi="Calibri" w:cs="Calibri"/>
          <w:b/>
          <w:color w:val="000000"/>
        </w:rPr>
        <w:t>Objectifs :</w:t>
      </w:r>
      <w:r>
        <w:rPr>
          <w:rFonts w:ascii="Calibri" w:eastAsia="Calibri" w:hAnsi="Calibri" w:cs="Calibri"/>
          <w:color w:val="000000"/>
        </w:rPr>
        <w:t xml:space="preserve"> Permettre à l’enfant de se sentir capable et compétent dans ses actions. Encourager l’initiative et la prise de risques adaptés à son âge.</w:t>
      </w:r>
    </w:p>
    <w:p w14:paraId="00000297" w14:textId="77777777" w:rsidR="00A76DB3" w:rsidRDefault="00A76DB3">
      <w:pPr>
        <w:pBdr>
          <w:top w:val="nil"/>
          <w:left w:val="nil"/>
          <w:bottom w:val="nil"/>
          <w:right w:val="nil"/>
          <w:between w:val="nil"/>
        </w:pBdr>
        <w:jc w:val="both"/>
        <w:rPr>
          <w:rFonts w:ascii="Calibri" w:eastAsia="Calibri" w:hAnsi="Calibri" w:cs="Calibri"/>
          <w:color w:val="000000"/>
        </w:rPr>
      </w:pPr>
    </w:p>
    <w:p w14:paraId="00000298"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Stratégies pédagogiques :</w:t>
      </w:r>
      <w:r>
        <w:rPr>
          <w:rFonts w:ascii="Calibri" w:eastAsia="Calibri" w:hAnsi="Calibri" w:cs="Calibri"/>
          <w:color w:val="000000"/>
        </w:rPr>
        <w:t xml:space="preserve"> </w:t>
      </w:r>
    </w:p>
    <w:p w14:paraId="00000299"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Valoriser les réussites, même petites, et offrir des encouragements positifs;</w:t>
      </w:r>
    </w:p>
    <w:p w14:paraId="0000029A"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Proposer des défis adaptés aux capacités de chaque enfant;</w:t>
      </w:r>
    </w:p>
    <w:p w14:paraId="0000029B"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Encourager la participation dans les activités collectives et individuelles.</w:t>
      </w:r>
    </w:p>
    <w:p w14:paraId="0000029C" w14:textId="77777777" w:rsidR="00A76DB3" w:rsidRDefault="00A76DB3">
      <w:pPr>
        <w:pBdr>
          <w:top w:val="nil"/>
          <w:left w:val="nil"/>
          <w:bottom w:val="nil"/>
          <w:right w:val="nil"/>
          <w:between w:val="nil"/>
        </w:pBdr>
        <w:jc w:val="both"/>
        <w:rPr>
          <w:rFonts w:ascii="Calibri" w:eastAsia="Calibri" w:hAnsi="Calibri" w:cs="Calibri"/>
          <w:color w:val="000000"/>
        </w:rPr>
      </w:pPr>
    </w:p>
    <w:p w14:paraId="0000029D" w14:textId="77777777" w:rsidR="00A76DB3" w:rsidRDefault="00A76DB3">
      <w:pPr>
        <w:pBdr>
          <w:top w:val="nil"/>
          <w:left w:val="nil"/>
          <w:bottom w:val="nil"/>
          <w:right w:val="nil"/>
          <w:between w:val="nil"/>
        </w:pBdr>
        <w:jc w:val="both"/>
        <w:rPr>
          <w:rFonts w:ascii="Calibri" w:eastAsia="Calibri" w:hAnsi="Calibri" w:cs="Calibri"/>
          <w:color w:val="000000"/>
        </w:rPr>
      </w:pPr>
    </w:p>
    <w:p w14:paraId="0000029E"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Exemples d’activités :</w:t>
      </w:r>
      <w:r>
        <w:rPr>
          <w:rFonts w:ascii="Calibri" w:eastAsia="Calibri" w:hAnsi="Calibri" w:cs="Calibri"/>
          <w:color w:val="000000"/>
        </w:rPr>
        <w:t xml:space="preserve"> </w:t>
      </w:r>
    </w:p>
    <w:p w14:paraId="0000029F"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Jeux de construction ou d’assemblage où l’enfant voit le résultat de ses actions;</w:t>
      </w:r>
    </w:p>
    <w:p w14:paraId="000002A0"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Petits projets collectifs (décoration de la classe, jardinage) permettant à l’enfant de contribuer et de constater ses réussites;</w:t>
      </w:r>
    </w:p>
    <w:p w14:paraId="000002A1"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Encouragements lors de la résolution de problèmes ou de situations nouvelles.</w:t>
      </w:r>
    </w:p>
    <w:p w14:paraId="000002A2" w14:textId="77777777" w:rsidR="00A76DB3" w:rsidRDefault="00A76DB3">
      <w:pPr>
        <w:jc w:val="both"/>
        <w:rPr>
          <w:rFonts w:ascii="Calibri" w:eastAsia="Calibri" w:hAnsi="Calibri" w:cs="Calibri"/>
        </w:rPr>
      </w:pPr>
    </w:p>
    <w:p w14:paraId="000002A3" w14:textId="77777777" w:rsidR="00A76DB3" w:rsidRDefault="00553F00">
      <w:pPr>
        <w:pStyle w:val="Titre4"/>
        <w:spacing w:line="240" w:lineRule="auto"/>
        <w:jc w:val="both"/>
        <w:rPr>
          <w:rFonts w:ascii="Calibri" w:eastAsia="Calibri" w:hAnsi="Calibri" w:cs="Calibri"/>
          <w:sz w:val="24"/>
          <w:szCs w:val="24"/>
        </w:rPr>
      </w:pPr>
      <w:bookmarkStart w:id="39" w:name="bookmark=id.hoguuu5ze1lc" w:colFirst="0" w:colLast="0"/>
      <w:bookmarkEnd w:id="39"/>
      <w:r>
        <w:rPr>
          <w:rFonts w:ascii="Calibri" w:eastAsia="Calibri" w:hAnsi="Calibri" w:cs="Calibri"/>
          <w:sz w:val="24"/>
          <w:szCs w:val="24"/>
        </w:rPr>
        <w:t>Estime de soi</w:t>
      </w:r>
    </w:p>
    <w:p w14:paraId="000002A4" w14:textId="77777777" w:rsidR="00A76DB3" w:rsidRDefault="00553F00">
      <w:pPr>
        <w:pBdr>
          <w:top w:val="nil"/>
          <w:left w:val="nil"/>
          <w:bottom w:val="nil"/>
          <w:right w:val="nil"/>
          <w:between w:val="nil"/>
        </w:pBdr>
        <w:spacing w:before="180" w:after="180"/>
        <w:jc w:val="both"/>
        <w:rPr>
          <w:rFonts w:ascii="Calibri" w:eastAsia="Calibri" w:hAnsi="Calibri" w:cs="Calibri"/>
          <w:color w:val="000000"/>
        </w:rPr>
      </w:pPr>
      <w:r>
        <w:rPr>
          <w:rFonts w:ascii="Calibri" w:eastAsia="Calibri" w:hAnsi="Calibri" w:cs="Calibri"/>
          <w:b/>
          <w:color w:val="000000"/>
        </w:rPr>
        <w:t>Objectifs :</w:t>
      </w:r>
      <w:r>
        <w:rPr>
          <w:rFonts w:ascii="Calibri" w:eastAsia="Calibri" w:hAnsi="Calibri" w:cs="Calibri"/>
          <w:color w:val="000000"/>
        </w:rPr>
        <w:t xml:space="preserve"> Favoriser une perception positive de soi et de ses capacités. Permettre à l’enfant de se sentir valorisé et respecté dans son individualité.</w:t>
      </w:r>
    </w:p>
    <w:p w14:paraId="000002A5" w14:textId="77777777" w:rsidR="00A76DB3" w:rsidRDefault="00A76DB3">
      <w:pPr>
        <w:pBdr>
          <w:top w:val="nil"/>
          <w:left w:val="nil"/>
          <w:bottom w:val="nil"/>
          <w:right w:val="nil"/>
          <w:between w:val="nil"/>
        </w:pBdr>
        <w:jc w:val="both"/>
        <w:rPr>
          <w:rFonts w:ascii="Calibri" w:eastAsia="Calibri" w:hAnsi="Calibri" w:cs="Calibri"/>
          <w:color w:val="000000"/>
        </w:rPr>
      </w:pPr>
    </w:p>
    <w:p w14:paraId="000002A6"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Stratégies pédagogiques :</w:t>
      </w:r>
      <w:r>
        <w:rPr>
          <w:rFonts w:ascii="Calibri" w:eastAsia="Calibri" w:hAnsi="Calibri" w:cs="Calibri"/>
          <w:color w:val="000000"/>
        </w:rPr>
        <w:t xml:space="preserve"> </w:t>
      </w:r>
    </w:p>
    <w:p w14:paraId="000002A7"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Reconnaître les efforts et les progrès plutôt que seulement les résultats;</w:t>
      </w:r>
    </w:p>
    <w:p w14:paraId="000002A8"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Favoriser la prise de parole et l’expression de ses idées; </w:t>
      </w:r>
    </w:p>
    <w:p w14:paraId="000002A9"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Encourager la valorisation des différences et de la diversité au sein du groupe.</w:t>
      </w:r>
    </w:p>
    <w:p w14:paraId="000002AA" w14:textId="77777777" w:rsidR="00A76DB3" w:rsidRDefault="00A76DB3">
      <w:pPr>
        <w:pBdr>
          <w:top w:val="nil"/>
          <w:left w:val="nil"/>
          <w:bottom w:val="nil"/>
          <w:right w:val="nil"/>
          <w:between w:val="nil"/>
        </w:pBdr>
        <w:jc w:val="both"/>
        <w:rPr>
          <w:rFonts w:ascii="Calibri" w:eastAsia="Calibri" w:hAnsi="Calibri" w:cs="Calibri"/>
          <w:color w:val="000000"/>
        </w:rPr>
      </w:pPr>
    </w:p>
    <w:p w14:paraId="000002AB" w14:textId="77777777" w:rsidR="00A76DB3" w:rsidRDefault="00A76DB3">
      <w:pPr>
        <w:pBdr>
          <w:top w:val="nil"/>
          <w:left w:val="nil"/>
          <w:bottom w:val="nil"/>
          <w:right w:val="nil"/>
          <w:between w:val="nil"/>
        </w:pBdr>
        <w:jc w:val="both"/>
        <w:rPr>
          <w:rFonts w:ascii="Calibri" w:eastAsia="Calibri" w:hAnsi="Calibri" w:cs="Calibri"/>
          <w:color w:val="000000"/>
        </w:rPr>
      </w:pPr>
    </w:p>
    <w:p w14:paraId="000002AC"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Exemples d’activités :</w:t>
      </w:r>
      <w:r>
        <w:rPr>
          <w:rFonts w:ascii="Calibri" w:eastAsia="Calibri" w:hAnsi="Calibri" w:cs="Calibri"/>
          <w:color w:val="000000"/>
        </w:rPr>
        <w:t xml:space="preserve"> </w:t>
      </w:r>
    </w:p>
    <w:p w14:paraId="000002AD"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Création de livres ou tableaux mettant en valeur les réalisations individuelles;</w:t>
      </w:r>
    </w:p>
    <w:p w14:paraId="000002AE"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Activités où chaque enfant présente ses idées ou créations au groupe;</w:t>
      </w:r>
    </w:p>
    <w:p w14:paraId="000002AF"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Discussions sur les forces et qualités de chacun, intégrées dans la routine quotidienne.</w:t>
      </w:r>
    </w:p>
    <w:p w14:paraId="000002B0" w14:textId="77777777" w:rsidR="00A76DB3" w:rsidRDefault="00A76DB3">
      <w:pPr>
        <w:pStyle w:val="Titre4"/>
        <w:spacing w:line="240" w:lineRule="auto"/>
        <w:jc w:val="both"/>
        <w:rPr>
          <w:rFonts w:ascii="Calibri" w:eastAsia="Calibri" w:hAnsi="Calibri" w:cs="Calibri"/>
          <w:sz w:val="24"/>
          <w:szCs w:val="24"/>
        </w:rPr>
      </w:pPr>
      <w:bookmarkStart w:id="40" w:name="bookmark=id.1ffgzrimzpnh" w:colFirst="0" w:colLast="0"/>
      <w:bookmarkEnd w:id="40"/>
    </w:p>
    <w:p w14:paraId="000002B1" w14:textId="77777777" w:rsidR="00A76DB3" w:rsidRDefault="00553F00">
      <w:pPr>
        <w:pStyle w:val="Titre4"/>
        <w:spacing w:line="240" w:lineRule="auto"/>
        <w:jc w:val="both"/>
        <w:rPr>
          <w:rFonts w:ascii="Calibri" w:eastAsia="Calibri" w:hAnsi="Calibri" w:cs="Calibri"/>
          <w:sz w:val="24"/>
          <w:szCs w:val="24"/>
        </w:rPr>
      </w:pPr>
      <w:r>
        <w:rPr>
          <w:rFonts w:ascii="Calibri" w:eastAsia="Calibri" w:hAnsi="Calibri" w:cs="Calibri"/>
          <w:sz w:val="24"/>
          <w:szCs w:val="24"/>
        </w:rPr>
        <w:t>Autonomie</w:t>
      </w:r>
    </w:p>
    <w:p w14:paraId="000002B2" w14:textId="77777777" w:rsidR="00A76DB3" w:rsidRDefault="00553F00">
      <w:pPr>
        <w:pBdr>
          <w:top w:val="nil"/>
          <w:left w:val="nil"/>
          <w:bottom w:val="nil"/>
          <w:right w:val="nil"/>
          <w:between w:val="nil"/>
        </w:pBdr>
        <w:spacing w:before="180" w:after="180"/>
        <w:jc w:val="both"/>
        <w:rPr>
          <w:rFonts w:ascii="Calibri" w:eastAsia="Calibri" w:hAnsi="Calibri" w:cs="Calibri"/>
          <w:color w:val="000000"/>
        </w:rPr>
      </w:pPr>
      <w:r>
        <w:rPr>
          <w:rFonts w:ascii="Calibri" w:eastAsia="Calibri" w:hAnsi="Calibri" w:cs="Calibri"/>
          <w:b/>
          <w:color w:val="000000"/>
        </w:rPr>
        <w:t>Objectifs :</w:t>
      </w:r>
      <w:r>
        <w:rPr>
          <w:rFonts w:ascii="Calibri" w:eastAsia="Calibri" w:hAnsi="Calibri" w:cs="Calibri"/>
          <w:color w:val="000000"/>
        </w:rPr>
        <w:t xml:space="preserve"> Encourager l’enfant à réaliser des tâches par lui-même. Développer la capacité à prendre des décisions et à résoudre des problèmes simples.</w:t>
      </w:r>
    </w:p>
    <w:p w14:paraId="000002B3" w14:textId="77777777" w:rsidR="00A76DB3" w:rsidRDefault="00A76DB3">
      <w:pPr>
        <w:pBdr>
          <w:top w:val="nil"/>
          <w:left w:val="nil"/>
          <w:bottom w:val="nil"/>
          <w:right w:val="nil"/>
          <w:between w:val="nil"/>
        </w:pBdr>
        <w:jc w:val="both"/>
        <w:rPr>
          <w:rFonts w:ascii="Calibri" w:eastAsia="Calibri" w:hAnsi="Calibri" w:cs="Calibri"/>
          <w:color w:val="000000"/>
        </w:rPr>
      </w:pPr>
    </w:p>
    <w:p w14:paraId="000002B4"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lastRenderedPageBreak/>
        <w:t>Stratégies pédagogiques :</w:t>
      </w:r>
      <w:r>
        <w:rPr>
          <w:rFonts w:ascii="Calibri" w:eastAsia="Calibri" w:hAnsi="Calibri" w:cs="Calibri"/>
          <w:color w:val="000000"/>
        </w:rPr>
        <w:t xml:space="preserve"> </w:t>
      </w:r>
    </w:p>
    <w:p w14:paraId="000002B5"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Proposer des routines où l’enfant peut participer activement (habillage, rangement, repas);</w:t>
      </w:r>
    </w:p>
    <w:p w14:paraId="000002B6"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Offrir des choix limités pour favoriser la prise de </w:t>
      </w:r>
      <w:r>
        <w:rPr>
          <w:rFonts w:ascii="Calibri" w:eastAsia="Calibri" w:hAnsi="Calibri" w:cs="Calibri"/>
          <w:color w:val="000000"/>
        </w:rPr>
        <w:t>décision (choix d’activité, de matériel);</w:t>
      </w:r>
    </w:p>
    <w:p w14:paraId="000002B7"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 Encourager l’expérimentation et l’initiative dans les activités quotidiennes.</w:t>
      </w:r>
    </w:p>
    <w:p w14:paraId="000002B8" w14:textId="77777777" w:rsidR="00A76DB3" w:rsidRDefault="00A76DB3">
      <w:pPr>
        <w:pBdr>
          <w:top w:val="nil"/>
          <w:left w:val="nil"/>
          <w:bottom w:val="nil"/>
          <w:right w:val="nil"/>
          <w:between w:val="nil"/>
        </w:pBdr>
        <w:jc w:val="both"/>
        <w:rPr>
          <w:rFonts w:ascii="Calibri" w:eastAsia="Calibri" w:hAnsi="Calibri" w:cs="Calibri"/>
          <w:color w:val="000000"/>
        </w:rPr>
      </w:pPr>
    </w:p>
    <w:p w14:paraId="000002B9" w14:textId="77777777" w:rsidR="00A76DB3" w:rsidRDefault="00A76DB3">
      <w:pPr>
        <w:pBdr>
          <w:top w:val="nil"/>
          <w:left w:val="nil"/>
          <w:bottom w:val="nil"/>
          <w:right w:val="nil"/>
          <w:between w:val="nil"/>
        </w:pBdr>
        <w:jc w:val="both"/>
        <w:rPr>
          <w:rFonts w:ascii="Calibri" w:eastAsia="Calibri" w:hAnsi="Calibri" w:cs="Calibri"/>
          <w:color w:val="000000"/>
        </w:rPr>
      </w:pPr>
    </w:p>
    <w:p w14:paraId="000002BA"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Exemples d’activités :</w:t>
      </w:r>
      <w:r>
        <w:rPr>
          <w:rFonts w:ascii="Calibri" w:eastAsia="Calibri" w:hAnsi="Calibri" w:cs="Calibri"/>
          <w:color w:val="000000"/>
        </w:rPr>
        <w:t xml:space="preserve"> </w:t>
      </w:r>
    </w:p>
    <w:p w14:paraId="000002BB"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Installer des coins d’activités accessibles pour que l’enfant puisse choisir et gérer son jeu;</w:t>
      </w:r>
    </w:p>
    <w:p w14:paraId="000002BC"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Encourager l’enfant à participer aux soins personnels (mettre ses chaussures, laver ses mains); </w:t>
      </w:r>
    </w:p>
    <w:p w14:paraId="000002BD"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Projets collectifs où chaque enfant </w:t>
      </w:r>
      <w:proofErr w:type="gramStart"/>
      <w:r>
        <w:rPr>
          <w:rFonts w:ascii="Calibri" w:eastAsia="Calibri" w:hAnsi="Calibri" w:cs="Calibri"/>
          <w:color w:val="000000"/>
        </w:rPr>
        <w:t>a</w:t>
      </w:r>
      <w:proofErr w:type="gramEnd"/>
      <w:r>
        <w:rPr>
          <w:rFonts w:ascii="Calibri" w:eastAsia="Calibri" w:hAnsi="Calibri" w:cs="Calibri"/>
          <w:color w:val="000000"/>
        </w:rPr>
        <w:t xml:space="preserve"> un rôle à accomplir.</w:t>
      </w:r>
    </w:p>
    <w:p w14:paraId="000002BE" w14:textId="77777777" w:rsidR="00A76DB3" w:rsidRDefault="00A76DB3">
      <w:pPr>
        <w:pStyle w:val="Titre4"/>
        <w:spacing w:line="240" w:lineRule="auto"/>
        <w:jc w:val="both"/>
        <w:rPr>
          <w:rFonts w:ascii="Calibri" w:eastAsia="Calibri" w:hAnsi="Calibri" w:cs="Calibri"/>
          <w:sz w:val="24"/>
          <w:szCs w:val="24"/>
        </w:rPr>
      </w:pPr>
      <w:bookmarkStart w:id="41" w:name="bookmark=id.27x670210rgf" w:colFirst="0" w:colLast="0"/>
      <w:bookmarkEnd w:id="41"/>
    </w:p>
    <w:p w14:paraId="000002BF" w14:textId="77777777" w:rsidR="00A76DB3" w:rsidRDefault="00A76DB3">
      <w:pPr>
        <w:pStyle w:val="Titre4"/>
        <w:spacing w:line="240" w:lineRule="auto"/>
        <w:jc w:val="both"/>
        <w:rPr>
          <w:rFonts w:ascii="Calibri" w:eastAsia="Calibri" w:hAnsi="Calibri" w:cs="Calibri"/>
          <w:sz w:val="24"/>
          <w:szCs w:val="24"/>
        </w:rPr>
      </w:pPr>
    </w:p>
    <w:p w14:paraId="000002C0" w14:textId="77777777" w:rsidR="00A76DB3" w:rsidRDefault="00553F00">
      <w:pPr>
        <w:pStyle w:val="Titre4"/>
        <w:spacing w:line="240" w:lineRule="auto"/>
        <w:jc w:val="both"/>
        <w:rPr>
          <w:rFonts w:ascii="Calibri" w:eastAsia="Calibri" w:hAnsi="Calibri" w:cs="Calibri"/>
          <w:sz w:val="24"/>
          <w:szCs w:val="24"/>
        </w:rPr>
      </w:pPr>
      <w:r>
        <w:rPr>
          <w:rFonts w:ascii="Calibri" w:eastAsia="Calibri" w:hAnsi="Calibri" w:cs="Calibri"/>
          <w:sz w:val="24"/>
          <w:szCs w:val="24"/>
        </w:rPr>
        <w:t>Construction de l’identité</w:t>
      </w:r>
    </w:p>
    <w:p w14:paraId="000002C1" w14:textId="77777777" w:rsidR="00A76DB3" w:rsidRDefault="00A76DB3">
      <w:pPr>
        <w:jc w:val="both"/>
      </w:pPr>
    </w:p>
    <w:p w14:paraId="000002C2" w14:textId="77777777" w:rsidR="00A76DB3" w:rsidRDefault="00553F00">
      <w:pPr>
        <w:pBdr>
          <w:top w:val="nil"/>
          <w:left w:val="nil"/>
          <w:bottom w:val="nil"/>
          <w:right w:val="nil"/>
          <w:between w:val="nil"/>
        </w:pBdr>
        <w:spacing w:before="180" w:after="180"/>
        <w:jc w:val="both"/>
        <w:rPr>
          <w:rFonts w:ascii="Calibri" w:eastAsia="Calibri" w:hAnsi="Calibri" w:cs="Calibri"/>
          <w:color w:val="000000"/>
        </w:rPr>
      </w:pPr>
      <w:r>
        <w:rPr>
          <w:rFonts w:ascii="Calibri" w:eastAsia="Calibri" w:hAnsi="Calibri" w:cs="Calibri"/>
          <w:b/>
          <w:color w:val="000000"/>
        </w:rPr>
        <w:t>Objectifs :</w:t>
      </w:r>
      <w:r>
        <w:rPr>
          <w:rFonts w:ascii="Calibri" w:eastAsia="Calibri" w:hAnsi="Calibri" w:cs="Calibri"/>
          <w:color w:val="000000"/>
        </w:rPr>
        <w:t xml:space="preserve"> Aider l’enfant à se connaître et à se situer dans le groupe. Favoriser la reconnaissance de ses goûts, préférences et caractéristiques personnelles.</w:t>
      </w:r>
    </w:p>
    <w:p w14:paraId="000002C3" w14:textId="77777777" w:rsidR="00A76DB3" w:rsidRDefault="00A76DB3">
      <w:pPr>
        <w:pBdr>
          <w:top w:val="nil"/>
          <w:left w:val="nil"/>
          <w:bottom w:val="nil"/>
          <w:right w:val="nil"/>
          <w:between w:val="nil"/>
        </w:pBdr>
        <w:jc w:val="both"/>
        <w:rPr>
          <w:rFonts w:ascii="Calibri" w:eastAsia="Calibri" w:hAnsi="Calibri" w:cs="Calibri"/>
          <w:color w:val="000000"/>
        </w:rPr>
      </w:pPr>
    </w:p>
    <w:p w14:paraId="000002C4"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Stratégies pédagogiques :</w:t>
      </w:r>
      <w:r>
        <w:rPr>
          <w:rFonts w:ascii="Calibri" w:eastAsia="Calibri" w:hAnsi="Calibri" w:cs="Calibri"/>
          <w:color w:val="000000"/>
        </w:rPr>
        <w:t xml:space="preserve"> </w:t>
      </w:r>
    </w:p>
    <w:p w14:paraId="000002C5"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Encourager l’expression des idées, émotions et goûts personnels;</w:t>
      </w:r>
    </w:p>
    <w:p w14:paraId="000002C6"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Mettre en valeur l’histoire, la culture et la famille de chaque enfant; </w:t>
      </w:r>
    </w:p>
    <w:p w14:paraId="000002C7"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Créer des activités qui permettent à l’enfant de se représenter et d’explorer son identité.</w:t>
      </w:r>
    </w:p>
    <w:p w14:paraId="000002C8" w14:textId="77777777" w:rsidR="00A76DB3" w:rsidRDefault="00A76DB3">
      <w:pPr>
        <w:pBdr>
          <w:top w:val="nil"/>
          <w:left w:val="nil"/>
          <w:bottom w:val="nil"/>
          <w:right w:val="nil"/>
          <w:between w:val="nil"/>
        </w:pBdr>
        <w:jc w:val="both"/>
        <w:rPr>
          <w:rFonts w:ascii="Calibri" w:eastAsia="Calibri" w:hAnsi="Calibri" w:cs="Calibri"/>
          <w:color w:val="000000"/>
        </w:rPr>
      </w:pPr>
    </w:p>
    <w:p w14:paraId="000002C9" w14:textId="77777777" w:rsidR="00A76DB3" w:rsidRDefault="00A76DB3">
      <w:pPr>
        <w:pBdr>
          <w:top w:val="nil"/>
          <w:left w:val="nil"/>
          <w:bottom w:val="nil"/>
          <w:right w:val="nil"/>
          <w:between w:val="nil"/>
        </w:pBdr>
        <w:jc w:val="both"/>
        <w:rPr>
          <w:rFonts w:ascii="Calibri" w:eastAsia="Calibri" w:hAnsi="Calibri" w:cs="Calibri"/>
          <w:color w:val="000000"/>
        </w:rPr>
      </w:pPr>
    </w:p>
    <w:p w14:paraId="000002CA"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Exemples d’activités :</w:t>
      </w:r>
      <w:r>
        <w:rPr>
          <w:rFonts w:ascii="Calibri" w:eastAsia="Calibri" w:hAnsi="Calibri" w:cs="Calibri"/>
          <w:color w:val="000000"/>
        </w:rPr>
        <w:t xml:space="preserve"> </w:t>
      </w:r>
    </w:p>
    <w:p w14:paraId="000002CB"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Activités d’arts plastiques ou de bricolage représentant l’enfant et sa famille;</w:t>
      </w:r>
    </w:p>
    <w:p w14:paraId="000002CC"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Jeux de présentation ou partage d’expériences personnelles;</w:t>
      </w:r>
    </w:p>
    <w:p w14:paraId="000002CD"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Journaux ou albums de vie permettant à l’enfant de se raconter et de se représenter.</w:t>
      </w:r>
    </w:p>
    <w:p w14:paraId="000002CE" w14:textId="77777777" w:rsidR="00A76DB3" w:rsidRDefault="00A76DB3">
      <w:pPr>
        <w:pStyle w:val="Titre4"/>
        <w:spacing w:line="240" w:lineRule="auto"/>
        <w:jc w:val="both"/>
        <w:rPr>
          <w:rFonts w:ascii="Calibri" w:eastAsia="Calibri" w:hAnsi="Calibri" w:cs="Calibri"/>
          <w:sz w:val="24"/>
          <w:szCs w:val="24"/>
        </w:rPr>
      </w:pPr>
      <w:bookmarkStart w:id="42" w:name="bookmark=id.ni0cz4ggaup0" w:colFirst="0" w:colLast="0"/>
      <w:bookmarkEnd w:id="42"/>
    </w:p>
    <w:p w14:paraId="000002CF" w14:textId="77777777" w:rsidR="00A76DB3" w:rsidRDefault="00553F00">
      <w:pPr>
        <w:pStyle w:val="Titre4"/>
        <w:spacing w:line="240" w:lineRule="auto"/>
        <w:jc w:val="both"/>
        <w:rPr>
          <w:rFonts w:ascii="Calibri" w:eastAsia="Calibri" w:hAnsi="Calibri" w:cs="Calibri"/>
          <w:sz w:val="24"/>
          <w:szCs w:val="24"/>
        </w:rPr>
      </w:pPr>
      <w:r>
        <w:rPr>
          <w:rFonts w:ascii="Calibri" w:eastAsia="Calibri" w:hAnsi="Calibri" w:cs="Calibri"/>
          <w:sz w:val="24"/>
          <w:szCs w:val="24"/>
        </w:rPr>
        <w:t>Compétences émotionnelles et sociales</w:t>
      </w:r>
    </w:p>
    <w:p w14:paraId="000002D0" w14:textId="77777777" w:rsidR="00A76DB3" w:rsidRDefault="00A76DB3">
      <w:pPr>
        <w:jc w:val="both"/>
      </w:pPr>
    </w:p>
    <w:p w14:paraId="000002D1" w14:textId="77777777" w:rsidR="00A76DB3" w:rsidRDefault="00553F00">
      <w:pPr>
        <w:pBdr>
          <w:top w:val="nil"/>
          <w:left w:val="nil"/>
          <w:bottom w:val="nil"/>
          <w:right w:val="nil"/>
          <w:between w:val="nil"/>
        </w:pBdr>
        <w:spacing w:before="180" w:after="180"/>
        <w:jc w:val="both"/>
        <w:rPr>
          <w:rFonts w:ascii="Calibri" w:eastAsia="Calibri" w:hAnsi="Calibri" w:cs="Calibri"/>
          <w:color w:val="000000"/>
        </w:rPr>
      </w:pPr>
      <w:r>
        <w:rPr>
          <w:rFonts w:ascii="Calibri" w:eastAsia="Calibri" w:hAnsi="Calibri" w:cs="Calibri"/>
          <w:b/>
          <w:color w:val="000000"/>
        </w:rPr>
        <w:t>Objectifs :</w:t>
      </w:r>
      <w:r>
        <w:rPr>
          <w:rFonts w:ascii="Calibri" w:eastAsia="Calibri" w:hAnsi="Calibri" w:cs="Calibri"/>
          <w:color w:val="000000"/>
        </w:rPr>
        <w:t xml:space="preserve"> Développer la capacité à identifier, nommer et réguler ses émotions. Favoriser des interactions respectueuses et coopératives avec les autres enfants et adultes.</w:t>
      </w:r>
    </w:p>
    <w:p w14:paraId="000002D2" w14:textId="77777777" w:rsidR="00A76DB3" w:rsidRDefault="00A76DB3">
      <w:pPr>
        <w:pBdr>
          <w:top w:val="nil"/>
          <w:left w:val="nil"/>
          <w:bottom w:val="nil"/>
          <w:right w:val="nil"/>
          <w:between w:val="nil"/>
        </w:pBdr>
        <w:spacing w:line="360" w:lineRule="auto"/>
        <w:jc w:val="both"/>
        <w:rPr>
          <w:color w:val="000000"/>
          <w:sz w:val="28"/>
          <w:szCs w:val="28"/>
        </w:rPr>
      </w:pPr>
    </w:p>
    <w:p w14:paraId="000002D3"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Stratégies pédagogiques :</w:t>
      </w:r>
      <w:r>
        <w:rPr>
          <w:rFonts w:ascii="Calibri" w:eastAsia="Calibri" w:hAnsi="Calibri" w:cs="Calibri"/>
          <w:color w:val="000000"/>
        </w:rPr>
        <w:t xml:space="preserve"> </w:t>
      </w:r>
    </w:p>
    <w:p w14:paraId="000002D4"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Nommer et verbaliser les émotions vécues au </w:t>
      </w:r>
      <w:r>
        <w:rPr>
          <w:rFonts w:ascii="Calibri" w:eastAsia="Calibri" w:hAnsi="Calibri" w:cs="Calibri"/>
          <w:color w:val="000000"/>
        </w:rPr>
        <w:t>quotidien;</w:t>
      </w:r>
    </w:p>
    <w:p w14:paraId="000002D5"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 Proposer des situations de coopération et de résolution de conflits guidées par l’éducatrice;</w:t>
      </w:r>
    </w:p>
    <w:p w14:paraId="000002D6"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Encourager l’écoute, le partage et le respect des règles collectives.</w:t>
      </w:r>
    </w:p>
    <w:p w14:paraId="000002D7" w14:textId="77777777" w:rsidR="00A76DB3" w:rsidRDefault="00A76DB3">
      <w:pPr>
        <w:pBdr>
          <w:top w:val="nil"/>
          <w:left w:val="nil"/>
          <w:bottom w:val="nil"/>
          <w:right w:val="nil"/>
          <w:between w:val="nil"/>
        </w:pBdr>
        <w:jc w:val="both"/>
        <w:rPr>
          <w:rFonts w:ascii="Calibri" w:eastAsia="Calibri" w:hAnsi="Calibri" w:cs="Calibri"/>
          <w:color w:val="000000"/>
        </w:rPr>
      </w:pPr>
    </w:p>
    <w:p w14:paraId="000002D8" w14:textId="77777777" w:rsidR="00A76DB3" w:rsidRDefault="00A76DB3">
      <w:pPr>
        <w:pBdr>
          <w:top w:val="nil"/>
          <w:left w:val="nil"/>
          <w:bottom w:val="nil"/>
          <w:right w:val="nil"/>
          <w:between w:val="nil"/>
        </w:pBdr>
        <w:jc w:val="both"/>
        <w:rPr>
          <w:rFonts w:ascii="Calibri" w:eastAsia="Calibri" w:hAnsi="Calibri" w:cs="Calibri"/>
          <w:color w:val="000000"/>
        </w:rPr>
      </w:pPr>
    </w:p>
    <w:p w14:paraId="000002D9"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Exemples d’activités :</w:t>
      </w:r>
      <w:r>
        <w:rPr>
          <w:rFonts w:ascii="Calibri" w:eastAsia="Calibri" w:hAnsi="Calibri" w:cs="Calibri"/>
          <w:color w:val="000000"/>
        </w:rPr>
        <w:t xml:space="preserve"> </w:t>
      </w:r>
    </w:p>
    <w:p w14:paraId="000002DA"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Jeux de rôle pour explorer différentes émotions et solutions possibles;</w:t>
      </w:r>
    </w:p>
    <w:p w14:paraId="000002DB"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Cercles de parole pour partager ses expériences et sentiments;</w:t>
      </w:r>
    </w:p>
    <w:p w14:paraId="000002DC"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Activités de coopération (jeux collectifs, projets artistiques) avec encouragement à l’entraide et à la négociation.</w:t>
      </w:r>
    </w:p>
    <w:p w14:paraId="000002DD" w14:textId="77777777" w:rsidR="00A76DB3" w:rsidRDefault="00A76DB3">
      <w:pPr>
        <w:rPr>
          <w:rFonts w:ascii="Calibri" w:eastAsia="Calibri" w:hAnsi="Calibri" w:cs="Calibri"/>
        </w:rPr>
      </w:pPr>
    </w:p>
    <w:p w14:paraId="000002DE" w14:textId="77777777" w:rsidR="00A76DB3" w:rsidRDefault="00A76DB3">
      <w:pPr>
        <w:pBdr>
          <w:top w:val="nil"/>
          <w:left w:val="nil"/>
          <w:bottom w:val="nil"/>
          <w:right w:val="nil"/>
          <w:between w:val="nil"/>
        </w:pBdr>
        <w:jc w:val="both"/>
        <w:rPr>
          <w:rFonts w:ascii="Calibri" w:eastAsia="Calibri" w:hAnsi="Calibri" w:cs="Calibri"/>
          <w:color w:val="000000"/>
        </w:rPr>
      </w:pPr>
    </w:p>
    <w:p w14:paraId="000002DF" w14:textId="77777777" w:rsidR="00A76DB3" w:rsidRDefault="00A76DB3">
      <w:pPr>
        <w:pBdr>
          <w:top w:val="nil"/>
          <w:left w:val="nil"/>
          <w:bottom w:val="nil"/>
          <w:right w:val="nil"/>
          <w:between w:val="nil"/>
        </w:pBdr>
        <w:jc w:val="both"/>
        <w:rPr>
          <w:rFonts w:ascii="Calibri" w:eastAsia="Calibri" w:hAnsi="Calibri" w:cs="Calibri"/>
          <w:color w:val="000000"/>
          <w:u w:val="single"/>
        </w:rPr>
      </w:pPr>
    </w:p>
    <w:p w14:paraId="000002E0" w14:textId="77777777" w:rsidR="00A76DB3" w:rsidRDefault="00553F00">
      <w:pPr>
        <w:pStyle w:val="Titre4"/>
        <w:numPr>
          <w:ilvl w:val="0"/>
          <w:numId w:val="21"/>
        </w:numPr>
        <w:rPr>
          <w:rFonts w:ascii="Calibri" w:eastAsia="Calibri" w:hAnsi="Calibri" w:cs="Calibri"/>
          <w:sz w:val="24"/>
          <w:szCs w:val="24"/>
        </w:rPr>
      </w:pPr>
      <w:bookmarkStart w:id="43" w:name="_heading=h.odekx04un4c9" w:colFirst="0" w:colLast="0"/>
      <w:bookmarkEnd w:id="43"/>
      <w:r>
        <w:rPr>
          <w:rFonts w:ascii="Calibri" w:eastAsia="Calibri" w:hAnsi="Calibri" w:cs="Calibri"/>
          <w:sz w:val="24"/>
          <w:szCs w:val="24"/>
        </w:rPr>
        <w:t>Exemple de matériel mis à disposition des enfants</w:t>
      </w:r>
    </w:p>
    <w:p w14:paraId="000002E1"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Coussins</w:t>
      </w:r>
    </w:p>
    <w:p w14:paraId="000002E2"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Peluches</w:t>
      </w:r>
    </w:p>
    <w:p w14:paraId="000002E3"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Objets significatifs des enfants</w:t>
      </w:r>
    </w:p>
    <w:p w14:paraId="000002E4"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Affiches des émotions</w:t>
      </w:r>
    </w:p>
    <w:p w14:paraId="000002E5"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Photos des familles</w:t>
      </w:r>
    </w:p>
    <w:p w14:paraId="000002E6"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Sablier et/ou cadran</w:t>
      </w:r>
    </w:p>
    <w:p w14:paraId="000002E7"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Matériel nécessaire aux ateliers Brin d’Ami</w:t>
      </w:r>
    </w:p>
    <w:p w14:paraId="000002E8"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Boîte ou bac pour réserver les jouets</w:t>
      </w:r>
    </w:p>
    <w:p w14:paraId="000002E9" w14:textId="77777777" w:rsidR="00A76DB3" w:rsidRDefault="00553F00">
      <w:pPr>
        <w:jc w:val="both"/>
        <w:rPr>
          <w:rFonts w:ascii="Calibri" w:eastAsia="Calibri" w:hAnsi="Calibri" w:cs="Calibri"/>
        </w:rPr>
      </w:pPr>
      <w:r>
        <w:br w:type="page"/>
      </w:r>
    </w:p>
    <w:p w14:paraId="000002EA" w14:textId="77777777" w:rsidR="00A76DB3" w:rsidRDefault="00553F00">
      <w:pPr>
        <w:pStyle w:val="Titre1"/>
        <w:rPr>
          <w:rFonts w:ascii="Calibri" w:eastAsia="Calibri" w:hAnsi="Calibri" w:cs="Calibri"/>
        </w:rPr>
      </w:pPr>
      <w:bookmarkStart w:id="44" w:name="_heading=h.70hh3bxrxhy6" w:colFirst="0" w:colLast="0"/>
      <w:bookmarkEnd w:id="44"/>
      <w:r>
        <w:rPr>
          <w:rFonts w:ascii="Calibri" w:eastAsia="Calibri" w:hAnsi="Calibri" w:cs="Calibri"/>
        </w:rPr>
        <w:lastRenderedPageBreak/>
        <w:t xml:space="preserve">Chapitre 3 L’adaptation et l’intégration de </w:t>
      </w:r>
      <w:r>
        <w:rPr>
          <w:rFonts w:ascii="Calibri" w:eastAsia="Calibri" w:hAnsi="Calibri" w:cs="Calibri"/>
        </w:rPr>
        <w:t>l’enfant à la vie collective</w:t>
      </w:r>
    </w:p>
    <w:p w14:paraId="000002EB" w14:textId="77777777" w:rsidR="00A76DB3" w:rsidRDefault="00553F00">
      <w:pPr>
        <w:pStyle w:val="Titre2"/>
        <w:numPr>
          <w:ilvl w:val="1"/>
          <w:numId w:val="2"/>
        </w:numPr>
        <w:rPr>
          <w:rFonts w:ascii="Calibri" w:eastAsia="Calibri" w:hAnsi="Calibri" w:cs="Calibri"/>
        </w:rPr>
      </w:pPr>
      <w:bookmarkStart w:id="45" w:name="_heading=h.78gwyqy72kt3" w:colFirst="0" w:colLast="0"/>
      <w:bookmarkEnd w:id="45"/>
      <w:r>
        <w:rPr>
          <w:rFonts w:ascii="Calibri" w:eastAsia="Calibri" w:hAnsi="Calibri" w:cs="Calibri"/>
        </w:rPr>
        <w:t>a) Notre définition</w:t>
      </w:r>
    </w:p>
    <w:p w14:paraId="000002EC" w14:textId="77777777" w:rsidR="00A76DB3" w:rsidRDefault="00A76DB3">
      <w:pPr>
        <w:rPr>
          <w:rFonts w:ascii="Calibri" w:eastAsia="Calibri" w:hAnsi="Calibri" w:cs="Calibri"/>
        </w:rPr>
      </w:pPr>
    </w:p>
    <w:p w14:paraId="000002ED" w14:textId="77777777" w:rsidR="00A76DB3" w:rsidRDefault="00553F00">
      <w:pPr>
        <w:jc w:val="both"/>
        <w:rPr>
          <w:rFonts w:ascii="Calibri" w:eastAsia="Calibri" w:hAnsi="Calibri" w:cs="Calibri"/>
        </w:rPr>
      </w:pPr>
      <w:bookmarkStart w:id="46" w:name="_heading=h.f1e1usirpgv" w:colFirst="0" w:colLast="0"/>
      <w:bookmarkEnd w:id="46"/>
      <w:r>
        <w:rPr>
          <w:rFonts w:ascii="Calibri" w:eastAsia="Calibri" w:hAnsi="Calibri" w:cs="Calibri"/>
        </w:rPr>
        <w:t xml:space="preserve">Pour pouvoir participer à la vie quotidienne du CPE, l’enfant devra </w:t>
      </w:r>
      <w:r>
        <w:rPr>
          <w:rFonts w:ascii="Calibri" w:eastAsia="Calibri" w:hAnsi="Calibri" w:cs="Calibri"/>
          <w:b/>
        </w:rPr>
        <w:t>s’adapter</w:t>
      </w:r>
      <w:r>
        <w:rPr>
          <w:rFonts w:ascii="Calibri" w:eastAsia="Calibri" w:hAnsi="Calibri" w:cs="Calibri"/>
        </w:rPr>
        <w:t xml:space="preserve"> à de nouvelles personnes, un nouvel environnement, de nouvelles habitudes, de nouvelles règles de vie, etc. Chaque enfant aura une adaptation plus ou moins grande à faire, cela dépendra de l’écart entre sa vie quotidienne familiale et la vie quotidienne du CPE.</w:t>
      </w:r>
    </w:p>
    <w:p w14:paraId="000002EE" w14:textId="77777777" w:rsidR="00A76DB3" w:rsidRDefault="00A76DB3">
      <w:pPr>
        <w:jc w:val="both"/>
        <w:rPr>
          <w:rFonts w:ascii="Calibri" w:eastAsia="Calibri" w:hAnsi="Calibri" w:cs="Calibri"/>
        </w:rPr>
      </w:pPr>
    </w:p>
    <w:p w14:paraId="000002EF" w14:textId="77777777" w:rsidR="00A76DB3" w:rsidRDefault="00553F00">
      <w:pPr>
        <w:jc w:val="both"/>
        <w:rPr>
          <w:rFonts w:ascii="Calibri" w:eastAsia="Calibri" w:hAnsi="Calibri" w:cs="Calibri"/>
        </w:rPr>
      </w:pPr>
      <w:r>
        <w:rPr>
          <w:rFonts w:ascii="Calibri" w:eastAsia="Calibri" w:hAnsi="Calibri" w:cs="Calibri"/>
        </w:rPr>
        <w:t>Par la suite, il pourra s’</w:t>
      </w:r>
      <w:r>
        <w:rPr>
          <w:rFonts w:ascii="Calibri" w:eastAsia="Calibri" w:hAnsi="Calibri" w:cs="Calibri"/>
          <w:b/>
        </w:rPr>
        <w:t>intégrer</w:t>
      </w:r>
      <w:r>
        <w:rPr>
          <w:rFonts w:ascii="Calibri" w:eastAsia="Calibri" w:hAnsi="Calibri" w:cs="Calibri"/>
        </w:rPr>
        <w:t xml:space="preserve"> à la vie en collectivité du CPE. C’est-à-dire participer à la vie de son groupe, mais aussi y contribuer notamment en y apportant ses idées, son soutien, sa créativité, sa personnalité.</w:t>
      </w:r>
    </w:p>
    <w:p w14:paraId="000002F0" w14:textId="77777777" w:rsidR="00A76DB3" w:rsidRDefault="00A76DB3">
      <w:pPr>
        <w:pStyle w:val="Titre4"/>
      </w:pPr>
      <w:bookmarkStart w:id="47" w:name="_heading=h.maz0xx3cfekh" w:colFirst="0" w:colLast="0"/>
      <w:bookmarkEnd w:id="47"/>
    </w:p>
    <w:p w14:paraId="000002F1" w14:textId="77777777" w:rsidR="00A76DB3" w:rsidRDefault="00553F00">
      <w:pPr>
        <w:pStyle w:val="Titre4"/>
        <w:rPr>
          <w:rFonts w:ascii="Calibri" w:eastAsia="Calibri" w:hAnsi="Calibri" w:cs="Calibri"/>
          <w:i w:val="0"/>
          <w:sz w:val="26"/>
          <w:szCs w:val="26"/>
        </w:rPr>
      </w:pPr>
      <w:r>
        <w:rPr>
          <w:rFonts w:ascii="Calibri" w:eastAsia="Calibri" w:hAnsi="Calibri" w:cs="Calibri"/>
          <w:i w:val="0"/>
          <w:sz w:val="26"/>
          <w:szCs w:val="26"/>
        </w:rPr>
        <w:t>b) Stratégies éducatives utilisées pour soutenir l’adaptation et l’intégration de l’enfant à la vie du CPE </w:t>
      </w:r>
    </w:p>
    <w:p w14:paraId="000002F2" w14:textId="77777777" w:rsidR="00A76DB3" w:rsidRDefault="00A76DB3"/>
    <w:p w14:paraId="000002F3" w14:textId="77777777" w:rsidR="00A76DB3" w:rsidRDefault="00553F00">
      <w:pPr>
        <w:keepNext/>
        <w:keepLines/>
        <w:numPr>
          <w:ilvl w:val="0"/>
          <w:numId w:val="6"/>
        </w:numPr>
        <w:pBdr>
          <w:top w:val="nil"/>
          <w:left w:val="nil"/>
          <w:bottom w:val="nil"/>
          <w:right w:val="nil"/>
          <w:between w:val="nil"/>
        </w:pBdr>
        <w:spacing w:before="40"/>
        <w:rPr>
          <w:rFonts w:ascii="Calibri" w:eastAsia="Calibri" w:hAnsi="Calibri" w:cs="Calibri"/>
          <w:b/>
          <w:i/>
          <w:color w:val="548DD4"/>
        </w:rPr>
      </w:pPr>
      <w:r>
        <w:rPr>
          <w:rFonts w:ascii="Calibri" w:eastAsia="Calibri" w:hAnsi="Calibri" w:cs="Calibri"/>
          <w:b/>
          <w:i/>
          <w:color w:val="548DD4"/>
        </w:rPr>
        <w:t xml:space="preserve">Favoriser une Relation éducatrice enfant </w:t>
      </w:r>
      <w:r>
        <w:rPr>
          <w:rFonts w:ascii="Calibri" w:eastAsia="Calibri" w:hAnsi="Calibri" w:cs="Calibri"/>
          <w:b/>
          <w:i/>
          <w:color w:val="548DD4"/>
        </w:rPr>
        <w:t>harmonieuse et chaleureuse</w:t>
      </w:r>
    </w:p>
    <w:p w14:paraId="000002F4" w14:textId="77777777" w:rsidR="00A76DB3" w:rsidRDefault="00A76DB3"/>
    <w:p w14:paraId="000002F5"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L’éducatrice doit être accueillante, calme et rassurante avec les enfants et les parents. La première étape que l’éducatrice et l’enfant vont devoir vivre, c’est la création d’un lien de confiance. Cette étape est primordiale pour le développement de l’enfant. Le temps de cette étape est variable selon les enfants. La relation avec le parent est très importante, car il faut que l’enfant sente que les deux parties sont en accord et travaillent ensemble. Toutes incohérences seront perçues par les enfants et m</w:t>
      </w:r>
      <w:r>
        <w:rPr>
          <w:rFonts w:ascii="Calibri" w:eastAsia="Calibri" w:hAnsi="Calibri" w:cs="Calibri"/>
          <w:color w:val="000000"/>
        </w:rPr>
        <w:t xml:space="preserve">ettront en « péril » les efforts pédagogiques de l’équipe du CPE. </w:t>
      </w:r>
    </w:p>
    <w:p w14:paraId="000002F6"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L’adaptation d’un enfant ne se fait pas que les premiers mois, c’est tout au long de son parcours au CPE que l’enfant vit des adaptations et des intégrations successives à de nouvelles situations.  C’est pour accompagner les enfants que l’équipe apprend à connaitre tous les enfants même s’ils ne sont pas de leur groupe. Nous avons des rencontres dans </w:t>
      </w:r>
      <w:r>
        <w:rPr>
          <w:rFonts w:ascii="Calibri" w:eastAsia="Calibri" w:hAnsi="Calibri" w:cs="Calibri"/>
        </w:rPr>
        <w:t>lesquelles</w:t>
      </w:r>
      <w:r>
        <w:rPr>
          <w:rFonts w:ascii="Calibri" w:eastAsia="Calibri" w:hAnsi="Calibri" w:cs="Calibri"/>
          <w:color w:val="000000"/>
        </w:rPr>
        <w:t xml:space="preserve"> nous parlons des enfants et des réalités des groupes. Cela permet d’avoir une pratique commune et consensuelle. </w:t>
      </w:r>
    </w:p>
    <w:p w14:paraId="000002F7"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Ainsi, un enfant, qui passe d’un groupe des abeilles vers les tortues, vivra une nouvelle adaptation. Cependant, la préparation faite par l’équipe rendra cette nouvelle adaptation plus facile pour l’enfant. </w:t>
      </w:r>
    </w:p>
    <w:p w14:paraId="000002F8" w14:textId="77777777" w:rsidR="00A76DB3" w:rsidRDefault="00A76DB3">
      <w:pPr>
        <w:pBdr>
          <w:top w:val="nil"/>
          <w:left w:val="nil"/>
          <w:bottom w:val="nil"/>
          <w:right w:val="nil"/>
          <w:between w:val="nil"/>
        </w:pBdr>
        <w:jc w:val="both"/>
        <w:rPr>
          <w:rFonts w:ascii="Calibri" w:eastAsia="Calibri" w:hAnsi="Calibri" w:cs="Calibri"/>
          <w:color w:val="000000"/>
        </w:rPr>
      </w:pPr>
    </w:p>
    <w:p w14:paraId="000002F9"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Tout au long de l’année, nous donnons une importance capitale à laisser l’enfant explorer son environnement et le laisser petit à petit prendre des initiatives dans son nouveau milieu et avec les autres qui les entourent. C’est en observant l’enfant que nous comprenons davantage ses besoins et que nous intervenons au moment opportun. De cette façon, l’enfant prend tranquillement confiance en lui ainsi qu’au nouveau milieu et aux adultes de son entourage.</w:t>
      </w:r>
    </w:p>
    <w:p w14:paraId="000002FA" w14:textId="77777777" w:rsidR="00A76DB3" w:rsidRDefault="00A76DB3">
      <w:pPr>
        <w:pBdr>
          <w:top w:val="nil"/>
          <w:left w:val="nil"/>
          <w:bottom w:val="nil"/>
          <w:right w:val="nil"/>
          <w:between w:val="nil"/>
        </w:pBdr>
        <w:jc w:val="both"/>
        <w:rPr>
          <w:rFonts w:ascii="Calibri" w:eastAsia="Calibri" w:hAnsi="Calibri" w:cs="Calibri"/>
          <w:color w:val="000000"/>
        </w:rPr>
      </w:pPr>
    </w:p>
    <w:p w14:paraId="000002FB"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 xml:space="preserve">Dans la période d’intégration, les moments de routines et de transitions sont les plus insécurisants pour les enfants. Pour offrir une stabilité cognitive, mais aussi émotionnelle, des routines sont mises en place. On les répète le plus possible dans le même ordre au quotidien. </w:t>
      </w:r>
    </w:p>
    <w:p w14:paraId="000002FC" w14:textId="77777777" w:rsidR="00A76DB3" w:rsidRDefault="00A76DB3">
      <w:pPr>
        <w:pBdr>
          <w:top w:val="nil"/>
          <w:left w:val="nil"/>
          <w:bottom w:val="nil"/>
          <w:right w:val="nil"/>
          <w:between w:val="nil"/>
        </w:pBdr>
        <w:jc w:val="both"/>
        <w:rPr>
          <w:rFonts w:ascii="Calibri" w:eastAsia="Calibri" w:hAnsi="Calibri" w:cs="Calibri"/>
          <w:color w:val="000000"/>
        </w:rPr>
      </w:pPr>
    </w:p>
    <w:p w14:paraId="000002FD"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Les journées types ne sont pas arrêtées par le temps afin de leur donner de la flexibilité. Cependant, nous suivons un ordre dans la journée :</w:t>
      </w:r>
    </w:p>
    <w:p w14:paraId="000002FE"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Accueil du matin</w:t>
      </w:r>
    </w:p>
    <w:p w14:paraId="000002FF"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Collation</w:t>
      </w:r>
    </w:p>
    <w:p w14:paraId="00000300"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Activités intérieures ou extérieures</w:t>
      </w:r>
    </w:p>
    <w:p w14:paraId="00000301"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Préparation au repas</w:t>
      </w:r>
    </w:p>
    <w:p w14:paraId="00000302"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Diner</w:t>
      </w:r>
    </w:p>
    <w:p w14:paraId="00000303"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Préparation de la sieste</w:t>
      </w:r>
    </w:p>
    <w:p w14:paraId="00000304"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Sieste et repos</w:t>
      </w:r>
    </w:p>
    <w:p w14:paraId="00000305"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Jeux libres ou activités variées</w:t>
      </w:r>
    </w:p>
    <w:p w14:paraId="00000306" w14:textId="77777777" w:rsidR="00A76DB3" w:rsidRDefault="00553F00">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Départ des enfants</w:t>
      </w:r>
    </w:p>
    <w:p w14:paraId="00000307" w14:textId="77777777" w:rsidR="00A76DB3" w:rsidRDefault="00A76DB3">
      <w:pPr>
        <w:pBdr>
          <w:top w:val="nil"/>
          <w:left w:val="nil"/>
          <w:bottom w:val="nil"/>
          <w:right w:val="nil"/>
          <w:between w:val="nil"/>
        </w:pBdr>
        <w:jc w:val="both"/>
        <w:rPr>
          <w:rFonts w:ascii="Calibri" w:eastAsia="Calibri" w:hAnsi="Calibri" w:cs="Calibri"/>
          <w:color w:val="B2A1C7"/>
        </w:rPr>
      </w:pPr>
    </w:p>
    <w:p w14:paraId="00000308"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En instaurant des routines et des transitions cohérentes, constantes et claires, l’enfant se crée une sécurité (il prend confiance que son parent reviendra) et des repères dans le </w:t>
      </w:r>
      <w:r>
        <w:rPr>
          <w:rFonts w:ascii="Calibri" w:eastAsia="Calibri" w:hAnsi="Calibri" w:cs="Calibri"/>
          <w:color w:val="000000"/>
        </w:rPr>
        <w:t>temps.</w:t>
      </w:r>
    </w:p>
    <w:p w14:paraId="00000309" w14:textId="77777777" w:rsidR="00A76DB3" w:rsidRDefault="00A76DB3">
      <w:pPr>
        <w:pBdr>
          <w:top w:val="nil"/>
          <w:left w:val="nil"/>
          <w:bottom w:val="nil"/>
          <w:right w:val="nil"/>
          <w:between w:val="nil"/>
        </w:pBdr>
        <w:jc w:val="both"/>
        <w:rPr>
          <w:rFonts w:ascii="Calibri" w:eastAsia="Calibri" w:hAnsi="Calibri" w:cs="Calibri"/>
          <w:color w:val="000000"/>
        </w:rPr>
      </w:pPr>
    </w:p>
    <w:p w14:paraId="0000030A" w14:textId="77777777" w:rsidR="00A76DB3" w:rsidRDefault="00553F00">
      <w:pPr>
        <w:pBdr>
          <w:top w:val="nil"/>
          <w:left w:val="nil"/>
          <w:bottom w:val="nil"/>
          <w:right w:val="nil"/>
          <w:between w:val="nil"/>
        </w:pBdr>
        <w:jc w:val="both"/>
        <w:rPr>
          <w:rFonts w:ascii="Calibri" w:eastAsia="Calibri" w:hAnsi="Calibri" w:cs="Calibri"/>
          <w:strike/>
          <w:color w:val="000000"/>
        </w:rPr>
      </w:pPr>
      <w:r>
        <w:rPr>
          <w:rFonts w:ascii="Calibri" w:eastAsia="Calibri" w:hAnsi="Calibri" w:cs="Calibri"/>
          <w:color w:val="000000"/>
        </w:rPr>
        <w:t xml:space="preserve">Les éducatrices prennent du temps avec chaque enfant individuellement, cela permet de le valoriser, de développer son estime de soi, et de démontrer qu’il a une place au sein du groupe. L’enfant se sent alors reconnu, et digne d’intérêt. </w:t>
      </w:r>
    </w:p>
    <w:p w14:paraId="0000030B" w14:textId="77777777" w:rsidR="00A76DB3" w:rsidRDefault="00A76DB3">
      <w:pPr>
        <w:pBdr>
          <w:top w:val="nil"/>
          <w:left w:val="nil"/>
          <w:bottom w:val="nil"/>
          <w:right w:val="nil"/>
          <w:between w:val="nil"/>
        </w:pBdr>
        <w:jc w:val="both"/>
        <w:rPr>
          <w:rFonts w:ascii="Calibri" w:eastAsia="Calibri" w:hAnsi="Calibri" w:cs="Calibri"/>
          <w:color w:val="000000"/>
        </w:rPr>
      </w:pPr>
    </w:p>
    <w:p w14:paraId="0000030C"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Lors de son interaction avec l’enfant, l’éducatrice se met à sa hauteur, crée un contact visuel, une proximité physique et émotionnelle, dans une ambiance chaleureuse..., puis lui demandera d’exprimer ses émotions, ses envies, ses besoins, ses choix qui lui sont propres. Il est important que l’enfant ne se sente pas en position d’infériorité ou d’écrasement.</w:t>
      </w:r>
    </w:p>
    <w:p w14:paraId="0000030D" w14:textId="77777777" w:rsidR="00A76DB3" w:rsidRDefault="00553F00">
      <w:pPr>
        <w:pStyle w:val="Titre4"/>
        <w:numPr>
          <w:ilvl w:val="0"/>
          <w:numId w:val="5"/>
        </w:numPr>
        <w:rPr>
          <w:rFonts w:ascii="Calibri" w:eastAsia="Calibri" w:hAnsi="Calibri" w:cs="Calibri"/>
          <w:sz w:val="24"/>
          <w:szCs w:val="24"/>
        </w:rPr>
      </w:pPr>
      <w:r>
        <w:rPr>
          <w:rFonts w:ascii="Calibri" w:eastAsia="Calibri" w:hAnsi="Calibri" w:cs="Calibri"/>
          <w:sz w:val="24"/>
          <w:szCs w:val="24"/>
        </w:rPr>
        <w:t>Accompagner les moments de séparation</w:t>
      </w:r>
    </w:p>
    <w:p w14:paraId="0000030E" w14:textId="77777777" w:rsidR="00A76DB3" w:rsidRDefault="00A76DB3">
      <w:pPr>
        <w:pBdr>
          <w:top w:val="nil"/>
          <w:left w:val="nil"/>
          <w:bottom w:val="nil"/>
          <w:right w:val="nil"/>
          <w:between w:val="nil"/>
        </w:pBdr>
        <w:jc w:val="both"/>
        <w:rPr>
          <w:rFonts w:ascii="Calibri" w:eastAsia="Calibri" w:hAnsi="Calibri" w:cs="Calibri"/>
          <w:color w:val="000000"/>
          <w:u w:val="single"/>
        </w:rPr>
      </w:pPr>
    </w:p>
    <w:p w14:paraId="0000030F"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Pour certains enfants, l’arrivée en garderie, c’est la première vraie séparation avec les parents. C’est un processus parfois complexe, étant donné qu’il côtoiera de nouveaux adultes et des enfants </w:t>
      </w:r>
      <w:proofErr w:type="spellStart"/>
      <w:r>
        <w:rPr>
          <w:rFonts w:ascii="Calibri" w:eastAsia="Calibri" w:hAnsi="Calibri" w:cs="Calibri"/>
          <w:color w:val="000000"/>
        </w:rPr>
        <w:t>multiâge</w:t>
      </w:r>
      <w:proofErr w:type="spellEnd"/>
      <w:r>
        <w:rPr>
          <w:rFonts w:ascii="Calibri" w:eastAsia="Calibri" w:hAnsi="Calibri" w:cs="Calibri"/>
          <w:color w:val="000000"/>
        </w:rPr>
        <w:t xml:space="preserve"> qu’il ne connaît pas. Ce sont des situations qui peuvent être autant difficiles sinon plus pour les parents. Pour ce faire, quelques méthodes peuvent être appliquées pour adoucir le tout.</w:t>
      </w:r>
    </w:p>
    <w:p w14:paraId="00000310" w14:textId="77777777" w:rsidR="00A76DB3" w:rsidRDefault="00A76DB3">
      <w:pPr>
        <w:pBdr>
          <w:top w:val="nil"/>
          <w:left w:val="nil"/>
          <w:bottom w:val="nil"/>
          <w:right w:val="nil"/>
          <w:between w:val="nil"/>
        </w:pBdr>
        <w:jc w:val="both"/>
        <w:rPr>
          <w:rFonts w:ascii="Calibri" w:eastAsia="Calibri" w:hAnsi="Calibri" w:cs="Calibri"/>
          <w:color w:val="000000"/>
        </w:rPr>
      </w:pPr>
    </w:p>
    <w:p w14:paraId="00000311"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Avant l’entrée au CPE, le parent prépare son enfant à son nouvel environnement et à la séparation. Pour cela, il peut lui parler des locaux, des jouets, des éducatrices, des nouveaux amis, des nouvelles routines… Cette </w:t>
      </w:r>
      <w:r>
        <w:rPr>
          <w:rFonts w:ascii="Calibri" w:eastAsia="Calibri" w:hAnsi="Calibri" w:cs="Calibri"/>
          <w:color w:val="000000"/>
        </w:rPr>
        <w:t>situation est inconnue pour l’enfant, c’est en le mettant en confiance qu’il se sentira plus à l’aise dès son premier jour.</w:t>
      </w:r>
    </w:p>
    <w:p w14:paraId="00000312" w14:textId="77777777" w:rsidR="00A76DB3" w:rsidRDefault="00A76DB3">
      <w:pPr>
        <w:pBdr>
          <w:top w:val="nil"/>
          <w:left w:val="nil"/>
          <w:bottom w:val="nil"/>
          <w:right w:val="nil"/>
          <w:between w:val="nil"/>
        </w:pBdr>
        <w:jc w:val="both"/>
        <w:rPr>
          <w:rFonts w:ascii="Calibri" w:eastAsia="Calibri" w:hAnsi="Calibri" w:cs="Calibri"/>
          <w:color w:val="000000"/>
        </w:rPr>
      </w:pPr>
    </w:p>
    <w:p w14:paraId="00000313"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À son arrivée au CPE, l’enfant se sentira plus en sécurité́ en voyant son parent saluer son éducatrice. La salutation et la discussion sont primordiales. Lors de la séparation, le matin, une petite routine peut être instaurée avec l’enfant et le parent, puis l’éducatrice. Le parent peut lui faire un câlin, un bisou, lui expliquer qu’il part travailler et qu’il reviendra le récupérer plus tard dans la journée.</w:t>
      </w:r>
    </w:p>
    <w:p w14:paraId="00000314" w14:textId="77777777" w:rsidR="00A76DB3" w:rsidRDefault="00A76DB3">
      <w:pPr>
        <w:pBdr>
          <w:top w:val="nil"/>
          <w:left w:val="nil"/>
          <w:bottom w:val="nil"/>
          <w:right w:val="nil"/>
          <w:between w:val="nil"/>
        </w:pBdr>
        <w:jc w:val="both"/>
        <w:rPr>
          <w:rFonts w:ascii="Calibri" w:eastAsia="Calibri" w:hAnsi="Calibri" w:cs="Calibri"/>
          <w:color w:val="000000"/>
        </w:rPr>
      </w:pPr>
    </w:p>
    <w:p w14:paraId="00000315"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Dire au revoir à son enfant peut causer un stress, un choc émotionnel, et une incompréhension. Émotionnellement cela peut être difficile pour les parents, mais c’est avec les bienfaits de la communication et les liens </w:t>
      </w:r>
      <w:r>
        <w:rPr>
          <w:rFonts w:ascii="Calibri" w:eastAsia="Calibri" w:hAnsi="Calibri" w:cs="Calibri"/>
        </w:rPr>
        <w:t>créés</w:t>
      </w:r>
      <w:r>
        <w:rPr>
          <w:rFonts w:ascii="Calibri" w:eastAsia="Calibri" w:hAnsi="Calibri" w:cs="Calibri"/>
          <w:color w:val="000000"/>
        </w:rPr>
        <w:t xml:space="preserve"> avec l’éducatrice et les amis que l’enfant prendra de l’assurance au cours de ses journées, améliorera sa socialisation, son autonomie, et son développement global. Il est possible pour l’enfant de ramener un objet significatif de sa maison, qu’il pourra prendre près de lui dès qu’il ressentira du chagrin ou simplement lorsqu’il en ressentira le besoin (ex.: un doudou, un toutou, une photo…). Il peut se rassurer et se guider, en suivant les étapes de la journée, de la routine, disposées dans le local </w:t>
      </w:r>
      <w:r>
        <w:rPr>
          <w:rFonts w:ascii="Calibri" w:eastAsia="Calibri" w:hAnsi="Calibri" w:cs="Calibri"/>
          <w:color w:val="000000"/>
        </w:rPr>
        <w:t xml:space="preserve">(pictogrammes, affiches, ou, verbalement, en chanson…), pour savoir à quel moment maman ou papa arrive. En créant une </w:t>
      </w:r>
      <w:r>
        <w:rPr>
          <w:rFonts w:ascii="Calibri" w:eastAsia="Calibri" w:hAnsi="Calibri" w:cs="Calibri"/>
        </w:rPr>
        <w:t>activité</w:t>
      </w:r>
      <w:r>
        <w:rPr>
          <w:rFonts w:ascii="Calibri" w:eastAsia="Calibri" w:hAnsi="Calibri" w:cs="Calibri"/>
          <w:color w:val="000000"/>
        </w:rPr>
        <w:t xml:space="preserve"> ou un dessin qui leur est </w:t>
      </w:r>
      <w:r>
        <w:rPr>
          <w:rFonts w:ascii="Calibri" w:eastAsia="Calibri" w:hAnsi="Calibri" w:cs="Calibri"/>
        </w:rPr>
        <w:t>destiné</w:t>
      </w:r>
      <w:r>
        <w:rPr>
          <w:rFonts w:ascii="Calibri" w:eastAsia="Calibri" w:hAnsi="Calibri" w:cs="Calibri"/>
          <w:color w:val="000000"/>
        </w:rPr>
        <w:t xml:space="preserve">, l’enfant éprouvera de la </w:t>
      </w:r>
      <w:r>
        <w:rPr>
          <w:rFonts w:ascii="Calibri" w:eastAsia="Calibri" w:hAnsi="Calibri" w:cs="Calibri"/>
        </w:rPr>
        <w:t>fierté</w:t>
      </w:r>
      <w:r>
        <w:rPr>
          <w:rFonts w:ascii="Calibri" w:eastAsia="Calibri" w:hAnsi="Calibri" w:cs="Calibri"/>
          <w:color w:val="000000"/>
        </w:rPr>
        <w:t xml:space="preserve"> et cela permettra de mieux patienter jusqu'</w:t>
      </w:r>
      <w:proofErr w:type="spellStart"/>
      <w:r>
        <w:rPr>
          <w:rFonts w:ascii="Calibri" w:eastAsia="Calibri" w:hAnsi="Calibri" w:cs="Calibri"/>
          <w:color w:val="000000"/>
        </w:rPr>
        <w:t>a</w:t>
      </w:r>
      <w:proofErr w:type="spellEnd"/>
      <w:r>
        <w:rPr>
          <w:rFonts w:ascii="Calibri" w:eastAsia="Calibri" w:hAnsi="Calibri" w:cs="Calibri"/>
          <w:color w:val="000000"/>
        </w:rPr>
        <w:t>̀ leur arrivée.</w:t>
      </w:r>
    </w:p>
    <w:p w14:paraId="00000316" w14:textId="77777777" w:rsidR="00A76DB3" w:rsidRDefault="00A76DB3">
      <w:pPr>
        <w:rPr>
          <w:rFonts w:ascii="Calibri" w:eastAsia="Calibri" w:hAnsi="Calibri" w:cs="Calibri"/>
        </w:rPr>
      </w:pPr>
    </w:p>
    <w:p w14:paraId="00000317" w14:textId="77777777" w:rsidR="00A76DB3" w:rsidRDefault="00553F00">
      <w:pPr>
        <w:pStyle w:val="Titre4"/>
        <w:numPr>
          <w:ilvl w:val="0"/>
          <w:numId w:val="5"/>
        </w:numPr>
        <w:rPr>
          <w:rFonts w:ascii="Calibri" w:eastAsia="Calibri" w:hAnsi="Calibri" w:cs="Calibri"/>
          <w:sz w:val="24"/>
          <w:szCs w:val="24"/>
        </w:rPr>
      </w:pPr>
      <w:r>
        <w:rPr>
          <w:rFonts w:ascii="Calibri" w:eastAsia="Calibri" w:hAnsi="Calibri" w:cs="Calibri"/>
          <w:sz w:val="24"/>
          <w:szCs w:val="24"/>
        </w:rPr>
        <w:t>Développer une relation éducatrice-parent significative pour l’enfant</w:t>
      </w:r>
    </w:p>
    <w:p w14:paraId="00000318" w14:textId="77777777" w:rsidR="00A76DB3" w:rsidRDefault="00A76DB3">
      <w:pPr>
        <w:rPr>
          <w:rFonts w:ascii="Calibri" w:eastAsia="Calibri" w:hAnsi="Calibri" w:cs="Calibri"/>
        </w:rPr>
      </w:pPr>
    </w:p>
    <w:p w14:paraId="00000319"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 parent est la personne la plus significative pour son enfant, c’est pour cela que la collaboration entre le parent et l’éducatrice est essentielle pour soutenir un</w:t>
      </w:r>
      <w:r>
        <w:rPr>
          <w:rFonts w:ascii="Calibri" w:eastAsia="Calibri" w:hAnsi="Calibri" w:cs="Calibri"/>
          <w:strike/>
          <w:color w:val="000000"/>
        </w:rPr>
        <w:t xml:space="preserve"> </w:t>
      </w:r>
      <w:r>
        <w:rPr>
          <w:rFonts w:ascii="Calibri" w:eastAsia="Calibri" w:hAnsi="Calibri" w:cs="Calibri"/>
          <w:color w:val="000000"/>
        </w:rPr>
        <w:t>développement harmonieux.</w:t>
      </w:r>
    </w:p>
    <w:p w14:paraId="0000031A"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La communication favorise une meilleure approche de connaissance des caractéristiques de l’enfant pour pouvoir subvenir à son bien-être et ses besoins.</w:t>
      </w:r>
    </w:p>
    <w:p w14:paraId="0000031B"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L’éducatrice </w:t>
      </w:r>
      <w:proofErr w:type="gramStart"/>
      <w:r>
        <w:rPr>
          <w:rFonts w:ascii="Calibri" w:eastAsia="Calibri" w:hAnsi="Calibri" w:cs="Calibri"/>
          <w:color w:val="000000"/>
        </w:rPr>
        <w:t>a</w:t>
      </w:r>
      <w:proofErr w:type="gramEnd"/>
      <w:r>
        <w:rPr>
          <w:rFonts w:ascii="Calibri" w:eastAsia="Calibri" w:hAnsi="Calibri" w:cs="Calibri"/>
          <w:color w:val="000000"/>
        </w:rPr>
        <w:t xml:space="preserve"> un rôle de référente pour l’enfant, tout comme pour le parent.</w:t>
      </w:r>
    </w:p>
    <w:p w14:paraId="0000031C"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Le parent peut avoir besoin de temps, d’apprivoisement, d’être mis en confiance, de soutien, d’entraide… le rôle de l’éducatrice est alors de rassurer, d’être confiante et de pouvoir agir de façon </w:t>
      </w:r>
      <w:proofErr w:type="spellStart"/>
      <w:r>
        <w:rPr>
          <w:rFonts w:ascii="Calibri" w:eastAsia="Calibri" w:hAnsi="Calibri" w:cs="Calibri"/>
          <w:color w:val="000000"/>
        </w:rPr>
        <w:t>a</w:t>
      </w:r>
      <w:proofErr w:type="spellEnd"/>
      <w:r>
        <w:rPr>
          <w:rFonts w:ascii="Calibri" w:eastAsia="Calibri" w:hAnsi="Calibri" w:cs="Calibri"/>
          <w:color w:val="000000"/>
        </w:rPr>
        <w:t xml:space="preserve">̀ répondre </w:t>
      </w:r>
      <w:proofErr w:type="spellStart"/>
      <w:r>
        <w:rPr>
          <w:rFonts w:ascii="Calibri" w:eastAsia="Calibri" w:hAnsi="Calibri" w:cs="Calibri"/>
          <w:color w:val="000000"/>
        </w:rPr>
        <w:t>a</w:t>
      </w:r>
      <w:proofErr w:type="spellEnd"/>
      <w:r>
        <w:rPr>
          <w:rFonts w:ascii="Calibri" w:eastAsia="Calibri" w:hAnsi="Calibri" w:cs="Calibri"/>
          <w:color w:val="000000"/>
        </w:rPr>
        <w:t>̀ ces demandes du mieux possible.</w:t>
      </w:r>
    </w:p>
    <w:p w14:paraId="0000031D"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Le parent a la </w:t>
      </w:r>
      <w:r>
        <w:rPr>
          <w:rFonts w:ascii="Calibri" w:eastAsia="Calibri" w:hAnsi="Calibri" w:cs="Calibri"/>
          <w:color w:val="000000"/>
        </w:rPr>
        <w:t>possibilité́ de téléphoner au CPE s’il en ressent le besoin.</w:t>
      </w:r>
    </w:p>
    <w:p w14:paraId="0000031E"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La communication peut être verbale ou </w:t>
      </w:r>
      <w:r>
        <w:rPr>
          <w:rFonts w:ascii="Calibri" w:eastAsia="Calibri" w:hAnsi="Calibri" w:cs="Calibri"/>
        </w:rPr>
        <w:t>par</w:t>
      </w:r>
      <w:r>
        <w:rPr>
          <w:rFonts w:ascii="Calibri" w:eastAsia="Calibri" w:hAnsi="Calibri" w:cs="Calibri"/>
          <w:color w:val="000000"/>
        </w:rPr>
        <w:t xml:space="preserve"> le biais des cahiers de communication.</w:t>
      </w:r>
    </w:p>
    <w:p w14:paraId="0000031F"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En développant cette compréhension et écoute envers le parent, il se verra alors plus à l’aise pour communiquer chaque fin de journée avec l’éducatrice, qui devient alors un repère pour lui.</w:t>
      </w:r>
    </w:p>
    <w:p w14:paraId="00000320" w14:textId="77777777" w:rsidR="00A76DB3" w:rsidRDefault="00A76DB3">
      <w:pPr>
        <w:pBdr>
          <w:top w:val="nil"/>
          <w:left w:val="nil"/>
          <w:bottom w:val="nil"/>
          <w:right w:val="nil"/>
          <w:between w:val="nil"/>
        </w:pBdr>
        <w:jc w:val="both"/>
        <w:rPr>
          <w:rFonts w:ascii="Calibri" w:eastAsia="Calibri" w:hAnsi="Calibri" w:cs="Calibri"/>
          <w:color w:val="000000"/>
        </w:rPr>
      </w:pPr>
    </w:p>
    <w:p w14:paraId="00000321"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Les valeurs humaines, éducatives, pédagogiques et religieuses sont considérées, et respectées.</w:t>
      </w:r>
    </w:p>
    <w:p w14:paraId="00000322" w14:textId="77777777" w:rsidR="00A76DB3" w:rsidRDefault="00A76DB3">
      <w:pPr>
        <w:pBdr>
          <w:top w:val="nil"/>
          <w:left w:val="nil"/>
          <w:bottom w:val="nil"/>
          <w:right w:val="nil"/>
          <w:between w:val="nil"/>
        </w:pBdr>
        <w:jc w:val="both"/>
        <w:rPr>
          <w:rFonts w:ascii="Calibri" w:eastAsia="Calibri" w:hAnsi="Calibri" w:cs="Calibri"/>
          <w:color w:val="000000"/>
          <w:highlight w:val="lightGray"/>
        </w:rPr>
      </w:pPr>
    </w:p>
    <w:p w14:paraId="00000323"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Tous les ans, avant le début de l’été, des visites individuelles sont organisées, dans le but de faire connaître l’environnement physique et organisationnel de notre milieu de garde. Les futures familles utilisatrices apprennent alors notre façon de fonctionner au quotidien, mais aussi à faire connaissance avec le personnel éducateur et la direction. </w:t>
      </w:r>
      <w:r>
        <w:rPr>
          <w:rFonts w:ascii="Calibri" w:eastAsia="Calibri" w:hAnsi="Calibri" w:cs="Calibri"/>
          <w:color w:val="000000"/>
        </w:rPr>
        <w:lastRenderedPageBreak/>
        <w:t>Lors de ces journées, les parents ont la possibilité d’y inscrire leur(s) enfants ou de choisir de prendre un temps de réflexion avant de rendre une décision officielle.</w:t>
      </w:r>
    </w:p>
    <w:p w14:paraId="00000324"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À cette étape, nous suggérons aux parents qui choisissent notre CPE de remplir une fiche descriptive, qui nous aidera à mieux accueillir l’enfant </w:t>
      </w:r>
      <w:r>
        <w:rPr>
          <w:rFonts w:ascii="Calibri" w:eastAsia="Calibri" w:hAnsi="Calibri" w:cs="Calibri"/>
        </w:rPr>
        <w:t>et à le sécuriser</w:t>
      </w:r>
      <w:r>
        <w:rPr>
          <w:rFonts w:ascii="Calibri" w:eastAsia="Calibri" w:hAnsi="Calibri" w:cs="Calibri"/>
          <w:color w:val="000000"/>
        </w:rPr>
        <w:t xml:space="preserve"> (Jouet ou objet préféré de l’enfant, ce qu’il aime ou n’aime pas…).</w:t>
      </w:r>
    </w:p>
    <w:p w14:paraId="00000325" w14:textId="77777777" w:rsidR="00A76DB3" w:rsidRDefault="00A76DB3">
      <w:pPr>
        <w:pBdr>
          <w:top w:val="nil"/>
          <w:left w:val="nil"/>
          <w:bottom w:val="nil"/>
          <w:right w:val="nil"/>
          <w:between w:val="nil"/>
        </w:pBdr>
        <w:jc w:val="both"/>
        <w:rPr>
          <w:rFonts w:ascii="Calibri" w:eastAsia="Calibri" w:hAnsi="Calibri" w:cs="Calibri"/>
          <w:color w:val="000000"/>
        </w:rPr>
      </w:pPr>
    </w:p>
    <w:p w14:paraId="00000326"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Tout comme avec l’enfant, l’éducatrice doit instaurer une relation de confiance avec les parents. C’est ce qui permettra d’avoir une collaboration avec les parents et donc de pouvoir répondre aux besoins des enfants. Nous favorisons la communication libre et ouverte afin de permettre aux parents de nous connaitre et de travailler avec nous.</w:t>
      </w:r>
    </w:p>
    <w:p w14:paraId="00000327" w14:textId="77777777" w:rsidR="00A76DB3" w:rsidRDefault="00A76DB3">
      <w:pPr>
        <w:pBdr>
          <w:top w:val="nil"/>
          <w:left w:val="nil"/>
          <w:bottom w:val="nil"/>
          <w:right w:val="nil"/>
          <w:between w:val="nil"/>
        </w:pBdr>
        <w:jc w:val="both"/>
        <w:rPr>
          <w:rFonts w:ascii="Calibri" w:eastAsia="Calibri" w:hAnsi="Calibri" w:cs="Calibri"/>
          <w:color w:val="B2A1C7"/>
        </w:rPr>
      </w:pPr>
    </w:p>
    <w:p w14:paraId="00000328"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Nous organisons trois rencontres avec les parents. La première (mi-septembre) est une rencontre en grand groupe qui a pour objectif de parler plus en profondeur de notre fonctionnement et de permettre aux parents de poser des questions s’ils en ont encore.</w:t>
      </w:r>
    </w:p>
    <w:p w14:paraId="00000329" w14:textId="77777777" w:rsidR="00A76DB3" w:rsidRDefault="00A76DB3">
      <w:pPr>
        <w:pBdr>
          <w:top w:val="nil"/>
          <w:left w:val="nil"/>
          <w:bottom w:val="nil"/>
          <w:right w:val="nil"/>
          <w:between w:val="nil"/>
        </w:pBdr>
        <w:jc w:val="both"/>
        <w:rPr>
          <w:rFonts w:ascii="Calibri" w:eastAsia="Calibri" w:hAnsi="Calibri" w:cs="Calibri"/>
          <w:color w:val="000000"/>
        </w:rPr>
      </w:pPr>
    </w:p>
    <w:p w14:paraId="0000032A"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Les autres rencontres (décembre et fin juin, d’une durée de 15 minutes) sont individuelles pour discuter de l’évolution du développement global de chaque enfant. Les parents sont invités à poser leurs questions si besoin.</w:t>
      </w:r>
    </w:p>
    <w:p w14:paraId="0000032B" w14:textId="77777777" w:rsidR="00A76DB3" w:rsidRDefault="00A76DB3">
      <w:pPr>
        <w:pBdr>
          <w:top w:val="nil"/>
          <w:left w:val="nil"/>
          <w:bottom w:val="nil"/>
          <w:right w:val="nil"/>
          <w:between w:val="nil"/>
        </w:pBdr>
        <w:jc w:val="both"/>
        <w:rPr>
          <w:rFonts w:ascii="Calibri" w:eastAsia="Calibri" w:hAnsi="Calibri" w:cs="Calibri"/>
          <w:color w:val="000000"/>
        </w:rPr>
      </w:pPr>
    </w:p>
    <w:p w14:paraId="0000032C"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Si le ou les parents désirent ou ont besoin, ils peuvent demander une rencontre avec l’éducatrice en la planifiant avec la direction. Nous demeurons, tout au long de l’année à votre écoute et à votre disposition.</w:t>
      </w:r>
    </w:p>
    <w:p w14:paraId="0000032D" w14:textId="77777777" w:rsidR="00A76DB3" w:rsidRDefault="00A76DB3">
      <w:pPr>
        <w:pBdr>
          <w:top w:val="nil"/>
          <w:left w:val="nil"/>
          <w:bottom w:val="nil"/>
          <w:right w:val="nil"/>
          <w:between w:val="nil"/>
        </w:pBdr>
        <w:jc w:val="both"/>
        <w:rPr>
          <w:rFonts w:ascii="Calibri" w:eastAsia="Calibri" w:hAnsi="Calibri" w:cs="Calibri"/>
          <w:color w:val="000000"/>
        </w:rPr>
      </w:pPr>
    </w:p>
    <w:p w14:paraId="0000032E" w14:textId="77777777" w:rsidR="00A76DB3" w:rsidRDefault="00553F00">
      <w:pPr>
        <w:pStyle w:val="Titre4"/>
        <w:numPr>
          <w:ilvl w:val="0"/>
          <w:numId w:val="5"/>
        </w:numPr>
        <w:rPr>
          <w:rFonts w:ascii="Calibri" w:eastAsia="Calibri" w:hAnsi="Calibri" w:cs="Calibri"/>
          <w:sz w:val="24"/>
          <w:szCs w:val="24"/>
        </w:rPr>
      </w:pPr>
      <w:r>
        <w:rPr>
          <w:rFonts w:ascii="Calibri" w:eastAsia="Calibri" w:hAnsi="Calibri" w:cs="Calibri"/>
          <w:sz w:val="24"/>
          <w:szCs w:val="24"/>
        </w:rPr>
        <w:t>Soutenir l’intégration des éducatrices remplaçantes </w:t>
      </w:r>
    </w:p>
    <w:p w14:paraId="0000032F" w14:textId="77777777" w:rsidR="00A76DB3" w:rsidRDefault="00A76DB3">
      <w:pPr>
        <w:pBdr>
          <w:top w:val="nil"/>
          <w:left w:val="nil"/>
          <w:bottom w:val="nil"/>
          <w:right w:val="nil"/>
          <w:between w:val="nil"/>
        </w:pBdr>
        <w:jc w:val="both"/>
        <w:rPr>
          <w:rFonts w:ascii="Calibri" w:eastAsia="Calibri" w:hAnsi="Calibri" w:cs="Calibri"/>
          <w:color w:val="000000"/>
          <w:u w:val="single"/>
        </w:rPr>
      </w:pPr>
    </w:p>
    <w:p w14:paraId="00000330"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Lorsque les titulaires de groupe et les éducatrices de rotation sont absentes, le remplacement est assuré par une éducatrice substitut. Celle-ci est donc mise au courant des caractéristiques du groupe et du mode de fonctionnement de notre CPE. Elle doit respecter les valeurs et la mission du service de garde. Tout en s’adaptant, elle doit être accueillante et se présenter chaleureusement aux enfants et aux parents.  Une éducatrice permanente est jumelée avec elle pour assurer un minimum de stabilité et un r</w:t>
      </w:r>
      <w:r>
        <w:rPr>
          <w:rFonts w:ascii="Calibri" w:eastAsia="Calibri" w:hAnsi="Calibri" w:cs="Calibri"/>
          <w:color w:val="000000"/>
        </w:rPr>
        <w:t xml:space="preserve">éconfort émotif pour les enfants.  </w:t>
      </w:r>
    </w:p>
    <w:p w14:paraId="00000331" w14:textId="77777777" w:rsidR="00A76DB3" w:rsidRDefault="00A76DB3">
      <w:pPr>
        <w:pBdr>
          <w:top w:val="nil"/>
          <w:left w:val="nil"/>
          <w:bottom w:val="nil"/>
          <w:right w:val="nil"/>
          <w:between w:val="nil"/>
        </w:pBdr>
        <w:jc w:val="both"/>
        <w:rPr>
          <w:rFonts w:ascii="Calibri" w:eastAsia="Calibri" w:hAnsi="Calibri" w:cs="Calibri"/>
          <w:color w:val="000000"/>
        </w:rPr>
      </w:pPr>
    </w:p>
    <w:p w14:paraId="00000332" w14:textId="77777777" w:rsidR="00A76DB3" w:rsidRDefault="00553F00">
      <w:pPr>
        <w:pStyle w:val="Titre3"/>
        <w:numPr>
          <w:ilvl w:val="0"/>
          <w:numId w:val="5"/>
        </w:numPr>
        <w:rPr>
          <w:rFonts w:ascii="Calibri" w:eastAsia="Calibri" w:hAnsi="Calibri" w:cs="Calibri"/>
          <w:i/>
          <w:sz w:val="24"/>
          <w:szCs w:val="24"/>
        </w:rPr>
      </w:pPr>
      <w:bookmarkStart w:id="48" w:name="_heading=h.m3otu298nst2" w:colFirst="0" w:colLast="0"/>
      <w:bookmarkEnd w:id="48"/>
      <w:r>
        <w:rPr>
          <w:rFonts w:ascii="Calibri" w:eastAsia="Calibri" w:hAnsi="Calibri" w:cs="Calibri"/>
          <w:i/>
          <w:sz w:val="24"/>
          <w:szCs w:val="24"/>
        </w:rPr>
        <w:t>Aménagement de l’environnement</w:t>
      </w:r>
    </w:p>
    <w:p w14:paraId="00000333" w14:textId="77777777" w:rsidR="00A76DB3" w:rsidRDefault="00A76DB3">
      <w:pPr>
        <w:rPr>
          <w:rFonts w:ascii="Calibri" w:eastAsia="Calibri" w:hAnsi="Calibri" w:cs="Calibri"/>
        </w:rPr>
      </w:pPr>
    </w:p>
    <w:p w14:paraId="00000334" w14:textId="77777777" w:rsidR="00A76DB3" w:rsidRDefault="00553F00">
      <w:pPr>
        <w:jc w:val="both"/>
        <w:rPr>
          <w:rFonts w:ascii="Calibri" w:eastAsia="Calibri" w:hAnsi="Calibri" w:cs="Calibri"/>
          <w:b/>
        </w:rPr>
      </w:pPr>
      <w:bookmarkStart w:id="49" w:name="_heading=h.p4cdixmtx7e6" w:colFirst="0" w:colLast="0"/>
      <w:bookmarkEnd w:id="49"/>
      <w:r>
        <w:rPr>
          <w:rFonts w:ascii="Calibri" w:eastAsia="Calibri" w:hAnsi="Calibri" w:cs="Calibri"/>
        </w:rPr>
        <w:t xml:space="preserve">Nous sommes en locaux doubles. Donc, chaque éducatrice prépare une partie du local pour identifier son groupe. Une autre partie du local est aménagée pour répondre aux besoins de chaque enfant indifféremment de son appartenance à un groupe. </w:t>
      </w:r>
    </w:p>
    <w:p w14:paraId="00000335" w14:textId="77777777" w:rsidR="00A76DB3" w:rsidRDefault="00553F00">
      <w:pPr>
        <w:jc w:val="both"/>
        <w:rPr>
          <w:rFonts w:ascii="Calibri" w:eastAsia="Calibri" w:hAnsi="Calibri" w:cs="Calibri"/>
        </w:rPr>
      </w:pPr>
      <w:r>
        <w:rPr>
          <w:rFonts w:ascii="Calibri" w:eastAsia="Calibri" w:hAnsi="Calibri" w:cs="Calibri"/>
        </w:rPr>
        <w:t>Les enfants ont des âges proches les uns des autres, et le peu de différence d’âge permet de créer une harmonie entre les deux groupes qui partagent le même local.</w:t>
      </w:r>
    </w:p>
    <w:p w14:paraId="00000336" w14:textId="77777777" w:rsidR="00A76DB3" w:rsidRDefault="00553F00">
      <w:pPr>
        <w:jc w:val="both"/>
        <w:rPr>
          <w:rFonts w:ascii="Calibri" w:eastAsia="Calibri" w:hAnsi="Calibri" w:cs="Calibri"/>
        </w:rPr>
      </w:pPr>
      <w:r>
        <w:rPr>
          <w:rFonts w:ascii="Calibri" w:eastAsia="Calibri" w:hAnsi="Calibri" w:cs="Calibri"/>
        </w:rPr>
        <w:t xml:space="preserve">Les éducatrices organisent des coins qui permettent aux enfants de trouver ce dont ils ont besoin pour vivre leur journée. Nous pouvons notamment trouver des coins calmes </w:t>
      </w:r>
      <w:r>
        <w:rPr>
          <w:rFonts w:ascii="Calibri" w:eastAsia="Calibri" w:hAnsi="Calibri" w:cs="Calibri"/>
        </w:rPr>
        <w:lastRenderedPageBreak/>
        <w:t xml:space="preserve">dans lesquels l’enfant peut aller trouver refuge. Nous disposons aussi d’une tente qui est à la disposition des enfants pour se calmer ou se réfugier de ses pairs. </w:t>
      </w:r>
    </w:p>
    <w:p w14:paraId="00000337" w14:textId="77777777" w:rsidR="00A76DB3" w:rsidRDefault="00553F00">
      <w:pPr>
        <w:jc w:val="both"/>
        <w:rPr>
          <w:rFonts w:ascii="Calibri" w:eastAsia="Calibri" w:hAnsi="Calibri" w:cs="Calibri"/>
        </w:rPr>
      </w:pPr>
      <w:r>
        <w:rPr>
          <w:rFonts w:ascii="Calibri" w:eastAsia="Calibri" w:hAnsi="Calibri" w:cs="Calibri"/>
        </w:rPr>
        <w:t>Les coins changent et sont régulièrement réaménagés pour suivre la progression des besoins développementaux et des intérêts.</w:t>
      </w:r>
    </w:p>
    <w:p w14:paraId="00000338" w14:textId="77777777" w:rsidR="00A76DB3" w:rsidRDefault="00553F00">
      <w:pPr>
        <w:jc w:val="both"/>
        <w:rPr>
          <w:rFonts w:ascii="Calibri" w:eastAsia="Calibri" w:hAnsi="Calibri" w:cs="Calibri"/>
        </w:rPr>
      </w:pPr>
      <w:r>
        <w:rPr>
          <w:rFonts w:ascii="Calibri" w:eastAsia="Calibri" w:hAnsi="Calibri" w:cs="Calibri"/>
        </w:rPr>
        <w:t xml:space="preserve">Nous évitons d’avoir des espaces surchargés dans lesquels l’enfant ne se retrouverait pas et ne saurait pas quoi faire. </w:t>
      </w:r>
    </w:p>
    <w:p w14:paraId="00000339" w14:textId="77777777" w:rsidR="00A76DB3" w:rsidRDefault="00A76DB3">
      <w:pPr>
        <w:jc w:val="both"/>
        <w:rPr>
          <w:rFonts w:ascii="Calibri" w:eastAsia="Calibri" w:hAnsi="Calibri" w:cs="Calibri"/>
          <w:strike/>
          <w:color w:val="000000"/>
        </w:rPr>
      </w:pPr>
    </w:p>
    <w:p w14:paraId="0000033A" w14:textId="77777777" w:rsidR="00A76DB3" w:rsidRDefault="00553F00">
      <w:pPr>
        <w:jc w:val="both"/>
        <w:rPr>
          <w:rFonts w:ascii="Calibri" w:eastAsia="Calibri" w:hAnsi="Calibri" w:cs="Calibri"/>
          <w:color w:val="000000"/>
        </w:rPr>
      </w:pPr>
      <w:r>
        <w:rPr>
          <w:rFonts w:ascii="Calibri" w:eastAsia="Calibri" w:hAnsi="Calibri" w:cs="Calibri"/>
          <w:color w:val="000000"/>
        </w:rPr>
        <w:t>Nous suggérons aux parents, s’il a la possibilité, de fournir une photo de famille, qui sera mise à la hauteur de l’enfant. De cette façon, il pourra s’y référer au besoin et se sécuriser.</w:t>
      </w:r>
    </w:p>
    <w:p w14:paraId="0000033B" w14:textId="77777777" w:rsidR="00A76DB3" w:rsidRDefault="00A76DB3">
      <w:pPr>
        <w:jc w:val="both"/>
        <w:rPr>
          <w:rFonts w:ascii="Calibri" w:eastAsia="Calibri" w:hAnsi="Calibri" w:cs="Calibri"/>
          <w:color w:val="000000"/>
        </w:rPr>
      </w:pPr>
    </w:p>
    <w:p w14:paraId="0000033C"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Les casiers et les espaces prévus pour les enfants, sont préalablement installés et identifiés, afin de faciliter l’accueil de ceux-ci dès la première journée. Chaque enfant possède son pictogramme représentant son groupe et sa couleur. Cela intègre davantage l’enfant au groupe et le reconnaît en tant qu’individu.</w:t>
      </w:r>
    </w:p>
    <w:p w14:paraId="0000033D" w14:textId="77777777" w:rsidR="00A76DB3" w:rsidRDefault="00A76DB3">
      <w:pPr>
        <w:pBdr>
          <w:top w:val="nil"/>
          <w:left w:val="nil"/>
          <w:bottom w:val="nil"/>
          <w:right w:val="nil"/>
          <w:between w:val="nil"/>
        </w:pBdr>
        <w:jc w:val="both"/>
        <w:rPr>
          <w:rFonts w:ascii="Calibri" w:eastAsia="Calibri" w:hAnsi="Calibri" w:cs="Calibri"/>
          <w:color w:val="000000"/>
        </w:rPr>
      </w:pPr>
    </w:p>
    <w:p w14:paraId="0000033E" w14:textId="77777777" w:rsidR="00A76DB3" w:rsidRDefault="00A76DB3">
      <w:pPr>
        <w:pBdr>
          <w:top w:val="nil"/>
          <w:left w:val="nil"/>
          <w:bottom w:val="nil"/>
          <w:right w:val="nil"/>
          <w:between w:val="nil"/>
        </w:pBdr>
        <w:jc w:val="both"/>
        <w:rPr>
          <w:rFonts w:ascii="Calibri" w:eastAsia="Calibri" w:hAnsi="Calibri" w:cs="Calibri"/>
          <w:color w:val="000000"/>
        </w:rPr>
      </w:pPr>
    </w:p>
    <w:p w14:paraId="0000033F" w14:textId="77777777" w:rsidR="00A76DB3" w:rsidRDefault="00553F00">
      <w:pPr>
        <w:pStyle w:val="Titre3"/>
        <w:numPr>
          <w:ilvl w:val="0"/>
          <w:numId w:val="5"/>
        </w:numPr>
        <w:rPr>
          <w:rFonts w:ascii="Calibri" w:eastAsia="Calibri" w:hAnsi="Calibri" w:cs="Calibri"/>
          <w:i/>
          <w:sz w:val="24"/>
          <w:szCs w:val="24"/>
        </w:rPr>
      </w:pPr>
      <w:bookmarkStart w:id="50" w:name="_heading=h.x2p94xnqmyke" w:colFirst="0" w:colLast="0"/>
      <w:bookmarkEnd w:id="50"/>
      <w:r>
        <w:rPr>
          <w:rFonts w:ascii="Calibri" w:eastAsia="Calibri" w:hAnsi="Calibri" w:cs="Calibri"/>
          <w:i/>
          <w:sz w:val="24"/>
          <w:szCs w:val="24"/>
        </w:rPr>
        <w:t xml:space="preserve">Matériel mis à disposition de </w:t>
      </w:r>
      <w:r>
        <w:rPr>
          <w:rFonts w:ascii="Calibri" w:eastAsia="Calibri" w:hAnsi="Calibri" w:cs="Calibri"/>
          <w:i/>
          <w:sz w:val="24"/>
          <w:szCs w:val="24"/>
        </w:rPr>
        <w:t>l’enfant</w:t>
      </w:r>
    </w:p>
    <w:p w14:paraId="00000340" w14:textId="77777777" w:rsidR="00A76DB3" w:rsidRDefault="00A76DB3">
      <w:pPr>
        <w:rPr>
          <w:rFonts w:ascii="Calibri" w:eastAsia="Calibri" w:hAnsi="Calibri" w:cs="Calibri"/>
        </w:rPr>
      </w:pPr>
    </w:p>
    <w:p w14:paraId="00000341" w14:textId="77777777" w:rsidR="00A76DB3" w:rsidRDefault="00553F00">
      <w:pPr>
        <w:jc w:val="both"/>
        <w:rPr>
          <w:rFonts w:ascii="Calibri" w:eastAsia="Calibri" w:hAnsi="Calibri" w:cs="Calibri"/>
        </w:rPr>
      </w:pPr>
      <w:r>
        <w:rPr>
          <w:rFonts w:ascii="Calibri" w:eastAsia="Calibri" w:hAnsi="Calibri" w:cs="Calibri"/>
        </w:rPr>
        <w:t>Dans les coins prévus par les éducatrices, les enfants ont un libre accès aux matériels que contient le coin. L’enfant a accès à son doudou ou à un jouet de transition qui peut être un élément de réconfort dans les premiers moments au CPE.</w:t>
      </w:r>
    </w:p>
    <w:p w14:paraId="00000342" w14:textId="77777777" w:rsidR="00A76DB3" w:rsidRDefault="00A76DB3">
      <w:pPr>
        <w:pBdr>
          <w:top w:val="nil"/>
          <w:left w:val="nil"/>
          <w:bottom w:val="nil"/>
          <w:right w:val="nil"/>
          <w:between w:val="nil"/>
        </w:pBdr>
        <w:jc w:val="both"/>
        <w:rPr>
          <w:rFonts w:ascii="Calibri" w:eastAsia="Calibri" w:hAnsi="Calibri" w:cs="Calibri"/>
          <w:color w:val="000000"/>
        </w:rPr>
      </w:pPr>
    </w:p>
    <w:p w14:paraId="00000343" w14:textId="77777777" w:rsidR="00A76DB3" w:rsidRDefault="00A76DB3">
      <w:pPr>
        <w:pBdr>
          <w:top w:val="nil"/>
          <w:left w:val="nil"/>
          <w:bottom w:val="nil"/>
          <w:right w:val="nil"/>
          <w:between w:val="nil"/>
        </w:pBdr>
        <w:jc w:val="both"/>
        <w:rPr>
          <w:rFonts w:ascii="Calibri" w:eastAsia="Calibri" w:hAnsi="Calibri" w:cs="Calibri"/>
          <w:color w:val="000000"/>
        </w:rPr>
      </w:pPr>
    </w:p>
    <w:p w14:paraId="00000344" w14:textId="77777777" w:rsidR="00A76DB3" w:rsidRDefault="00553F00">
      <w:pPr>
        <w:pStyle w:val="Titre2"/>
        <w:numPr>
          <w:ilvl w:val="1"/>
          <w:numId w:val="2"/>
        </w:numPr>
        <w:rPr>
          <w:rFonts w:ascii="Calibri" w:eastAsia="Calibri" w:hAnsi="Calibri" w:cs="Calibri"/>
        </w:rPr>
      </w:pPr>
      <w:bookmarkStart w:id="51" w:name="_heading=h.1ncegbebhdxl" w:colFirst="0" w:colLast="0"/>
      <w:bookmarkEnd w:id="51"/>
      <w:r>
        <w:rPr>
          <w:rFonts w:ascii="Calibri" w:eastAsia="Calibri" w:hAnsi="Calibri" w:cs="Calibri"/>
        </w:rPr>
        <w:t>c) Les moyens pour favoriser l’accueil des parents et leur collaboration avec le service de garde</w:t>
      </w:r>
    </w:p>
    <w:p w14:paraId="00000345" w14:textId="77777777" w:rsidR="00A76DB3" w:rsidRDefault="00A76DB3">
      <w:pPr>
        <w:rPr>
          <w:rFonts w:ascii="Calibri" w:eastAsia="Calibri" w:hAnsi="Calibri" w:cs="Calibri"/>
        </w:rPr>
      </w:pPr>
    </w:p>
    <w:p w14:paraId="00000346" w14:textId="77777777" w:rsidR="00A76DB3" w:rsidRDefault="00553F00">
      <w:pPr>
        <w:jc w:val="both"/>
        <w:rPr>
          <w:rFonts w:ascii="Calibri" w:eastAsia="Calibri" w:hAnsi="Calibri" w:cs="Calibri"/>
          <w:color w:val="000000"/>
        </w:rPr>
      </w:pPr>
      <w:r>
        <w:rPr>
          <w:rFonts w:ascii="Calibri" w:eastAsia="Calibri" w:hAnsi="Calibri" w:cs="Calibri"/>
          <w:color w:val="000000"/>
        </w:rPr>
        <w:t xml:space="preserve">L’accueil des parents commence dès l’inscription. Nous organisons des matinées de rencontre durant </w:t>
      </w:r>
      <w:r>
        <w:rPr>
          <w:rFonts w:ascii="Calibri" w:eastAsia="Calibri" w:hAnsi="Calibri" w:cs="Calibri"/>
        </w:rPr>
        <w:t>lesquelles</w:t>
      </w:r>
      <w:r>
        <w:rPr>
          <w:rFonts w:ascii="Calibri" w:eastAsia="Calibri" w:hAnsi="Calibri" w:cs="Calibri"/>
          <w:color w:val="000000"/>
        </w:rPr>
        <w:t xml:space="preserve"> ils peuvent visiter les locaux et poser leur question à la direction et aux éducatrices présentes. Ainsi, nous pouvons entamer leur ancrage avec l’équipe et s’ils finalisent l’inscription, ils peuvent se préparer et préparer leur enfant à son arrivée chez nous.</w:t>
      </w:r>
    </w:p>
    <w:p w14:paraId="00000347" w14:textId="77777777" w:rsidR="00A76DB3" w:rsidRDefault="00553F00">
      <w:pPr>
        <w:jc w:val="both"/>
        <w:rPr>
          <w:rFonts w:ascii="Calibri" w:eastAsia="Calibri" w:hAnsi="Calibri" w:cs="Calibri"/>
          <w:color w:val="000000"/>
        </w:rPr>
      </w:pPr>
      <w:r>
        <w:rPr>
          <w:rFonts w:ascii="Calibri" w:eastAsia="Calibri" w:hAnsi="Calibri" w:cs="Calibri"/>
          <w:color w:val="000000"/>
        </w:rPr>
        <w:t xml:space="preserve">Le CPE utilise l’outil </w:t>
      </w:r>
      <w:r>
        <w:rPr>
          <w:rFonts w:ascii="Calibri" w:eastAsia="Calibri" w:hAnsi="Calibri" w:cs="Calibri"/>
          <w:i/>
          <w:color w:val="000000"/>
        </w:rPr>
        <w:t>À petits pas</w:t>
      </w:r>
      <w:r>
        <w:rPr>
          <w:rFonts w:ascii="Calibri" w:eastAsia="Calibri" w:hAnsi="Calibri" w:cs="Calibri"/>
          <w:color w:val="000000"/>
        </w:rPr>
        <w:t xml:space="preserve">… pour communiquer avec les parents. Ils peuvent poser leur question ou </w:t>
      </w:r>
      <w:proofErr w:type="gramStart"/>
      <w:r>
        <w:rPr>
          <w:rFonts w:ascii="Calibri" w:eastAsia="Calibri" w:hAnsi="Calibri" w:cs="Calibri"/>
          <w:color w:val="000000"/>
        </w:rPr>
        <w:t>donner</w:t>
      </w:r>
      <w:proofErr w:type="gramEnd"/>
      <w:r>
        <w:rPr>
          <w:rFonts w:ascii="Calibri" w:eastAsia="Calibri" w:hAnsi="Calibri" w:cs="Calibri"/>
          <w:color w:val="000000"/>
        </w:rPr>
        <w:t xml:space="preserve"> une information importante en tout temps par ce service. Réciproquement, l’éducatrice peut communiquer avec le parent en tout temps par ce moyen. </w:t>
      </w:r>
    </w:p>
    <w:p w14:paraId="00000348" w14:textId="77777777" w:rsidR="00A76DB3" w:rsidRDefault="00553F00">
      <w:pPr>
        <w:jc w:val="both"/>
        <w:rPr>
          <w:rFonts w:ascii="Calibri" w:eastAsia="Calibri" w:hAnsi="Calibri" w:cs="Calibri"/>
          <w:color w:val="000000"/>
        </w:rPr>
      </w:pPr>
      <w:r>
        <w:rPr>
          <w:rFonts w:ascii="Calibri" w:eastAsia="Calibri" w:hAnsi="Calibri" w:cs="Calibri"/>
          <w:color w:val="000000"/>
        </w:rPr>
        <w:t>Nous envoyons un rapport journalier aux parents. Cet outil permet au parent de prendre connaissance de la journée de son enfant. Autant que possible, nous privilégions le compte rendu verbal afin de pouvoir répondre aux questions ou rassurer le parent au besoin.</w:t>
      </w:r>
    </w:p>
    <w:p w14:paraId="00000349" w14:textId="77777777" w:rsidR="00A76DB3" w:rsidRDefault="00A76DB3">
      <w:pPr>
        <w:rPr>
          <w:rFonts w:ascii="Calibri" w:eastAsia="Calibri" w:hAnsi="Calibri" w:cs="Calibri"/>
          <w:highlight w:val="yellow"/>
        </w:rPr>
      </w:pPr>
    </w:p>
    <w:p w14:paraId="0000034A" w14:textId="77777777" w:rsidR="00A76DB3" w:rsidRDefault="00553F00">
      <w:pPr>
        <w:pStyle w:val="Titre2"/>
        <w:numPr>
          <w:ilvl w:val="1"/>
          <w:numId w:val="2"/>
        </w:numPr>
        <w:rPr>
          <w:rFonts w:ascii="Calibri" w:eastAsia="Calibri" w:hAnsi="Calibri" w:cs="Calibri"/>
        </w:rPr>
      </w:pPr>
      <w:bookmarkStart w:id="52" w:name="_heading=h.n0yiz1oh7np5" w:colFirst="0" w:colLast="0"/>
      <w:bookmarkEnd w:id="52"/>
      <w:r>
        <w:rPr>
          <w:rFonts w:ascii="Calibri" w:eastAsia="Calibri" w:hAnsi="Calibri" w:cs="Calibri"/>
        </w:rPr>
        <w:lastRenderedPageBreak/>
        <w:t xml:space="preserve">d) Les activités amenant l’enfant à vivre des expériences significatives et enrichissantes dans le quartier </w:t>
      </w:r>
    </w:p>
    <w:p w14:paraId="0000034B" w14:textId="77777777" w:rsidR="00A76DB3" w:rsidRDefault="00A76DB3">
      <w:pPr>
        <w:rPr>
          <w:rFonts w:ascii="Calibri" w:eastAsia="Calibri" w:hAnsi="Calibri" w:cs="Calibri"/>
        </w:rPr>
      </w:pPr>
    </w:p>
    <w:p w14:paraId="0000034C"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 CPE KI-RI INC. collabore avec différents partenaires, que ce soit pour faire des activités spéciales ou nous apporter du soutien développemental pour les enfants. En voici quelques exemples :</w:t>
      </w:r>
    </w:p>
    <w:p w14:paraId="0000034D" w14:textId="77777777" w:rsidR="00A76DB3" w:rsidRDefault="00A76DB3">
      <w:pPr>
        <w:pBdr>
          <w:top w:val="nil"/>
          <w:left w:val="nil"/>
          <w:bottom w:val="nil"/>
          <w:right w:val="nil"/>
          <w:between w:val="nil"/>
        </w:pBdr>
        <w:jc w:val="both"/>
        <w:rPr>
          <w:rFonts w:ascii="Calibri" w:eastAsia="Calibri" w:hAnsi="Calibri" w:cs="Calibri"/>
          <w:color w:val="000000"/>
        </w:rPr>
      </w:pPr>
    </w:p>
    <w:p w14:paraId="0000034E"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La bibliothèque Frontenac, qui nous offre des horaires pour assister à des heures du conte, qui consistent à se faire raconter des histoires, sur les thèmes de l’année (hiver, Noël, Saint-Valentin…). Comptines, chansons et petits jeux </w:t>
      </w:r>
      <w:r>
        <w:rPr>
          <w:rFonts w:ascii="Calibri" w:eastAsia="Calibri" w:hAnsi="Calibri" w:cs="Calibri"/>
          <w:color w:val="000000"/>
        </w:rPr>
        <w:t>accompagnent ces histoires et viennent soutenir le développement global des enfants, en plus de développer la créativité et l’imagination. Un service de location de livres, sur les thèmes du mois, nous est aussi offert dans tous les groupes. Pendant la période estivale, les heures du conte se font en plein air, dans les différents parcs du quartier;</w:t>
      </w:r>
    </w:p>
    <w:p w14:paraId="0000034F" w14:textId="77777777" w:rsidR="00A76DB3" w:rsidRDefault="00A76DB3">
      <w:pPr>
        <w:pBdr>
          <w:top w:val="nil"/>
          <w:left w:val="nil"/>
          <w:bottom w:val="nil"/>
          <w:right w:val="nil"/>
          <w:between w:val="nil"/>
        </w:pBdr>
        <w:ind w:left="708"/>
        <w:jc w:val="both"/>
        <w:rPr>
          <w:rFonts w:ascii="Calibri" w:eastAsia="Calibri" w:hAnsi="Calibri" w:cs="Calibri"/>
          <w:color w:val="000000"/>
        </w:rPr>
      </w:pPr>
    </w:p>
    <w:p w14:paraId="00000350"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i/>
          <w:color w:val="000000"/>
        </w:rPr>
        <w:t>Jeunes musiciens du monde</w:t>
      </w:r>
      <w:r>
        <w:rPr>
          <w:rFonts w:ascii="Calibri" w:eastAsia="Calibri" w:hAnsi="Calibri" w:cs="Calibri"/>
          <w:color w:val="000000"/>
        </w:rPr>
        <w:t>, qui anime des ateliers de musiques pour les groupes de 18 mois à 5 ans et plus, à raison d’une fois par semaine;</w:t>
      </w:r>
    </w:p>
    <w:p w14:paraId="00000351" w14:textId="77777777" w:rsidR="00A76DB3" w:rsidRDefault="00A76DB3">
      <w:pPr>
        <w:pBdr>
          <w:top w:val="nil"/>
          <w:left w:val="nil"/>
          <w:bottom w:val="nil"/>
          <w:right w:val="nil"/>
          <w:between w:val="nil"/>
        </w:pBdr>
        <w:ind w:left="708"/>
        <w:jc w:val="both"/>
        <w:rPr>
          <w:rFonts w:ascii="Calibri" w:eastAsia="Calibri" w:hAnsi="Calibri" w:cs="Calibri"/>
          <w:color w:val="000000"/>
        </w:rPr>
      </w:pPr>
    </w:p>
    <w:p w14:paraId="00000352"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Nous </w:t>
      </w:r>
      <w:r>
        <w:rPr>
          <w:rFonts w:ascii="Calibri" w:eastAsia="Calibri" w:hAnsi="Calibri" w:cs="Calibri"/>
          <w:color w:val="000000"/>
        </w:rPr>
        <w:t>privilégions les sorties et les activités dans le quartier ou autour…les enfants prennent l’autobus de la ville ou le métro;</w:t>
      </w:r>
    </w:p>
    <w:p w14:paraId="00000353" w14:textId="77777777" w:rsidR="00A76DB3" w:rsidRDefault="00A76DB3">
      <w:pPr>
        <w:pBdr>
          <w:top w:val="nil"/>
          <w:left w:val="nil"/>
          <w:bottom w:val="nil"/>
          <w:right w:val="nil"/>
          <w:between w:val="nil"/>
        </w:pBdr>
        <w:ind w:left="708"/>
        <w:rPr>
          <w:rFonts w:ascii="Calibri" w:eastAsia="Calibri" w:hAnsi="Calibri" w:cs="Calibri"/>
          <w:color w:val="000000"/>
        </w:rPr>
      </w:pPr>
    </w:p>
    <w:p w14:paraId="00000354"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En été, les éducatrices organisent des « escapades » au parc Maisonneuve.</w:t>
      </w:r>
    </w:p>
    <w:p w14:paraId="00000355" w14:textId="77777777" w:rsidR="00A76DB3" w:rsidRDefault="00A76DB3">
      <w:pPr>
        <w:pBdr>
          <w:top w:val="nil"/>
          <w:left w:val="nil"/>
          <w:bottom w:val="nil"/>
          <w:right w:val="nil"/>
          <w:between w:val="nil"/>
        </w:pBdr>
        <w:jc w:val="both"/>
        <w:rPr>
          <w:rFonts w:ascii="Calibri" w:eastAsia="Calibri" w:hAnsi="Calibri" w:cs="Calibri"/>
          <w:color w:val="000000"/>
          <w:u w:val="single"/>
        </w:rPr>
      </w:pPr>
    </w:p>
    <w:p w14:paraId="00000356" w14:textId="77777777" w:rsidR="00A76DB3" w:rsidRDefault="00553F00">
      <w:pPr>
        <w:pStyle w:val="Titre2"/>
        <w:numPr>
          <w:ilvl w:val="1"/>
          <w:numId w:val="2"/>
        </w:numPr>
        <w:rPr>
          <w:rFonts w:ascii="Calibri" w:eastAsia="Calibri" w:hAnsi="Calibri" w:cs="Calibri"/>
        </w:rPr>
      </w:pPr>
      <w:bookmarkStart w:id="53" w:name="_heading=h.utxnp4wam0z1" w:colFirst="0" w:colLast="0"/>
      <w:bookmarkEnd w:id="53"/>
      <w:r>
        <w:rPr>
          <w:rFonts w:ascii="Calibri" w:eastAsia="Calibri" w:hAnsi="Calibri" w:cs="Calibri"/>
        </w:rPr>
        <w:t xml:space="preserve">e) Les moyens d’intégrer le service de garde au </w:t>
      </w:r>
      <w:r>
        <w:rPr>
          <w:rFonts w:ascii="Calibri" w:eastAsia="Calibri" w:hAnsi="Calibri" w:cs="Calibri"/>
        </w:rPr>
        <w:t>sein de la communauté pour favoriser le développement des enfants accueillis</w:t>
      </w:r>
    </w:p>
    <w:p w14:paraId="00000357" w14:textId="77777777" w:rsidR="00A76DB3" w:rsidRDefault="00A76DB3">
      <w:pPr>
        <w:pBdr>
          <w:top w:val="nil"/>
          <w:left w:val="nil"/>
          <w:bottom w:val="nil"/>
          <w:right w:val="nil"/>
          <w:between w:val="nil"/>
        </w:pBdr>
        <w:ind w:left="708"/>
        <w:rPr>
          <w:rFonts w:ascii="Calibri" w:eastAsia="Calibri" w:hAnsi="Calibri" w:cs="Calibri"/>
          <w:color w:val="000000"/>
        </w:rPr>
      </w:pPr>
    </w:p>
    <w:p w14:paraId="00000358"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 CPE est membre de la Table de concertation de la TISGM, pour favoriser l’inclusion des enfants ayant des besoins particuliers en service de garde éducatif;</w:t>
      </w:r>
    </w:p>
    <w:p w14:paraId="00000359"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Nous collaborons avec les organismes familles, pour répondre au besoin des tout-petits. Nous sommes en lien avec les maisons d’hébergement de femme en difficulté afin d’être présents pour des accueils d’urgence;</w:t>
      </w:r>
    </w:p>
    <w:p w14:paraId="0000035A" w14:textId="77777777" w:rsidR="00A76DB3" w:rsidRDefault="00A76DB3">
      <w:pPr>
        <w:pBdr>
          <w:top w:val="nil"/>
          <w:left w:val="nil"/>
          <w:bottom w:val="nil"/>
          <w:right w:val="nil"/>
          <w:between w:val="nil"/>
        </w:pBdr>
        <w:ind w:left="720"/>
        <w:jc w:val="both"/>
        <w:rPr>
          <w:rFonts w:ascii="Calibri" w:eastAsia="Calibri" w:hAnsi="Calibri" w:cs="Calibri"/>
          <w:color w:val="000000"/>
        </w:rPr>
      </w:pPr>
    </w:p>
    <w:p w14:paraId="0000035B" w14:textId="77777777" w:rsidR="00A76DB3" w:rsidRDefault="00A76DB3">
      <w:pPr>
        <w:pBdr>
          <w:top w:val="nil"/>
          <w:left w:val="nil"/>
          <w:bottom w:val="nil"/>
          <w:right w:val="nil"/>
          <w:between w:val="nil"/>
        </w:pBdr>
        <w:tabs>
          <w:tab w:val="left" w:pos="8222"/>
        </w:tabs>
        <w:spacing w:line="276" w:lineRule="auto"/>
        <w:ind w:left="720"/>
        <w:jc w:val="both"/>
        <w:rPr>
          <w:rFonts w:ascii="Calibri" w:eastAsia="Calibri" w:hAnsi="Calibri" w:cs="Calibri"/>
          <w:b/>
          <w:color w:val="000000"/>
          <w:sz w:val="28"/>
          <w:szCs w:val="28"/>
        </w:rPr>
      </w:pPr>
    </w:p>
    <w:p w14:paraId="0000035C" w14:textId="77777777" w:rsidR="00A76DB3" w:rsidRDefault="00553F00">
      <w:pPr>
        <w:numPr>
          <w:ilvl w:val="0"/>
          <w:numId w:val="1"/>
        </w:numPr>
        <w:pBdr>
          <w:top w:val="nil"/>
          <w:left w:val="nil"/>
          <w:bottom w:val="nil"/>
          <w:right w:val="nil"/>
          <w:between w:val="nil"/>
        </w:pBdr>
        <w:tabs>
          <w:tab w:val="left" w:pos="8222"/>
        </w:tabs>
        <w:spacing w:line="276" w:lineRule="auto"/>
        <w:jc w:val="both"/>
        <w:rPr>
          <w:rFonts w:ascii="Calibri" w:eastAsia="Calibri" w:hAnsi="Calibri" w:cs="Calibri"/>
          <w:b/>
          <w:color w:val="000000"/>
          <w:sz w:val="28"/>
          <w:szCs w:val="28"/>
        </w:rPr>
      </w:pPr>
      <w:r>
        <w:br w:type="page"/>
      </w:r>
    </w:p>
    <w:p w14:paraId="0000035D" w14:textId="77777777" w:rsidR="00A76DB3" w:rsidRDefault="00553F00">
      <w:pPr>
        <w:pStyle w:val="Titre1"/>
        <w:rPr>
          <w:rFonts w:ascii="Calibri" w:eastAsia="Calibri" w:hAnsi="Calibri" w:cs="Calibri"/>
        </w:rPr>
      </w:pPr>
      <w:bookmarkStart w:id="54" w:name="_heading=h.eqrti2s8bdk" w:colFirst="0" w:colLast="0"/>
      <w:bookmarkEnd w:id="54"/>
      <w:r>
        <w:rPr>
          <w:rFonts w:ascii="Calibri" w:eastAsia="Calibri" w:hAnsi="Calibri" w:cs="Calibri"/>
        </w:rPr>
        <w:lastRenderedPageBreak/>
        <w:t>Chapitre 4 Les saines habitudes alimentaires</w:t>
      </w:r>
    </w:p>
    <w:p w14:paraId="0000035E" w14:textId="77777777" w:rsidR="00A76DB3" w:rsidRDefault="00A76DB3">
      <w:pPr>
        <w:pBdr>
          <w:top w:val="nil"/>
          <w:left w:val="nil"/>
          <w:bottom w:val="nil"/>
          <w:right w:val="nil"/>
          <w:between w:val="nil"/>
        </w:pBdr>
        <w:jc w:val="both"/>
        <w:rPr>
          <w:rFonts w:ascii="Calibri" w:eastAsia="Calibri" w:hAnsi="Calibri" w:cs="Calibri"/>
          <w:color w:val="000000"/>
          <w:sz w:val="28"/>
          <w:szCs w:val="28"/>
          <w:u w:val="single"/>
        </w:rPr>
      </w:pPr>
    </w:p>
    <w:p w14:paraId="0000035F" w14:textId="77777777" w:rsidR="00A76DB3" w:rsidRDefault="00553F00">
      <w:pPr>
        <w:pStyle w:val="Titre2"/>
        <w:numPr>
          <w:ilvl w:val="1"/>
          <w:numId w:val="2"/>
        </w:numPr>
        <w:rPr>
          <w:rFonts w:ascii="Calibri" w:eastAsia="Calibri" w:hAnsi="Calibri" w:cs="Calibri"/>
        </w:rPr>
      </w:pPr>
      <w:bookmarkStart w:id="55" w:name="_heading=h.vo2ioxwnt8v" w:colFirst="0" w:colLast="0"/>
      <w:bookmarkEnd w:id="55"/>
      <w:r>
        <w:rPr>
          <w:rFonts w:ascii="Calibri" w:eastAsia="Calibri" w:hAnsi="Calibri" w:cs="Calibri"/>
        </w:rPr>
        <w:t xml:space="preserve">a) </w:t>
      </w:r>
      <w:r>
        <w:rPr>
          <w:rFonts w:ascii="Calibri" w:eastAsia="Calibri" w:hAnsi="Calibri" w:cs="Calibri"/>
        </w:rPr>
        <w:t>Assurer la qualité et la variété des aliments offerts aux enfants lors des collations et des repas servis </w:t>
      </w:r>
    </w:p>
    <w:p w14:paraId="00000360" w14:textId="77777777" w:rsidR="00A76DB3" w:rsidRDefault="00A76DB3">
      <w:pPr>
        <w:pBdr>
          <w:top w:val="nil"/>
          <w:left w:val="nil"/>
          <w:bottom w:val="nil"/>
          <w:right w:val="nil"/>
          <w:between w:val="nil"/>
        </w:pBdr>
        <w:jc w:val="both"/>
        <w:rPr>
          <w:rFonts w:ascii="Calibri" w:eastAsia="Calibri" w:hAnsi="Calibri" w:cs="Calibri"/>
          <w:color w:val="000000"/>
          <w:u w:val="single"/>
        </w:rPr>
      </w:pPr>
    </w:p>
    <w:p w14:paraId="00000361"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 choix des aliments offerts au CPE est basé sur le guide alimentaire canadien. Les repas sont équilibrés et riches en aliments variés. Les recettes choisies par le cuisinier sont, en tout temps, réduites en sel, en sucre et en gras trans. Plusieurs livraisons d'aliments sont prévues, afin d'assurer une fraîcheur constante de ceux-ci. L'inspection de la livraison est faite de manière rigoureuse et minutieuse.</w:t>
      </w:r>
    </w:p>
    <w:p w14:paraId="00000362" w14:textId="77777777" w:rsidR="00A76DB3" w:rsidRDefault="00A76DB3">
      <w:pPr>
        <w:pBdr>
          <w:top w:val="nil"/>
          <w:left w:val="nil"/>
          <w:bottom w:val="nil"/>
          <w:right w:val="nil"/>
          <w:between w:val="nil"/>
        </w:pBdr>
        <w:jc w:val="both"/>
        <w:rPr>
          <w:rFonts w:ascii="Calibri" w:eastAsia="Calibri" w:hAnsi="Calibri" w:cs="Calibri"/>
          <w:color w:val="000000"/>
        </w:rPr>
      </w:pPr>
    </w:p>
    <w:p w14:paraId="00000363"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Les légumes sont toujours au rendez-vous, présentés de différentes façons que ce soit en salades de toutes sortes, en accompagnement ou en partie intégrante du repas mélangé à une protéine au choix.</w:t>
      </w:r>
    </w:p>
    <w:p w14:paraId="00000364" w14:textId="77777777" w:rsidR="00A76DB3" w:rsidRDefault="00A76DB3">
      <w:pPr>
        <w:pBdr>
          <w:top w:val="nil"/>
          <w:left w:val="nil"/>
          <w:bottom w:val="nil"/>
          <w:right w:val="nil"/>
          <w:between w:val="nil"/>
        </w:pBdr>
        <w:jc w:val="both"/>
        <w:rPr>
          <w:rFonts w:ascii="Calibri" w:eastAsia="Calibri" w:hAnsi="Calibri" w:cs="Calibri"/>
          <w:color w:val="000000"/>
        </w:rPr>
      </w:pPr>
    </w:p>
    <w:p w14:paraId="00000365"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Tous les jours, un type de protéine </w:t>
      </w:r>
      <w:r>
        <w:rPr>
          <w:rFonts w:ascii="Calibri" w:eastAsia="Calibri" w:hAnsi="Calibri" w:cs="Calibri"/>
          <w:color w:val="000000"/>
        </w:rPr>
        <w:t>différente est proposé. En règle générale, toutes les semaines, nous avons des repas avec de la volaille (poulet, dinde), du poisson, des légumineuses et des repas à base d’œufs. Présenter aux enfants différentes sortes d'aliments les encourage à être plus ouverts aux nouveautés et à la variété. Les restrictions alimentaires de toutes natures sont respectées et un menu alternatif est alors offert. Ce menu est très semblable à ce qui est proposé initialement (remplacer le bœuf par le tofu). En remaniant le r</w:t>
      </w:r>
      <w:r>
        <w:rPr>
          <w:rFonts w:ascii="Calibri" w:eastAsia="Calibri" w:hAnsi="Calibri" w:cs="Calibri"/>
          <w:color w:val="000000"/>
        </w:rPr>
        <w:t>epas de la sorte, les enfants ne sentent pas d'écart avec ce qui est servi à leurs camarades de groupe, donc le sentiment d'injustice est absent.</w:t>
      </w:r>
    </w:p>
    <w:p w14:paraId="00000366" w14:textId="77777777" w:rsidR="00A76DB3" w:rsidRDefault="00A76DB3">
      <w:pPr>
        <w:pBdr>
          <w:top w:val="nil"/>
          <w:left w:val="nil"/>
          <w:bottom w:val="nil"/>
          <w:right w:val="nil"/>
          <w:between w:val="nil"/>
        </w:pBdr>
        <w:jc w:val="both"/>
        <w:rPr>
          <w:rFonts w:ascii="Calibri" w:eastAsia="Calibri" w:hAnsi="Calibri" w:cs="Calibri"/>
          <w:color w:val="000000"/>
        </w:rPr>
      </w:pPr>
    </w:p>
    <w:p w14:paraId="00000367"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La majorité du temps, les repas sont servis avec des accompagnements qui changent au fil des jours. Nous pouvons y retrouver, des grains de plusieurs natures (riz, lentilles, quinoa, semoule, couscous...). Les salades variées sont aussi présentes de temps à autre, ce qui ajoute beaucoup de couleurs et de contrastes aux plats.</w:t>
      </w:r>
    </w:p>
    <w:p w14:paraId="00000368" w14:textId="77777777" w:rsidR="00A76DB3" w:rsidRDefault="00A76DB3">
      <w:pPr>
        <w:pBdr>
          <w:top w:val="nil"/>
          <w:left w:val="nil"/>
          <w:bottom w:val="nil"/>
          <w:right w:val="nil"/>
          <w:between w:val="nil"/>
        </w:pBdr>
        <w:jc w:val="both"/>
        <w:rPr>
          <w:rFonts w:ascii="Calibri" w:eastAsia="Calibri" w:hAnsi="Calibri" w:cs="Calibri"/>
          <w:color w:val="000000"/>
        </w:rPr>
      </w:pPr>
    </w:p>
    <w:p w14:paraId="00000369"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Les fruits sont partis intégrants des desserts d'après dîner. La sorte et la variété changent selon les saisons et ce qui nous est offert par nos fournisseurs. Ils nous sont servis aussi lors des collations matinales en alternance avec des produits céréaliers.</w:t>
      </w:r>
    </w:p>
    <w:p w14:paraId="0000036A" w14:textId="77777777" w:rsidR="00A76DB3" w:rsidRDefault="00A76DB3">
      <w:pPr>
        <w:pBdr>
          <w:top w:val="nil"/>
          <w:left w:val="nil"/>
          <w:bottom w:val="nil"/>
          <w:right w:val="nil"/>
          <w:between w:val="nil"/>
        </w:pBdr>
        <w:jc w:val="both"/>
        <w:rPr>
          <w:rFonts w:ascii="Calibri" w:eastAsia="Calibri" w:hAnsi="Calibri" w:cs="Calibri"/>
          <w:color w:val="000000"/>
        </w:rPr>
      </w:pPr>
    </w:p>
    <w:p w14:paraId="0000036B"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Les collations d'après-midi sont changeantes et très variées que c’est : gâteaux aux petits fruits, yogourt, yogourt glacé, biscuit fait maison (chocolats, raisins, carottes...), muffins de plusieurs sortes ou des tartinades à la confiture. Une portion de légumes cuits (18</w:t>
      </w:r>
      <w:r>
        <w:rPr>
          <w:rFonts w:ascii="Calibri" w:eastAsia="Calibri" w:hAnsi="Calibri" w:cs="Calibri"/>
        </w:rPr>
        <w:t> </w:t>
      </w:r>
      <w:r>
        <w:rPr>
          <w:rFonts w:ascii="Calibri" w:eastAsia="Calibri" w:hAnsi="Calibri" w:cs="Calibri"/>
          <w:color w:val="000000"/>
        </w:rPr>
        <w:t>mois-2 ans) ou crus (2-5 ans et plus) avec trempette ou humus est servie afin de compléter les besoins nutritifs des enfants.</w:t>
      </w:r>
    </w:p>
    <w:p w14:paraId="0000036C" w14:textId="77777777" w:rsidR="00A76DB3" w:rsidRDefault="00A76DB3">
      <w:pPr>
        <w:pBdr>
          <w:top w:val="nil"/>
          <w:left w:val="nil"/>
          <w:bottom w:val="nil"/>
          <w:right w:val="nil"/>
          <w:between w:val="nil"/>
        </w:pBdr>
        <w:jc w:val="both"/>
        <w:rPr>
          <w:rFonts w:ascii="Calibri" w:eastAsia="Calibri" w:hAnsi="Calibri" w:cs="Calibri"/>
          <w:color w:val="000000"/>
        </w:rPr>
      </w:pPr>
    </w:p>
    <w:p w14:paraId="0000036D"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Du lait est donné aux enfants à la fin du repas, s'il n'y avait pas la présence de produit laitier dans celui-ci.</w:t>
      </w:r>
    </w:p>
    <w:p w14:paraId="0000036E"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 xml:space="preserve">De l'eau est aussi offerte à la fin des routines de repas et collations ou quand l'enfant en a envie. Il n'y a pas de restriction, puisqu'il est essentiel et même vital de bien s'hydrater au quotidien et peu importe la période de l'année.  </w:t>
      </w:r>
    </w:p>
    <w:p w14:paraId="0000036F" w14:textId="77777777" w:rsidR="00A76DB3" w:rsidRDefault="00A76DB3">
      <w:pPr>
        <w:pBdr>
          <w:top w:val="nil"/>
          <w:left w:val="nil"/>
          <w:bottom w:val="nil"/>
          <w:right w:val="nil"/>
          <w:between w:val="nil"/>
        </w:pBdr>
        <w:jc w:val="both"/>
        <w:rPr>
          <w:rFonts w:ascii="Calibri" w:eastAsia="Calibri" w:hAnsi="Calibri" w:cs="Calibri"/>
          <w:color w:val="000000"/>
        </w:rPr>
      </w:pPr>
    </w:p>
    <w:p w14:paraId="00000370" w14:textId="77777777" w:rsidR="00A76DB3" w:rsidRDefault="00553F00">
      <w:pPr>
        <w:pStyle w:val="Titre2"/>
        <w:numPr>
          <w:ilvl w:val="1"/>
          <w:numId w:val="2"/>
        </w:numPr>
        <w:rPr>
          <w:rFonts w:ascii="Calibri" w:eastAsia="Calibri" w:hAnsi="Calibri" w:cs="Calibri"/>
        </w:rPr>
      </w:pPr>
      <w:bookmarkStart w:id="56" w:name="_heading=h.208lzv9bvfau" w:colFirst="0" w:colLast="0"/>
      <w:bookmarkEnd w:id="56"/>
      <w:r>
        <w:rPr>
          <w:rFonts w:ascii="Calibri" w:eastAsia="Calibri" w:hAnsi="Calibri" w:cs="Calibri"/>
        </w:rPr>
        <w:t>b) Mettre en place un climat favorable</w:t>
      </w:r>
    </w:p>
    <w:p w14:paraId="00000371" w14:textId="77777777" w:rsidR="00A76DB3" w:rsidRDefault="00A76DB3"/>
    <w:p w14:paraId="00000372"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 moment du repas est présenté comme un moment de joie et de partage. Les enfants sont impliqués dans le processus de préparation de ce moment : placer les chaises, placer les amis, placer les verres…</w:t>
      </w:r>
    </w:p>
    <w:p w14:paraId="00000373"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Il est important que l’enfant n’appréhende pas ce moment, et que même s’il ne mange pas, qu’il y participe.</w:t>
      </w:r>
    </w:p>
    <w:p w14:paraId="00000374"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L’éducatrice peut chanter ou mettre de la musique pour mettre une ambiance agréable et calme durant cette période. </w:t>
      </w:r>
    </w:p>
    <w:p w14:paraId="00000375"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C’est un temps propice aux échanges de toutes sortes, donnant le </w:t>
      </w:r>
      <w:r>
        <w:rPr>
          <w:rFonts w:ascii="Calibri" w:eastAsia="Calibri" w:hAnsi="Calibri" w:cs="Calibri"/>
        </w:rPr>
        <w:t>goût</w:t>
      </w:r>
      <w:r>
        <w:rPr>
          <w:rFonts w:ascii="Calibri" w:eastAsia="Calibri" w:hAnsi="Calibri" w:cs="Calibri"/>
          <w:color w:val="000000"/>
        </w:rPr>
        <w:t xml:space="preserve"> à l’enfant d’être avec d’autres pour </w:t>
      </w:r>
      <w:r>
        <w:rPr>
          <w:rFonts w:ascii="Calibri" w:eastAsia="Calibri" w:hAnsi="Calibri" w:cs="Calibri"/>
        </w:rPr>
        <w:t>partager</w:t>
      </w:r>
      <w:r>
        <w:rPr>
          <w:rFonts w:ascii="Calibri" w:eastAsia="Calibri" w:hAnsi="Calibri" w:cs="Calibri"/>
          <w:color w:val="000000"/>
        </w:rPr>
        <w:t xml:space="preserve"> un repas. </w:t>
      </w:r>
    </w:p>
    <w:p w14:paraId="00000376" w14:textId="77777777" w:rsidR="00A76DB3" w:rsidRDefault="00A76DB3">
      <w:pPr>
        <w:pBdr>
          <w:top w:val="nil"/>
          <w:left w:val="nil"/>
          <w:bottom w:val="nil"/>
          <w:right w:val="nil"/>
          <w:between w:val="nil"/>
        </w:pBdr>
        <w:jc w:val="both"/>
        <w:rPr>
          <w:rFonts w:ascii="Calibri" w:eastAsia="Calibri" w:hAnsi="Calibri" w:cs="Calibri"/>
          <w:color w:val="000000"/>
        </w:rPr>
      </w:pPr>
    </w:p>
    <w:p w14:paraId="00000377"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Par exemple :</w:t>
      </w:r>
    </w:p>
    <w:p w14:paraId="00000378"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Discuter sur la matinée passée, sur des activités, sur des moments de vie à la maison...</w:t>
      </w:r>
    </w:p>
    <w:p w14:paraId="00000379"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Emmener les discussions sur l’alimentation, pour les encourager vers le plaisir et la curiosité́ de découvrir de nouveaux aliments, leur provenance, leurs bienfaits (le fromage est un produit laitier qui est bon pour nos os, cela nous aide </w:t>
      </w:r>
      <w:proofErr w:type="spellStart"/>
      <w:r>
        <w:rPr>
          <w:rFonts w:ascii="Calibri" w:eastAsia="Calibri" w:hAnsi="Calibri" w:cs="Calibri"/>
          <w:color w:val="000000"/>
        </w:rPr>
        <w:t>a</w:t>
      </w:r>
      <w:proofErr w:type="spellEnd"/>
      <w:r>
        <w:rPr>
          <w:rFonts w:ascii="Calibri" w:eastAsia="Calibri" w:hAnsi="Calibri" w:cs="Calibri"/>
          <w:color w:val="000000"/>
        </w:rPr>
        <w:t>̀ être plus forts au quotidien, et dans les activités physiques)</w:t>
      </w:r>
    </w:p>
    <w:p w14:paraId="0000037A"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Citer ce que l’on voit, les couleurs, les formes...</w:t>
      </w:r>
    </w:p>
    <w:p w14:paraId="0000037B" w14:textId="77777777" w:rsidR="00A76DB3" w:rsidRDefault="00A76DB3">
      <w:pPr>
        <w:pBdr>
          <w:top w:val="nil"/>
          <w:left w:val="nil"/>
          <w:bottom w:val="nil"/>
          <w:right w:val="nil"/>
          <w:between w:val="nil"/>
        </w:pBdr>
        <w:jc w:val="both"/>
        <w:rPr>
          <w:rFonts w:ascii="Calibri" w:eastAsia="Calibri" w:hAnsi="Calibri" w:cs="Calibri"/>
          <w:color w:val="FF0000"/>
        </w:rPr>
      </w:pPr>
    </w:p>
    <w:p w14:paraId="0000037C" w14:textId="77777777" w:rsidR="00A76DB3" w:rsidRDefault="00553F00">
      <w:pPr>
        <w:pStyle w:val="Titre2"/>
        <w:numPr>
          <w:ilvl w:val="1"/>
          <w:numId w:val="2"/>
        </w:numPr>
        <w:rPr>
          <w:rFonts w:ascii="Calibri" w:eastAsia="Calibri" w:hAnsi="Calibri" w:cs="Calibri"/>
        </w:rPr>
      </w:pPr>
      <w:bookmarkStart w:id="57" w:name="_heading=h.b4olpghuugtr" w:colFirst="0" w:colLast="0"/>
      <w:bookmarkEnd w:id="57"/>
      <w:r>
        <w:rPr>
          <w:rFonts w:ascii="Calibri" w:eastAsia="Calibri" w:hAnsi="Calibri" w:cs="Calibri"/>
        </w:rPr>
        <w:t>c) Le rôle de l’éducatrice</w:t>
      </w:r>
    </w:p>
    <w:p w14:paraId="0000037D" w14:textId="77777777" w:rsidR="00A76DB3" w:rsidRDefault="00A76DB3">
      <w:pPr>
        <w:pBdr>
          <w:top w:val="nil"/>
          <w:left w:val="nil"/>
          <w:bottom w:val="nil"/>
          <w:right w:val="nil"/>
          <w:between w:val="nil"/>
        </w:pBdr>
        <w:jc w:val="both"/>
        <w:rPr>
          <w:rFonts w:ascii="Calibri" w:eastAsia="Calibri" w:hAnsi="Calibri" w:cs="Calibri"/>
          <w:color w:val="000000"/>
        </w:rPr>
      </w:pPr>
    </w:p>
    <w:p w14:paraId="0000037E"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L’alimentation est un besoin essentiel et nutritionnel à la vie de l’enfant.</w:t>
      </w:r>
    </w:p>
    <w:p w14:paraId="0000037F"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En plus de répondre à ses besoins </w:t>
      </w:r>
      <w:r>
        <w:rPr>
          <w:rFonts w:ascii="Calibri" w:eastAsia="Calibri" w:hAnsi="Calibri" w:cs="Calibri"/>
          <w:color w:val="000000"/>
        </w:rPr>
        <w:t>physiologiques, elle soutient plusieurs aspects essentiels au bon développement de l’enfant, soit, sa croissance, son énergie et son tonus musculaire.</w:t>
      </w:r>
    </w:p>
    <w:p w14:paraId="00000380"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L’éducatrice </w:t>
      </w:r>
      <w:proofErr w:type="gramStart"/>
      <w:r>
        <w:rPr>
          <w:rFonts w:ascii="Calibri" w:eastAsia="Calibri" w:hAnsi="Calibri" w:cs="Calibri"/>
          <w:color w:val="000000"/>
        </w:rPr>
        <w:t>a</w:t>
      </w:r>
      <w:proofErr w:type="gramEnd"/>
      <w:r>
        <w:rPr>
          <w:rFonts w:ascii="Calibri" w:eastAsia="Calibri" w:hAnsi="Calibri" w:cs="Calibri"/>
          <w:color w:val="000000"/>
        </w:rPr>
        <w:t xml:space="preserve"> un rôle de guide et de modèle dans la découverte et l’apprentissage de saines habitudes alimentaires.</w:t>
      </w:r>
    </w:p>
    <w:p w14:paraId="00000381" w14:textId="77777777" w:rsidR="00A76DB3" w:rsidRDefault="00A76DB3">
      <w:pPr>
        <w:pBdr>
          <w:top w:val="nil"/>
          <w:left w:val="nil"/>
          <w:bottom w:val="nil"/>
          <w:right w:val="nil"/>
          <w:between w:val="nil"/>
        </w:pBdr>
        <w:jc w:val="both"/>
        <w:rPr>
          <w:rFonts w:ascii="Calibri" w:eastAsia="Calibri" w:hAnsi="Calibri" w:cs="Calibri"/>
          <w:color w:val="000000"/>
        </w:rPr>
      </w:pPr>
    </w:p>
    <w:p w14:paraId="00000382"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L’éducatrice peut:</w:t>
      </w:r>
    </w:p>
    <w:p w14:paraId="00000383" w14:textId="77777777" w:rsidR="00A76DB3" w:rsidRDefault="00553F00">
      <w:pPr>
        <w:numPr>
          <w:ilvl w:val="0"/>
          <w:numId w:val="2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S’installer confortablement et convenablement à table avec les enfants;</w:t>
      </w:r>
    </w:p>
    <w:p w14:paraId="00000384" w14:textId="77777777" w:rsidR="00A76DB3" w:rsidRDefault="00553F00">
      <w:pPr>
        <w:numPr>
          <w:ilvl w:val="0"/>
          <w:numId w:val="2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Manger le même plat que les enfants;</w:t>
      </w:r>
    </w:p>
    <w:p w14:paraId="00000385" w14:textId="77777777" w:rsidR="00A76DB3" w:rsidRDefault="00553F00">
      <w:pPr>
        <w:numPr>
          <w:ilvl w:val="0"/>
          <w:numId w:val="2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Utiliser et expliquer comment se servir des ustensiles (cuillère, fourchette, verre);</w:t>
      </w:r>
    </w:p>
    <w:p w14:paraId="00000386" w14:textId="77777777" w:rsidR="00A76DB3" w:rsidRDefault="00553F00">
      <w:pPr>
        <w:numPr>
          <w:ilvl w:val="0"/>
          <w:numId w:val="2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Manger le plus </w:t>
      </w:r>
      <w:r>
        <w:rPr>
          <w:rFonts w:ascii="Calibri" w:eastAsia="Calibri" w:hAnsi="Calibri" w:cs="Calibri"/>
          <w:color w:val="000000"/>
        </w:rPr>
        <w:t>correctement possible;</w:t>
      </w:r>
    </w:p>
    <w:p w14:paraId="00000387" w14:textId="77777777" w:rsidR="00A76DB3" w:rsidRDefault="00553F00">
      <w:pPr>
        <w:numPr>
          <w:ilvl w:val="0"/>
          <w:numId w:val="3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Favoriser les bonnes manières, la politesse (merci, s’il vous plaît...);</w:t>
      </w:r>
    </w:p>
    <w:p w14:paraId="00000388" w14:textId="77777777" w:rsidR="00A76DB3" w:rsidRDefault="00553F00">
      <w:pPr>
        <w:numPr>
          <w:ilvl w:val="0"/>
          <w:numId w:val="3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Les inciter et les sécuriser à découvrir, gouter, et manger. Sans jamais forcer;</w:t>
      </w:r>
    </w:p>
    <w:p w14:paraId="00000389" w14:textId="77777777" w:rsidR="00A76DB3" w:rsidRDefault="00553F00">
      <w:pPr>
        <w:numPr>
          <w:ilvl w:val="0"/>
          <w:numId w:val="3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 xml:space="preserve">Faire preuve de patience, car elle sait que le développement du goût peut être long, et ne peut s’effectuer qu’au bout de multiples repas; </w:t>
      </w:r>
    </w:p>
    <w:p w14:paraId="0000038A" w14:textId="77777777" w:rsidR="00A76DB3" w:rsidRDefault="00553F00">
      <w:pPr>
        <w:numPr>
          <w:ilvl w:val="0"/>
          <w:numId w:val="30"/>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Favoriser la découverte des aliments en permettant à l’enfant de regarder, sentir, toucher, écouter.</w:t>
      </w:r>
    </w:p>
    <w:p w14:paraId="0000038B" w14:textId="77777777" w:rsidR="00A76DB3" w:rsidRDefault="00A76DB3">
      <w:pPr>
        <w:pBdr>
          <w:top w:val="nil"/>
          <w:left w:val="nil"/>
          <w:bottom w:val="nil"/>
          <w:right w:val="nil"/>
          <w:between w:val="nil"/>
        </w:pBdr>
        <w:ind w:left="360"/>
        <w:jc w:val="both"/>
        <w:rPr>
          <w:rFonts w:ascii="Calibri" w:eastAsia="Calibri" w:hAnsi="Calibri" w:cs="Calibri"/>
          <w:strike/>
          <w:color w:val="000000"/>
        </w:rPr>
      </w:pPr>
    </w:p>
    <w:p w14:paraId="0000038C" w14:textId="77777777" w:rsidR="00A76DB3" w:rsidRDefault="00A76DB3">
      <w:pPr>
        <w:pBdr>
          <w:top w:val="nil"/>
          <w:left w:val="nil"/>
          <w:bottom w:val="nil"/>
          <w:right w:val="nil"/>
          <w:between w:val="nil"/>
        </w:pBdr>
        <w:jc w:val="both"/>
        <w:rPr>
          <w:rFonts w:ascii="Calibri" w:eastAsia="Calibri" w:hAnsi="Calibri" w:cs="Calibri"/>
          <w:color w:val="000000"/>
        </w:rPr>
      </w:pPr>
    </w:p>
    <w:p w14:paraId="0000038D"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L’éducatrice prépare les enfants à cette étape de la journée, et établit une </w:t>
      </w:r>
      <w:r>
        <w:rPr>
          <w:rFonts w:ascii="Calibri" w:eastAsia="Calibri" w:hAnsi="Calibri" w:cs="Calibri"/>
          <w:color w:val="000000"/>
        </w:rPr>
        <w:t>routine claire et stable (rangement des jouets, lavage des mains, puis le après: déposer la débarbouillette dans le bon bac...).</w:t>
      </w:r>
    </w:p>
    <w:p w14:paraId="0000038E"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Elle peut désigner un enfant pour faire le service (des assiettes, des desserts...) l’enfant se sentira fier, et pourra développer son autonomie et sa sociabilité́.</w:t>
      </w:r>
    </w:p>
    <w:p w14:paraId="0000038F" w14:textId="77777777" w:rsidR="00A76DB3" w:rsidRDefault="00A76DB3">
      <w:pPr>
        <w:pBdr>
          <w:top w:val="nil"/>
          <w:left w:val="nil"/>
          <w:bottom w:val="nil"/>
          <w:right w:val="nil"/>
          <w:between w:val="nil"/>
        </w:pBdr>
        <w:jc w:val="both"/>
        <w:rPr>
          <w:rFonts w:ascii="Calibri" w:eastAsia="Calibri" w:hAnsi="Calibri" w:cs="Calibri"/>
          <w:color w:val="000000"/>
        </w:rPr>
      </w:pPr>
    </w:p>
    <w:p w14:paraId="00000390"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Certains enfants peuvent ne pas vouloir manger, se sentir frustrés ou bien faire de la néophobie alimentaire (la peur des nouveaux aliments), c’est pour cela que l’éducatrice doit créer un climat positif.</w:t>
      </w:r>
    </w:p>
    <w:p w14:paraId="00000391" w14:textId="77777777" w:rsidR="00A76DB3" w:rsidRDefault="00A76DB3">
      <w:pPr>
        <w:pBdr>
          <w:top w:val="nil"/>
          <w:left w:val="nil"/>
          <w:bottom w:val="nil"/>
          <w:right w:val="nil"/>
          <w:between w:val="nil"/>
        </w:pBdr>
        <w:jc w:val="both"/>
        <w:rPr>
          <w:rFonts w:ascii="Calibri" w:eastAsia="Calibri" w:hAnsi="Calibri" w:cs="Calibri"/>
          <w:color w:val="000000"/>
        </w:rPr>
      </w:pPr>
    </w:p>
    <w:p w14:paraId="00000392"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Pour solidifier la découverte, et donner envie à l’enfant de gouter, l’adulte peut:</w:t>
      </w:r>
    </w:p>
    <w:p w14:paraId="00000393"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Chanter des chansons sur le thème;</w:t>
      </w:r>
    </w:p>
    <w:p w14:paraId="00000394"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Donner des petites quantités pour éviter que l’enfant soit découragé́;</w:t>
      </w:r>
    </w:p>
    <w:p w14:paraId="00000395"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Créer une assiette qui donne envie et attache le regard de l’enfant (faire un bonhomme avec les aliments);</w:t>
      </w:r>
    </w:p>
    <w:p w14:paraId="00000396"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Tout au long de la journée, l’éducatrice peut proposer des activités sur le thème (disposer du sel et du sucre, puis présenter des fruits et expliquer le sucré, l’amer...).</w:t>
      </w:r>
    </w:p>
    <w:p w14:paraId="00000397" w14:textId="77777777" w:rsidR="00A76DB3" w:rsidRDefault="00A76DB3">
      <w:pPr>
        <w:pBdr>
          <w:top w:val="nil"/>
          <w:left w:val="nil"/>
          <w:bottom w:val="nil"/>
          <w:right w:val="nil"/>
          <w:between w:val="nil"/>
        </w:pBdr>
        <w:jc w:val="both"/>
        <w:rPr>
          <w:rFonts w:ascii="Calibri" w:eastAsia="Calibri" w:hAnsi="Calibri" w:cs="Calibri"/>
          <w:color w:val="000000"/>
        </w:rPr>
      </w:pPr>
    </w:p>
    <w:p w14:paraId="00000398"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L’enfant peut être tenté de goûter son plat, en regardant ses amis manger et prendre du plaisir.</w:t>
      </w:r>
    </w:p>
    <w:p w14:paraId="00000399"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Le rythme du repas est </w:t>
      </w:r>
      <w:r>
        <w:rPr>
          <w:rFonts w:ascii="Calibri" w:eastAsia="Calibri" w:hAnsi="Calibri" w:cs="Calibri"/>
        </w:rPr>
        <w:t>respecté</w:t>
      </w:r>
      <w:r>
        <w:rPr>
          <w:rFonts w:ascii="Calibri" w:eastAsia="Calibri" w:hAnsi="Calibri" w:cs="Calibri"/>
          <w:color w:val="000000"/>
        </w:rPr>
        <w:t xml:space="preserve">, aussi bien en donnant le temps de manger, que </w:t>
      </w:r>
      <w:r>
        <w:rPr>
          <w:rFonts w:ascii="Calibri" w:eastAsia="Calibri" w:hAnsi="Calibri" w:cs="Calibri"/>
        </w:rPr>
        <w:t>l'opportunité ​</w:t>
      </w:r>
      <w:r>
        <w:rPr>
          <w:rFonts w:ascii="Calibri" w:eastAsia="Calibri" w:hAnsi="Calibri" w:cs="Calibri"/>
          <w:color w:val="000000"/>
        </w:rPr>
        <w:t xml:space="preserve"> de découvrir de nouveaux mets.</w:t>
      </w:r>
    </w:p>
    <w:p w14:paraId="0000039A" w14:textId="77777777" w:rsidR="00A76DB3" w:rsidRDefault="00A76DB3">
      <w:pPr>
        <w:pBdr>
          <w:top w:val="nil"/>
          <w:left w:val="nil"/>
          <w:bottom w:val="nil"/>
          <w:right w:val="nil"/>
          <w:between w:val="nil"/>
        </w:pBdr>
        <w:jc w:val="both"/>
        <w:rPr>
          <w:rFonts w:ascii="Calibri" w:eastAsia="Calibri" w:hAnsi="Calibri" w:cs="Calibri"/>
          <w:color w:val="000000"/>
        </w:rPr>
      </w:pPr>
    </w:p>
    <w:p w14:paraId="0000039B"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Dans le local se trouvent des affiches concernant les allergies, les restrictions, et les recommandations alimentaires des enfants.</w:t>
      </w:r>
    </w:p>
    <w:p w14:paraId="0000039C"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Ces directives ne sont pas négligées, les éducatrices, et le responsable de l’alimentation sont informés par un membre de la direction, qui en a d’abord été informé par le parent de l’enfant.</w:t>
      </w:r>
    </w:p>
    <w:p w14:paraId="0000039D"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Le </w:t>
      </w:r>
      <w:r>
        <w:rPr>
          <w:rFonts w:ascii="Calibri" w:eastAsia="Calibri" w:hAnsi="Calibri" w:cs="Calibri"/>
        </w:rPr>
        <w:t>cuisinier</w:t>
      </w:r>
      <w:r>
        <w:rPr>
          <w:rFonts w:ascii="Calibri" w:eastAsia="Calibri" w:hAnsi="Calibri" w:cs="Calibri"/>
          <w:color w:val="000000"/>
        </w:rPr>
        <w:t xml:space="preserve"> va alors changer le repas de l’enfant allergique, en lui préparant un repas similaire (pâtes au poulet = pâte au tofu).</w:t>
      </w:r>
    </w:p>
    <w:p w14:paraId="0000039E" w14:textId="77777777" w:rsidR="00A76DB3" w:rsidRDefault="00A76DB3">
      <w:pPr>
        <w:pBdr>
          <w:top w:val="nil"/>
          <w:left w:val="nil"/>
          <w:bottom w:val="nil"/>
          <w:right w:val="nil"/>
          <w:between w:val="nil"/>
        </w:pBdr>
        <w:jc w:val="both"/>
        <w:rPr>
          <w:rFonts w:ascii="Calibri" w:eastAsia="Calibri" w:hAnsi="Calibri" w:cs="Calibri"/>
          <w:color w:val="000000"/>
        </w:rPr>
      </w:pPr>
    </w:p>
    <w:p w14:paraId="0000039F"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Si la température le permet, il est concevable de manger le repas ou la collation à l’extérieur, dans la cour, sur les </w:t>
      </w:r>
      <w:r>
        <w:rPr>
          <w:rFonts w:ascii="Calibri" w:eastAsia="Calibri" w:hAnsi="Calibri" w:cs="Calibri"/>
          <w:color w:val="000000"/>
        </w:rPr>
        <w:t>tables, ou de faire des pique-niques dans les parcs.</w:t>
      </w:r>
    </w:p>
    <w:p w14:paraId="000003A0"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Les enfants ont de l’intérêt à manger en plein air, cela devient alors spécial à leurs yeux, et partagent leur plaisir.</w:t>
      </w:r>
    </w:p>
    <w:p w14:paraId="000003A1" w14:textId="77777777" w:rsidR="00A76DB3" w:rsidRDefault="00A76DB3">
      <w:pPr>
        <w:pBdr>
          <w:top w:val="nil"/>
          <w:left w:val="nil"/>
          <w:bottom w:val="nil"/>
          <w:right w:val="nil"/>
          <w:between w:val="nil"/>
        </w:pBdr>
        <w:jc w:val="both"/>
        <w:rPr>
          <w:rFonts w:ascii="Calibri" w:eastAsia="Calibri" w:hAnsi="Calibri" w:cs="Calibri"/>
          <w:color w:val="000000"/>
          <w:u w:val="single"/>
        </w:rPr>
      </w:pPr>
    </w:p>
    <w:p w14:paraId="000003A2"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Lorsque nécessaire, nous communiquons aux parents sur les expériences vécues par leur enfant lors des routines de collation et de repas. Nous échangeons sur ce que l'enfant aime ou n’aime pas, ses habitudes à la table que ce soit à la maison ou ailleurs. Cela nous permet de faire des liens et d'être cohérents avec les parents sur les interventions lors de ces périodes importantes dans la journée. Chaque enfant est unique, tout comme leurs parents, leurs habitudes familiales et culturelles. C'est donc pour c</w:t>
      </w:r>
      <w:r>
        <w:rPr>
          <w:rFonts w:ascii="Calibri" w:eastAsia="Calibri" w:hAnsi="Calibri" w:cs="Calibri"/>
          <w:color w:val="000000"/>
        </w:rPr>
        <w:t>ela que la communication est essentielle, afin d'ajuster nos pratiques dans l'ouverture et le respect.</w:t>
      </w:r>
    </w:p>
    <w:p w14:paraId="000003A3" w14:textId="77777777" w:rsidR="00A76DB3" w:rsidRDefault="00A76DB3">
      <w:pPr>
        <w:pBdr>
          <w:top w:val="nil"/>
          <w:left w:val="nil"/>
          <w:bottom w:val="nil"/>
          <w:right w:val="nil"/>
          <w:between w:val="nil"/>
        </w:pBdr>
        <w:jc w:val="both"/>
        <w:rPr>
          <w:rFonts w:ascii="Calibri" w:eastAsia="Calibri" w:hAnsi="Calibri" w:cs="Calibri"/>
          <w:color w:val="000000"/>
        </w:rPr>
      </w:pPr>
    </w:p>
    <w:p w14:paraId="000003A4" w14:textId="77777777" w:rsidR="00A76DB3" w:rsidRDefault="00A76DB3">
      <w:pPr>
        <w:jc w:val="both"/>
        <w:rPr>
          <w:rFonts w:ascii="Calibri" w:eastAsia="Calibri" w:hAnsi="Calibri" w:cs="Calibri"/>
          <w:b/>
          <w:sz w:val="28"/>
          <w:szCs w:val="28"/>
        </w:rPr>
      </w:pPr>
    </w:p>
    <w:p w14:paraId="000003A5" w14:textId="77777777" w:rsidR="00A76DB3" w:rsidRDefault="00553F00">
      <w:pPr>
        <w:pStyle w:val="Titre2"/>
        <w:numPr>
          <w:ilvl w:val="1"/>
          <w:numId w:val="2"/>
        </w:numPr>
        <w:rPr>
          <w:rFonts w:ascii="Calibri" w:eastAsia="Calibri" w:hAnsi="Calibri" w:cs="Calibri"/>
        </w:rPr>
      </w:pPr>
      <w:bookmarkStart w:id="58" w:name="_heading=h.4l7gdy7xuhan" w:colFirst="0" w:colLast="0"/>
      <w:bookmarkEnd w:id="58"/>
      <w:r>
        <w:rPr>
          <w:rFonts w:ascii="Calibri" w:eastAsia="Calibri" w:hAnsi="Calibri" w:cs="Calibri"/>
        </w:rPr>
        <w:t xml:space="preserve">d) Stratégies amenant l’enfant à être sensible à l’importance d’adopter de saines habitudes alimentaires </w:t>
      </w:r>
    </w:p>
    <w:p w14:paraId="000003A6" w14:textId="77777777" w:rsidR="00A76DB3" w:rsidRDefault="00A76DB3">
      <w:pPr>
        <w:rPr>
          <w:rFonts w:ascii="Calibri" w:eastAsia="Calibri" w:hAnsi="Calibri" w:cs="Calibri"/>
        </w:rPr>
      </w:pPr>
    </w:p>
    <w:p w14:paraId="000003A7" w14:textId="77777777" w:rsidR="00A76DB3" w:rsidRDefault="00553F00">
      <w:pPr>
        <w:jc w:val="both"/>
        <w:rPr>
          <w:rFonts w:ascii="Calibri" w:eastAsia="Calibri" w:hAnsi="Calibri" w:cs="Calibri"/>
          <w:color w:val="000000"/>
        </w:rPr>
      </w:pPr>
      <w:r>
        <w:rPr>
          <w:rFonts w:ascii="Calibri" w:eastAsia="Calibri" w:hAnsi="Calibri" w:cs="Calibri"/>
        </w:rPr>
        <w:t xml:space="preserve">Lors des repas, l’éducatrice parle de ce qui est servi, et cela pour tous les âges. Il est important d’expliquer aux enfants ce qu’ils mangent, la provenance des aliments, leur forme initiale, comment ils ont été cuisinés et transformés.  Leur permettre de faire des liens avec des aliments connus. Ainsi, ils peuvent aborder le nouveau fruits ou légumes, </w:t>
      </w:r>
      <w:r>
        <w:rPr>
          <w:rFonts w:ascii="Calibri" w:eastAsia="Calibri" w:hAnsi="Calibri" w:cs="Calibri"/>
          <w:color w:val="000000"/>
        </w:rPr>
        <w:t xml:space="preserve">ou la texture d’un aliment avec plus d’ouverture. </w:t>
      </w:r>
    </w:p>
    <w:p w14:paraId="000003A8" w14:textId="77777777" w:rsidR="00A76DB3" w:rsidRDefault="00553F00">
      <w:pPr>
        <w:jc w:val="both"/>
        <w:rPr>
          <w:rFonts w:ascii="Calibri" w:eastAsia="Calibri" w:hAnsi="Calibri" w:cs="Calibri"/>
          <w:color w:val="000000"/>
        </w:rPr>
      </w:pPr>
      <w:r>
        <w:rPr>
          <w:rFonts w:ascii="Calibri" w:eastAsia="Calibri" w:hAnsi="Calibri" w:cs="Calibri"/>
          <w:color w:val="000000"/>
        </w:rPr>
        <w:t xml:space="preserve">L’équipe anime des ateliers sur les aliments </w:t>
      </w:r>
      <w:r>
        <w:rPr>
          <w:rFonts w:ascii="Calibri" w:eastAsia="Calibri" w:hAnsi="Calibri" w:cs="Calibri"/>
        </w:rPr>
        <w:t>tout</w:t>
      </w:r>
      <w:r>
        <w:rPr>
          <w:rFonts w:ascii="Calibri" w:eastAsia="Calibri" w:hAnsi="Calibri" w:cs="Calibri"/>
          <w:color w:val="000000"/>
        </w:rPr>
        <w:t xml:space="preserve"> au long de l’année, elles incluent des notions nutritionnelles dans des activités telles que des bricolages, des jeux de table ou encore lors de </w:t>
      </w:r>
      <w:r>
        <w:rPr>
          <w:rFonts w:ascii="Calibri" w:eastAsia="Calibri" w:hAnsi="Calibri" w:cs="Calibri"/>
        </w:rPr>
        <w:t>sorties</w:t>
      </w:r>
      <w:r>
        <w:rPr>
          <w:rFonts w:ascii="Calibri" w:eastAsia="Calibri" w:hAnsi="Calibri" w:cs="Calibri"/>
          <w:color w:val="000000"/>
        </w:rPr>
        <w:t>. Par exemple, certains groupes vont faire des visites au marché afin de voir les fruits et les légumes. Selon la saison, les éducatrices achètent des fruits qui seront dégustés au CPE.</w:t>
      </w:r>
    </w:p>
    <w:p w14:paraId="000003A9" w14:textId="77777777" w:rsidR="00A76DB3" w:rsidRDefault="00553F00">
      <w:pPr>
        <w:jc w:val="both"/>
        <w:rPr>
          <w:rFonts w:ascii="Calibri" w:eastAsia="Calibri" w:hAnsi="Calibri" w:cs="Calibri"/>
          <w:color w:val="000000"/>
        </w:rPr>
      </w:pPr>
      <w:r>
        <w:rPr>
          <w:rFonts w:ascii="Calibri" w:eastAsia="Calibri" w:hAnsi="Calibri" w:cs="Calibri"/>
          <w:color w:val="000000"/>
        </w:rPr>
        <w:t xml:space="preserve">Chaque année, nous faisons un partenariat avec le </w:t>
      </w:r>
      <w:r>
        <w:rPr>
          <w:rFonts w:ascii="Calibri" w:eastAsia="Calibri" w:hAnsi="Calibri" w:cs="Calibri"/>
          <w:i/>
          <w:color w:val="000000"/>
        </w:rPr>
        <w:t>Carrefour Solidaire</w:t>
      </w:r>
      <w:r>
        <w:rPr>
          <w:rFonts w:ascii="Calibri" w:eastAsia="Calibri" w:hAnsi="Calibri" w:cs="Calibri"/>
          <w:color w:val="000000"/>
        </w:rPr>
        <w:t xml:space="preserve">, organisme du quartier en agriculture urbaine, qui a des serres et des jardins. Les enfants vont suivre le processus des plantations, et de la pousse des légumes jusqu’à la dégustation. Ces ateliers nous permettent d’apprendre aux enfants d’où viennent les légumes, mais aussi de favoriser leur consommation. </w:t>
      </w:r>
    </w:p>
    <w:p w14:paraId="000003AA" w14:textId="77777777" w:rsidR="00A76DB3" w:rsidRDefault="00A76DB3">
      <w:pPr>
        <w:rPr>
          <w:rFonts w:ascii="Calibri" w:eastAsia="Calibri" w:hAnsi="Calibri" w:cs="Calibri"/>
        </w:rPr>
      </w:pPr>
    </w:p>
    <w:p w14:paraId="000003AB" w14:textId="77777777" w:rsidR="00A76DB3" w:rsidRDefault="00553F00">
      <w:pPr>
        <w:pStyle w:val="Titre2"/>
        <w:numPr>
          <w:ilvl w:val="1"/>
          <w:numId w:val="2"/>
        </w:numPr>
        <w:rPr>
          <w:rFonts w:ascii="Calibri" w:eastAsia="Calibri" w:hAnsi="Calibri" w:cs="Calibri"/>
          <w:sz w:val="28"/>
          <w:szCs w:val="28"/>
        </w:rPr>
      </w:pPr>
      <w:bookmarkStart w:id="59" w:name="_heading=h.hm5mr08je6zx" w:colFirst="0" w:colLast="0"/>
      <w:bookmarkEnd w:id="59"/>
      <w:r>
        <w:rPr>
          <w:rFonts w:ascii="Calibri" w:eastAsia="Calibri" w:hAnsi="Calibri" w:cs="Calibri"/>
        </w:rPr>
        <w:t>e) Stratégies pour sensibiliser les parents à l’importance, pour les jeunes enfants, d’adopter de saines habitudes alimentaires</w:t>
      </w:r>
    </w:p>
    <w:p w14:paraId="000003AC" w14:textId="77777777" w:rsidR="00A76DB3" w:rsidRDefault="00A76DB3">
      <w:pPr>
        <w:jc w:val="both"/>
        <w:rPr>
          <w:rFonts w:ascii="Calibri" w:eastAsia="Calibri" w:hAnsi="Calibri" w:cs="Calibri"/>
        </w:rPr>
      </w:pPr>
    </w:p>
    <w:p w14:paraId="000003AD" w14:textId="77777777" w:rsidR="00A76DB3" w:rsidRDefault="00553F00">
      <w:pPr>
        <w:jc w:val="both"/>
        <w:rPr>
          <w:rFonts w:ascii="Calibri" w:eastAsia="Calibri" w:hAnsi="Calibri" w:cs="Calibri"/>
        </w:rPr>
      </w:pPr>
      <w:r>
        <w:rPr>
          <w:rFonts w:ascii="Calibri" w:eastAsia="Calibri" w:hAnsi="Calibri" w:cs="Calibri"/>
        </w:rPr>
        <w:t xml:space="preserve">Nous informons les parents des différentes activités autour de la nutrition. Ainsi, ils peuvent faire une suite à la maison. </w:t>
      </w:r>
    </w:p>
    <w:p w14:paraId="000003AE" w14:textId="77777777" w:rsidR="00A76DB3" w:rsidRDefault="00553F00">
      <w:pPr>
        <w:jc w:val="both"/>
        <w:rPr>
          <w:rFonts w:ascii="Calibri" w:eastAsia="Calibri" w:hAnsi="Calibri" w:cs="Calibri"/>
        </w:rPr>
      </w:pPr>
      <w:r>
        <w:rPr>
          <w:rFonts w:ascii="Calibri" w:eastAsia="Calibri" w:hAnsi="Calibri" w:cs="Calibri"/>
        </w:rPr>
        <w:t>Les parents sont aussi impliqués notamment lors des sorties au marché, où nous demandons aux parents volontaires de nous accompagner. Une fois de plus, le parent peut alors faire une suite à la maison et faire participer son enfant dans les achats pour la maison.</w:t>
      </w:r>
    </w:p>
    <w:p w14:paraId="000003B0" w14:textId="04F30B68" w:rsidR="00A76DB3" w:rsidRPr="009C54EF" w:rsidRDefault="00553F00" w:rsidP="009C54EF">
      <w:pPr>
        <w:jc w:val="both"/>
        <w:rPr>
          <w:rFonts w:ascii="Calibri" w:eastAsia="Calibri" w:hAnsi="Calibri" w:cs="Calibri"/>
          <w:sz w:val="28"/>
          <w:szCs w:val="28"/>
        </w:rPr>
      </w:pPr>
      <w:r>
        <w:rPr>
          <w:rFonts w:ascii="Calibri" w:eastAsia="Calibri" w:hAnsi="Calibri" w:cs="Calibri"/>
        </w:rPr>
        <w:t>Enfin, les parents sont informés quotidiennement du menu et peuvent travailler avec l’éducatrice lorsque l’enfant a moins bien mangé ou a refusé un aliment. L’éducatrice pourra accompagner le parent dans ses démarches.</w:t>
      </w:r>
      <w:r>
        <w:br w:type="page"/>
      </w:r>
    </w:p>
    <w:p w14:paraId="000003B1" w14:textId="77777777" w:rsidR="00A76DB3" w:rsidRDefault="00553F00">
      <w:pPr>
        <w:pStyle w:val="Titre1"/>
        <w:rPr>
          <w:rFonts w:ascii="Calibri" w:eastAsia="Calibri" w:hAnsi="Calibri" w:cs="Calibri"/>
        </w:rPr>
      </w:pPr>
      <w:bookmarkStart w:id="60" w:name="_heading=h.w8mwt1nmpb5c" w:colFirst="0" w:colLast="0"/>
      <w:bookmarkEnd w:id="60"/>
      <w:r>
        <w:rPr>
          <w:rFonts w:ascii="Calibri" w:eastAsia="Calibri" w:hAnsi="Calibri" w:cs="Calibri"/>
        </w:rPr>
        <w:lastRenderedPageBreak/>
        <w:t>Chapitre 5 Les saines habitudes de vie, la place du jeu actif</w:t>
      </w:r>
    </w:p>
    <w:p w14:paraId="000003B2" w14:textId="77777777" w:rsidR="00A76DB3" w:rsidRDefault="00553F00">
      <w:pPr>
        <w:pStyle w:val="Titre2"/>
        <w:numPr>
          <w:ilvl w:val="1"/>
          <w:numId w:val="2"/>
        </w:numPr>
        <w:rPr>
          <w:rFonts w:ascii="Calibri" w:eastAsia="Calibri" w:hAnsi="Calibri" w:cs="Calibri"/>
        </w:rPr>
      </w:pPr>
      <w:bookmarkStart w:id="61" w:name="_heading=h.o7t5h2g4cnm7" w:colFirst="0" w:colLast="0"/>
      <w:bookmarkEnd w:id="61"/>
      <w:r>
        <w:rPr>
          <w:rFonts w:ascii="Calibri" w:eastAsia="Calibri" w:hAnsi="Calibri" w:cs="Calibri"/>
        </w:rPr>
        <w:t>a) La place accordée aux activités de motricité globale et au jeu actif à l’intérieur et pendant les jeux à l’extérieur</w:t>
      </w:r>
    </w:p>
    <w:p w14:paraId="000003B3" w14:textId="77777777" w:rsidR="00A76DB3" w:rsidRDefault="00A76DB3">
      <w:pPr>
        <w:rPr>
          <w:rFonts w:ascii="Calibri" w:eastAsia="Calibri" w:hAnsi="Calibri" w:cs="Calibri"/>
        </w:rPr>
      </w:pPr>
    </w:p>
    <w:p w14:paraId="000003B4"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Nous sortons tous les jours, quel que soit le temps, et parfois même sous la pluie. Le jeu extérieur à une part importante dans le développement de l’enfant et dans son appropriation des saines habitudes de vie. Nous discutons avec les parents pour leur expliquer d’une part, l’importance que l’enfant ait le bon équipement pour pouvoir jouer dehors, et d’autre part, l’importance d’aller dehors quel que soit le temps. Bien sûr, nous validons nos sorties avec la charte des chaleurs et la charte du froid.</w:t>
      </w:r>
    </w:p>
    <w:p w14:paraId="000003B5"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Pour les jeux extérieurs, nous avons à notre disposition une cour, équipée de matériel de motricité (vélo d’équilibre, ballon, balle, planche d’équilibre…). Le tout adapté selon les âges. Notre quartier est riche en espaces verts et parcs que nous explorons dès que nous le pouvons. </w:t>
      </w:r>
    </w:p>
    <w:p w14:paraId="000003B6" w14:textId="77777777" w:rsidR="00A76DB3" w:rsidRDefault="00A76DB3">
      <w:pPr>
        <w:pBdr>
          <w:top w:val="nil"/>
          <w:left w:val="nil"/>
          <w:bottom w:val="nil"/>
          <w:right w:val="nil"/>
          <w:between w:val="nil"/>
        </w:pBdr>
        <w:jc w:val="both"/>
        <w:rPr>
          <w:rFonts w:ascii="Calibri" w:eastAsia="Calibri" w:hAnsi="Calibri" w:cs="Calibri"/>
          <w:color w:val="000000"/>
          <w:u w:val="single"/>
        </w:rPr>
      </w:pPr>
    </w:p>
    <w:p w14:paraId="000003B7"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Comme notre pédagogie est avant tout axée sur le jeu, nous pensons que les saines habitudes de vie s’apprennent en jouant. C’est pour cela que les enfants ont des périodes de </w:t>
      </w:r>
      <w:r>
        <w:rPr>
          <w:rFonts w:ascii="Calibri" w:eastAsia="Calibri" w:hAnsi="Calibri" w:cs="Calibri"/>
          <w:color w:val="000000"/>
        </w:rPr>
        <w:t>jeux libres.</w:t>
      </w:r>
    </w:p>
    <w:p w14:paraId="000003B8"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Ce type de jeu n’est ni organisé ni structuré par l’adulte. Il est spontané et sans règles préalablement établies. L’enfant est maître de ses actions et peut prendre différentes initiatives pour définir l’orientation de son jeu. Par ce type d’activité, l’enfant va apprendre à résoudre ses problèmes, traiter avec ses pairs, connaitre ses propres limites et surtout à évaluer sa prise de risque. Ce qui nous amène à distinguer la peur de l’adulte et la capacité de l’enfant à prendre un risque. Cette notion perm</w:t>
      </w:r>
      <w:r>
        <w:rPr>
          <w:rFonts w:ascii="Calibri" w:eastAsia="Calibri" w:hAnsi="Calibri" w:cs="Calibri"/>
          <w:color w:val="000000"/>
        </w:rPr>
        <w:t xml:space="preserve">et d’aborder les activités physiques de nos tout-petits avec plus de sérénité et de confiance. Il est important que le parent soit au courant de cette distinction. </w:t>
      </w:r>
    </w:p>
    <w:p w14:paraId="000003B9" w14:textId="77777777" w:rsidR="00A76DB3" w:rsidRDefault="00A76DB3">
      <w:pPr>
        <w:pBdr>
          <w:top w:val="nil"/>
          <w:left w:val="nil"/>
          <w:bottom w:val="nil"/>
          <w:right w:val="nil"/>
          <w:between w:val="nil"/>
        </w:pBdr>
        <w:jc w:val="both"/>
        <w:rPr>
          <w:rFonts w:ascii="Calibri" w:eastAsia="Calibri" w:hAnsi="Calibri" w:cs="Calibri"/>
          <w:color w:val="000000"/>
          <w:u w:val="single"/>
        </w:rPr>
      </w:pPr>
    </w:p>
    <w:p w14:paraId="000003BA"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Le rôle de l’éducateur est d’encadrer, soutenir, aider et </w:t>
      </w:r>
      <w:r>
        <w:rPr>
          <w:rFonts w:ascii="Calibri" w:eastAsia="Calibri" w:hAnsi="Calibri" w:cs="Calibri"/>
          <w:color w:val="000000"/>
        </w:rPr>
        <w:t>d’observer les enfants dans tous les types de jeux actifs ou sédentaires. Consigner des observations a pour but de noter les améliorations ou les défis de chaque enfant, ce qui aidera l’adulte à accompagner ceux-ci dans leurs progressions aux niveaux physique et moteur, social, affectif et langagier. Il pourra ainsi produire des planifications d’activité adaptées aux besoins et intérêts des enfants de son groupe. Il offre à l’enfant un milieu stimulant qui l’encourage à être actif, tout en lui donnant des p</w:t>
      </w:r>
      <w:r>
        <w:rPr>
          <w:rFonts w:ascii="Calibri" w:eastAsia="Calibri" w:hAnsi="Calibri" w:cs="Calibri"/>
          <w:color w:val="000000"/>
        </w:rPr>
        <w:t>etits défis, qui les amèneront à se surpasser et à vivre des réussites.</w:t>
      </w:r>
    </w:p>
    <w:p w14:paraId="000003BB" w14:textId="77777777" w:rsidR="00A76DB3" w:rsidRDefault="00A76DB3">
      <w:pPr>
        <w:pBdr>
          <w:top w:val="nil"/>
          <w:left w:val="nil"/>
          <w:bottom w:val="nil"/>
          <w:right w:val="nil"/>
          <w:between w:val="nil"/>
        </w:pBdr>
        <w:jc w:val="both"/>
        <w:rPr>
          <w:rFonts w:ascii="Calibri" w:eastAsia="Calibri" w:hAnsi="Calibri" w:cs="Calibri"/>
          <w:color w:val="000000"/>
        </w:rPr>
      </w:pPr>
    </w:p>
    <w:p w14:paraId="000003BC" w14:textId="77777777" w:rsidR="00A76DB3" w:rsidRDefault="00553F00">
      <w:pPr>
        <w:numPr>
          <w:ilvl w:val="0"/>
          <w:numId w:val="31"/>
        </w:numPr>
        <w:pBdr>
          <w:top w:val="nil"/>
          <w:left w:val="nil"/>
          <w:bottom w:val="nil"/>
          <w:right w:val="nil"/>
          <w:between w:val="nil"/>
        </w:pBdr>
        <w:tabs>
          <w:tab w:val="left" w:pos="8222"/>
        </w:tabs>
        <w:spacing w:line="276" w:lineRule="auto"/>
        <w:jc w:val="both"/>
        <w:rPr>
          <w:rFonts w:ascii="Calibri" w:eastAsia="Calibri" w:hAnsi="Calibri" w:cs="Calibri"/>
          <w:b/>
          <w:color w:val="000000"/>
          <w:sz w:val="28"/>
          <w:szCs w:val="28"/>
        </w:rPr>
      </w:pPr>
      <w:r>
        <w:br w:type="page"/>
      </w:r>
    </w:p>
    <w:p w14:paraId="000003BD" w14:textId="77777777" w:rsidR="00A76DB3" w:rsidRDefault="00A76DB3">
      <w:pPr>
        <w:rPr>
          <w:rFonts w:ascii="Calibri" w:eastAsia="Calibri" w:hAnsi="Calibri" w:cs="Calibri"/>
        </w:rPr>
      </w:pPr>
    </w:p>
    <w:p w14:paraId="000003BE" w14:textId="77777777" w:rsidR="00A76DB3" w:rsidRDefault="00553F00">
      <w:pPr>
        <w:pStyle w:val="Titre2"/>
        <w:numPr>
          <w:ilvl w:val="1"/>
          <w:numId w:val="2"/>
        </w:numPr>
        <w:rPr>
          <w:rFonts w:ascii="Calibri" w:eastAsia="Calibri" w:hAnsi="Calibri" w:cs="Calibri"/>
        </w:rPr>
      </w:pPr>
      <w:bookmarkStart w:id="62" w:name="_heading=h.lzd9nc2ftqx3" w:colFirst="0" w:colLast="0"/>
      <w:bookmarkEnd w:id="62"/>
      <w:r>
        <w:rPr>
          <w:rFonts w:ascii="Calibri" w:eastAsia="Calibri" w:hAnsi="Calibri" w:cs="Calibri"/>
        </w:rPr>
        <w:t xml:space="preserve">b) Les moyens et les types d’activités (autres que les siestes) permettant aux enfants de se détendre </w:t>
      </w:r>
    </w:p>
    <w:p w14:paraId="000003BF" w14:textId="77777777" w:rsidR="00A76DB3" w:rsidRDefault="00A76DB3">
      <w:pPr>
        <w:rPr>
          <w:rFonts w:ascii="Calibri" w:eastAsia="Calibri" w:hAnsi="Calibri" w:cs="Calibri"/>
        </w:rPr>
      </w:pPr>
    </w:p>
    <w:p w14:paraId="000003C0" w14:textId="77777777" w:rsidR="00A76DB3" w:rsidRDefault="00553F00">
      <w:pPr>
        <w:jc w:val="both"/>
        <w:rPr>
          <w:rFonts w:ascii="Calibri" w:eastAsia="Calibri" w:hAnsi="Calibri" w:cs="Calibri"/>
          <w:color w:val="000000"/>
        </w:rPr>
      </w:pPr>
      <w:r>
        <w:rPr>
          <w:rFonts w:ascii="Calibri" w:eastAsia="Calibri" w:hAnsi="Calibri" w:cs="Calibri"/>
          <w:color w:val="000000"/>
        </w:rPr>
        <w:t>Chaque local dispose d’un coin calme. Ce coin est organisé dans le local afin de permettre à l’enfant de s’isoler ou de se reposer selon son besoin. Ce coin comporte un coussin confortable, ou des petits fauteuils.</w:t>
      </w:r>
    </w:p>
    <w:p w14:paraId="000003C1" w14:textId="77777777" w:rsidR="00A76DB3" w:rsidRDefault="00553F00">
      <w:pPr>
        <w:jc w:val="both"/>
        <w:rPr>
          <w:rFonts w:ascii="Calibri" w:eastAsia="Calibri" w:hAnsi="Calibri" w:cs="Calibri"/>
          <w:color w:val="000000"/>
        </w:rPr>
      </w:pPr>
      <w:r>
        <w:rPr>
          <w:rFonts w:ascii="Calibri" w:eastAsia="Calibri" w:hAnsi="Calibri" w:cs="Calibri"/>
          <w:color w:val="000000"/>
        </w:rPr>
        <w:t>L’éducatrice évalue le degré d’excitation ou d’énergie. Selon le besoin, elle va proposer une activité spontanée et courte de type relaxation, avec des exercices de respiration. Il y a régulièrement des exercices de yoga dans les groupes pour permettre aux enfants de se calmer, se détendre et se recentrer. Ces activités peuvent être faites en grand groupe ou en groupe décloisonné selon les besoins.</w:t>
      </w:r>
    </w:p>
    <w:p w14:paraId="000003C2" w14:textId="77777777" w:rsidR="00A76DB3" w:rsidRDefault="00553F00">
      <w:pPr>
        <w:jc w:val="both"/>
        <w:rPr>
          <w:rFonts w:ascii="Calibri" w:eastAsia="Calibri" w:hAnsi="Calibri" w:cs="Calibri"/>
          <w:color w:val="000000"/>
        </w:rPr>
      </w:pPr>
      <w:r>
        <w:rPr>
          <w:rFonts w:ascii="Calibri" w:eastAsia="Calibri" w:hAnsi="Calibri" w:cs="Calibri"/>
          <w:color w:val="000000"/>
        </w:rPr>
        <w:t xml:space="preserve">Les enfants disposent de périodes durant </w:t>
      </w:r>
      <w:r>
        <w:rPr>
          <w:rFonts w:ascii="Calibri" w:eastAsia="Calibri" w:hAnsi="Calibri" w:cs="Calibri"/>
        </w:rPr>
        <w:t>lesquelles</w:t>
      </w:r>
      <w:r>
        <w:rPr>
          <w:rFonts w:ascii="Calibri" w:eastAsia="Calibri" w:hAnsi="Calibri" w:cs="Calibri"/>
          <w:color w:val="000000"/>
        </w:rPr>
        <w:t xml:space="preserve"> l’éducatrice le laisse faire ce qu’il veut.  Il peut donc continuer à user son énergie ou choisir de rester calme et se détendre. Par exemple, un enfant peut choisir de faire un jeu d’imitation alors qu’un autre ira au coin lecture.</w:t>
      </w:r>
    </w:p>
    <w:p w14:paraId="000003C3" w14:textId="77777777" w:rsidR="00A76DB3" w:rsidRDefault="00A76DB3">
      <w:pPr>
        <w:rPr>
          <w:rFonts w:ascii="Calibri" w:eastAsia="Calibri" w:hAnsi="Calibri" w:cs="Calibri"/>
        </w:rPr>
      </w:pPr>
    </w:p>
    <w:p w14:paraId="000003C4" w14:textId="77777777" w:rsidR="00A76DB3" w:rsidRDefault="00553F00">
      <w:pPr>
        <w:pStyle w:val="Titre2"/>
        <w:numPr>
          <w:ilvl w:val="1"/>
          <w:numId w:val="2"/>
        </w:numPr>
        <w:rPr>
          <w:rFonts w:ascii="Calibri" w:eastAsia="Calibri" w:hAnsi="Calibri" w:cs="Calibri"/>
        </w:rPr>
      </w:pPr>
      <w:bookmarkStart w:id="63" w:name="_heading=h.vl8yr5cs597f" w:colFirst="0" w:colLast="0"/>
      <w:bookmarkEnd w:id="63"/>
      <w:r>
        <w:rPr>
          <w:rFonts w:ascii="Calibri" w:eastAsia="Calibri" w:hAnsi="Calibri" w:cs="Calibri"/>
        </w:rPr>
        <w:t xml:space="preserve">c) La planification de l’horaire pour permettre un juste équilibre entre les activités physiquement actives et les activités de détente </w:t>
      </w:r>
    </w:p>
    <w:p w14:paraId="000003C5" w14:textId="77777777" w:rsidR="00A76DB3" w:rsidRDefault="00A76DB3">
      <w:pPr>
        <w:rPr>
          <w:rFonts w:ascii="Calibri" w:eastAsia="Calibri" w:hAnsi="Calibri" w:cs="Calibri"/>
        </w:rPr>
      </w:pPr>
    </w:p>
    <w:p w14:paraId="000003C6" w14:textId="77777777" w:rsidR="00A76DB3" w:rsidRDefault="00553F00">
      <w:pPr>
        <w:jc w:val="both"/>
        <w:rPr>
          <w:rFonts w:ascii="Calibri" w:eastAsia="Calibri" w:hAnsi="Calibri" w:cs="Calibri"/>
          <w:color w:val="000000"/>
        </w:rPr>
      </w:pPr>
      <w:r>
        <w:rPr>
          <w:rFonts w:ascii="Calibri" w:eastAsia="Calibri" w:hAnsi="Calibri" w:cs="Calibri"/>
          <w:color w:val="000000"/>
        </w:rPr>
        <w:t xml:space="preserve">Nous privilégions les activités actives le matin. Après la collation, les enfants se préparent à sortir. Si le temps ne le permet pas, les activités auront lieu dans le local, ou dans la salle de motricité. Autant que possible, nous privilégions les activités extérieures. </w:t>
      </w:r>
    </w:p>
    <w:p w14:paraId="000003C7" w14:textId="77777777" w:rsidR="00A76DB3" w:rsidRDefault="00553F00">
      <w:pPr>
        <w:jc w:val="both"/>
        <w:rPr>
          <w:rFonts w:ascii="Calibri" w:eastAsia="Calibri" w:hAnsi="Calibri" w:cs="Calibri"/>
          <w:color w:val="000000"/>
        </w:rPr>
      </w:pPr>
      <w:r>
        <w:rPr>
          <w:rFonts w:ascii="Calibri" w:eastAsia="Calibri" w:hAnsi="Calibri" w:cs="Calibri"/>
          <w:color w:val="000000"/>
        </w:rPr>
        <w:t>Après le diner, les activités sont plus calmes. Les éducatrices vont proposer aux enfants de faire des activités artistiques, ou d’éveil. L’enfant peut choisir d’y participer ou non et préférer une activité plus calme.</w:t>
      </w:r>
    </w:p>
    <w:p w14:paraId="000003C8" w14:textId="77777777" w:rsidR="00A76DB3" w:rsidRDefault="00553F00">
      <w:pPr>
        <w:jc w:val="both"/>
        <w:rPr>
          <w:rFonts w:ascii="Calibri" w:eastAsia="Calibri" w:hAnsi="Calibri" w:cs="Calibri"/>
          <w:color w:val="000000"/>
        </w:rPr>
      </w:pPr>
      <w:r>
        <w:rPr>
          <w:rFonts w:ascii="Calibri" w:eastAsia="Calibri" w:hAnsi="Calibri" w:cs="Calibri"/>
          <w:color w:val="000000"/>
        </w:rPr>
        <w:t xml:space="preserve">Selon les besoins du groupe, les activités en salle de motricité peuvent être proposées en fin d’après-midi. </w:t>
      </w:r>
    </w:p>
    <w:p w14:paraId="000003C9" w14:textId="77777777" w:rsidR="00A76DB3" w:rsidRDefault="00553F00">
      <w:pPr>
        <w:jc w:val="both"/>
        <w:rPr>
          <w:rFonts w:ascii="Calibri" w:eastAsia="Calibri" w:hAnsi="Calibri" w:cs="Calibri"/>
          <w:color w:val="000000"/>
        </w:rPr>
      </w:pPr>
      <w:r>
        <w:rPr>
          <w:rFonts w:ascii="Calibri" w:eastAsia="Calibri" w:hAnsi="Calibri" w:cs="Calibri"/>
          <w:color w:val="000000"/>
        </w:rPr>
        <w:t xml:space="preserve">La fermeture du CPE se fait, autant que possible, dans la cour. Les enfants sont à l’extérieur et peuvent soit être actifs soit être en mode détente avec des jeux de table. </w:t>
      </w:r>
    </w:p>
    <w:p w14:paraId="000003CA" w14:textId="77777777" w:rsidR="00A76DB3" w:rsidRDefault="00A76DB3">
      <w:pPr>
        <w:rPr>
          <w:rFonts w:ascii="Calibri" w:eastAsia="Calibri" w:hAnsi="Calibri" w:cs="Calibri"/>
        </w:rPr>
      </w:pPr>
    </w:p>
    <w:p w14:paraId="000003CB" w14:textId="77777777" w:rsidR="00A76DB3" w:rsidRDefault="00553F00">
      <w:pPr>
        <w:pStyle w:val="Titre2"/>
        <w:numPr>
          <w:ilvl w:val="1"/>
          <w:numId w:val="2"/>
        </w:numPr>
        <w:rPr>
          <w:rFonts w:ascii="Calibri" w:eastAsia="Calibri" w:hAnsi="Calibri" w:cs="Calibri"/>
        </w:rPr>
      </w:pPr>
      <w:bookmarkStart w:id="64" w:name="_heading=h.80nez1h8mwa2" w:colFirst="0" w:colLast="0"/>
      <w:bookmarkEnd w:id="64"/>
      <w:r>
        <w:rPr>
          <w:rFonts w:ascii="Calibri" w:eastAsia="Calibri" w:hAnsi="Calibri" w:cs="Calibri"/>
        </w:rPr>
        <w:t xml:space="preserve">d) Les moyens et les types d’activités amenant l’enfant à être sensible à l’importance d’adopter un mode de vie physiquement actif </w:t>
      </w:r>
    </w:p>
    <w:p w14:paraId="000003CC" w14:textId="77777777" w:rsidR="00A76DB3" w:rsidRDefault="00A76DB3">
      <w:pPr>
        <w:rPr>
          <w:rFonts w:ascii="Calibri" w:eastAsia="Calibri" w:hAnsi="Calibri" w:cs="Calibri"/>
        </w:rPr>
      </w:pPr>
    </w:p>
    <w:p w14:paraId="000003CD"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Afin de sensibiliser les enfants aux saines habitudes de vie, nous les amenons à être, principalement, dans le jeu actif. </w:t>
      </w:r>
    </w:p>
    <w:p w14:paraId="000003CE" w14:textId="77777777" w:rsidR="00A76DB3" w:rsidRDefault="00553F00">
      <w:pPr>
        <w:jc w:val="both"/>
        <w:rPr>
          <w:rFonts w:ascii="Calibri" w:eastAsia="Calibri" w:hAnsi="Calibri" w:cs="Calibri"/>
          <w:color w:val="000000"/>
        </w:rPr>
      </w:pPr>
      <w:r>
        <w:rPr>
          <w:rFonts w:ascii="Calibri" w:eastAsia="Calibri" w:hAnsi="Calibri" w:cs="Calibri"/>
          <w:color w:val="000000"/>
        </w:rPr>
        <w:t>Pour cela, nous avons à notre disposition la salle de motricité (mur d’escalade et matériels variés), le corridor de l’étage supérieur et de grands locaux, pour intégrer les jeux libres, actifs, sportifs, et coopératifs.</w:t>
      </w:r>
    </w:p>
    <w:p w14:paraId="000003CF" w14:textId="77777777" w:rsidR="00A76DB3" w:rsidRDefault="00A76DB3">
      <w:pPr>
        <w:jc w:val="both"/>
        <w:rPr>
          <w:rFonts w:ascii="Calibri" w:eastAsia="Calibri" w:hAnsi="Calibri" w:cs="Calibri"/>
        </w:rPr>
      </w:pPr>
    </w:p>
    <w:p w14:paraId="000003D0" w14:textId="77777777" w:rsidR="00A76DB3" w:rsidRDefault="00A76DB3">
      <w:pPr>
        <w:jc w:val="both"/>
        <w:rPr>
          <w:rFonts w:ascii="Calibri" w:eastAsia="Calibri" w:hAnsi="Calibri" w:cs="Calibri"/>
        </w:rPr>
      </w:pPr>
    </w:p>
    <w:p w14:paraId="000003D1" w14:textId="77777777" w:rsidR="00A76DB3" w:rsidRDefault="00553F00">
      <w:pPr>
        <w:jc w:val="both"/>
        <w:rPr>
          <w:rFonts w:ascii="Calibri" w:eastAsia="Calibri" w:hAnsi="Calibri" w:cs="Calibri"/>
          <w:i/>
        </w:rPr>
      </w:pPr>
      <w:r>
        <w:rPr>
          <w:rFonts w:ascii="Calibri" w:eastAsia="Calibri" w:hAnsi="Calibri" w:cs="Calibri"/>
        </w:rPr>
        <w:lastRenderedPageBreak/>
        <w:t xml:space="preserve">Lors des activités physiques, l’éducatrice fait des rétroactions avec les enfants afin de les aider à comprendre les réactions de leur corps par exemple : la transpiration, le cœur qui bat plus vite, le travail de la respiration… elle peut ainsi leur expliquer les bienfaits de la vie active, mais aussi de reconnaitre les besoins de leur corps. </w:t>
      </w:r>
      <w:r>
        <w:rPr>
          <w:rFonts w:ascii="Calibri" w:eastAsia="Calibri" w:hAnsi="Calibri" w:cs="Calibri"/>
          <w:i/>
        </w:rPr>
        <w:t>Par exemple : si je suis un peu énervé, je vais me calmer par des respirations dans le coin calme.</w:t>
      </w:r>
    </w:p>
    <w:p w14:paraId="000003D2" w14:textId="77777777" w:rsidR="00A76DB3" w:rsidRDefault="00A76DB3">
      <w:pPr>
        <w:jc w:val="both"/>
        <w:rPr>
          <w:rFonts w:ascii="Calibri" w:eastAsia="Calibri" w:hAnsi="Calibri" w:cs="Calibri"/>
        </w:rPr>
      </w:pPr>
    </w:p>
    <w:p w14:paraId="000003D3" w14:textId="77777777" w:rsidR="00A76DB3" w:rsidRDefault="00553F00">
      <w:pPr>
        <w:pStyle w:val="Titre2"/>
        <w:numPr>
          <w:ilvl w:val="1"/>
          <w:numId w:val="2"/>
        </w:numPr>
        <w:rPr>
          <w:rFonts w:ascii="Calibri" w:eastAsia="Calibri" w:hAnsi="Calibri" w:cs="Calibri"/>
          <w:u w:val="single"/>
        </w:rPr>
      </w:pPr>
      <w:bookmarkStart w:id="65" w:name="_heading=h.nwrc5r4fv4vp" w:colFirst="0" w:colLast="0"/>
      <w:bookmarkEnd w:id="65"/>
      <w:r>
        <w:rPr>
          <w:rFonts w:ascii="Calibri" w:eastAsia="Calibri" w:hAnsi="Calibri" w:cs="Calibri"/>
        </w:rPr>
        <w:t xml:space="preserve">e) Les moyens pour sensibiliser les parents à l’importance, pour les jeunes enfants, d’adopter un mode de vie physiquement actif </w:t>
      </w:r>
    </w:p>
    <w:p w14:paraId="000003D4" w14:textId="77777777" w:rsidR="00A76DB3" w:rsidRDefault="00A76DB3">
      <w:pPr>
        <w:pBdr>
          <w:top w:val="nil"/>
          <w:left w:val="nil"/>
          <w:bottom w:val="nil"/>
          <w:right w:val="nil"/>
          <w:between w:val="nil"/>
        </w:pBdr>
        <w:jc w:val="both"/>
        <w:rPr>
          <w:rFonts w:ascii="Calibri" w:eastAsia="Calibri" w:hAnsi="Calibri" w:cs="Calibri"/>
          <w:color w:val="548DD4"/>
        </w:rPr>
      </w:pPr>
    </w:p>
    <w:p w14:paraId="000003D5"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Nous expliquons régulièrement aux parents l’importance du jeu actif afin qu’ils puissent s’en inspirer pour la maison.</w:t>
      </w:r>
    </w:p>
    <w:p w14:paraId="000003D6"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Comme nous sortons beaucoup, et en tout temps, il est important que l’enfant ait l’équipement adéquat pour participer confortablement. Cela nous permet d’expliquer aux parents l’importance du jeu actif </w:t>
      </w:r>
      <w:r>
        <w:rPr>
          <w:rFonts w:ascii="Calibri" w:eastAsia="Calibri" w:hAnsi="Calibri" w:cs="Calibri"/>
        </w:rPr>
        <w:t>et de faire</w:t>
      </w:r>
      <w:r>
        <w:rPr>
          <w:rFonts w:ascii="Calibri" w:eastAsia="Calibri" w:hAnsi="Calibri" w:cs="Calibri"/>
          <w:color w:val="000000"/>
        </w:rPr>
        <w:t xml:space="preserve"> bouger les enfants. Cela permet aussi de dédramatiser les sorties hivernales qui sont aussi importantes, si ce n’est plus, que les sorties estivales. Il est facile de sortir en été, alors que l’hiver fait face à des défis. Pourtant, c’est à cette période que nous faisons le plus d’apprentissages : habillage, patience entre les pairs, entraide et solidarité entre eux, exploration des environnements… la collaboration des parents permet de rendre les périodes extérieures propices aux apprentissages</w:t>
      </w:r>
      <w:r>
        <w:rPr>
          <w:rFonts w:ascii="Calibri" w:eastAsia="Calibri" w:hAnsi="Calibri" w:cs="Calibri"/>
          <w:color w:val="000000"/>
        </w:rPr>
        <w:t xml:space="preserve">. </w:t>
      </w:r>
    </w:p>
    <w:p w14:paraId="000003D7"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Enfin, nous encourageons les parents à marcher pour se rendre au CPE, </w:t>
      </w:r>
      <w:proofErr w:type="gramStart"/>
      <w:r>
        <w:rPr>
          <w:rFonts w:ascii="Calibri" w:eastAsia="Calibri" w:hAnsi="Calibri" w:cs="Calibri"/>
          <w:color w:val="000000"/>
        </w:rPr>
        <w:t>en</w:t>
      </w:r>
      <w:proofErr w:type="gramEnd"/>
      <w:r>
        <w:rPr>
          <w:rFonts w:ascii="Calibri" w:eastAsia="Calibri" w:hAnsi="Calibri" w:cs="Calibri"/>
          <w:color w:val="000000"/>
        </w:rPr>
        <w:t xml:space="preserve"> vélo, en trottinette ! Les vélos, et les trottinettes ainsi que les luges peuvent être rangés dans la cour du CPE.</w:t>
      </w:r>
    </w:p>
    <w:p w14:paraId="000003D8" w14:textId="77777777" w:rsidR="00A76DB3" w:rsidRDefault="00A76DB3">
      <w:pPr>
        <w:pBdr>
          <w:top w:val="nil"/>
          <w:left w:val="nil"/>
          <w:bottom w:val="nil"/>
          <w:right w:val="nil"/>
          <w:between w:val="nil"/>
        </w:pBdr>
        <w:jc w:val="both"/>
        <w:rPr>
          <w:rFonts w:ascii="Calibri" w:eastAsia="Calibri" w:hAnsi="Calibri" w:cs="Calibri"/>
          <w:color w:val="B2A1C7"/>
        </w:rPr>
      </w:pPr>
    </w:p>
    <w:p w14:paraId="000003D9" w14:textId="77777777" w:rsidR="00A76DB3" w:rsidRDefault="00553F00">
      <w:pPr>
        <w:tabs>
          <w:tab w:val="left" w:pos="8222"/>
        </w:tabs>
        <w:spacing w:line="276" w:lineRule="auto"/>
        <w:jc w:val="both"/>
        <w:rPr>
          <w:rFonts w:ascii="Calibri" w:eastAsia="Calibri" w:hAnsi="Calibri" w:cs="Calibri"/>
          <w:b/>
          <w:sz w:val="28"/>
          <w:szCs w:val="28"/>
        </w:rPr>
      </w:pPr>
      <w:r>
        <w:br w:type="page"/>
      </w:r>
    </w:p>
    <w:p w14:paraId="000003DA" w14:textId="77777777" w:rsidR="00A76DB3" w:rsidRDefault="00553F00">
      <w:pPr>
        <w:pStyle w:val="Titre1"/>
        <w:rPr>
          <w:rFonts w:ascii="Calibri" w:eastAsia="Calibri" w:hAnsi="Calibri" w:cs="Calibri"/>
        </w:rPr>
      </w:pPr>
      <w:bookmarkStart w:id="66" w:name="_heading=h.xzh2amv3ge7p" w:colFirst="0" w:colLast="0"/>
      <w:bookmarkEnd w:id="66"/>
      <w:r>
        <w:rPr>
          <w:rFonts w:ascii="Calibri" w:eastAsia="Calibri" w:hAnsi="Calibri" w:cs="Calibri"/>
        </w:rPr>
        <w:lastRenderedPageBreak/>
        <w:t>Chapitre 6 Les routines et les transitions</w:t>
      </w:r>
    </w:p>
    <w:p w14:paraId="000003DB" w14:textId="77777777" w:rsidR="00A76DB3" w:rsidRDefault="00553F00">
      <w:pPr>
        <w:pStyle w:val="Titre2"/>
        <w:numPr>
          <w:ilvl w:val="1"/>
          <w:numId w:val="2"/>
        </w:numPr>
        <w:rPr>
          <w:rFonts w:ascii="Calibri" w:eastAsia="Calibri" w:hAnsi="Calibri" w:cs="Calibri"/>
        </w:rPr>
      </w:pPr>
      <w:bookmarkStart w:id="67" w:name="_heading=h.nxkqs4cxp4yx" w:colFirst="0" w:colLast="0"/>
      <w:bookmarkEnd w:id="67"/>
      <w:r>
        <w:rPr>
          <w:rFonts w:ascii="Calibri" w:eastAsia="Calibri" w:hAnsi="Calibri" w:cs="Calibri"/>
        </w:rPr>
        <w:t xml:space="preserve">a) Notre définition </w:t>
      </w:r>
    </w:p>
    <w:p w14:paraId="000003DC" w14:textId="77777777" w:rsidR="00A76DB3" w:rsidRDefault="00A76DB3"/>
    <w:p w14:paraId="000003DD"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b/>
          <w:i/>
        </w:rPr>
        <w:t>Les Routines</w:t>
      </w:r>
      <w:r>
        <w:rPr>
          <w:rFonts w:ascii="Calibri" w:eastAsia="Calibri" w:hAnsi="Calibri" w:cs="Calibri"/>
        </w:rPr>
        <w:t xml:space="preserve"> sont des moments de vie, répétitifs dans la journée (arrivée de l’enfant, les collations, le repas…) qui assure à l’enfant une stabilité et des repères dans le temps. Exécutée dans le même ordre quotidiennement, l’enfant développe tranquillement une autonomie, un sentiment de contrôle et de confiance en lui, qui le préparera à son entrée à l’école.</w:t>
      </w:r>
    </w:p>
    <w:p w14:paraId="000003DE" w14:textId="77777777" w:rsidR="00A76DB3" w:rsidRDefault="00A76DB3">
      <w:pPr>
        <w:tabs>
          <w:tab w:val="left" w:pos="8222"/>
        </w:tabs>
        <w:spacing w:line="276" w:lineRule="auto"/>
        <w:jc w:val="both"/>
        <w:rPr>
          <w:rFonts w:ascii="Calibri" w:eastAsia="Calibri" w:hAnsi="Calibri" w:cs="Calibri"/>
        </w:rPr>
      </w:pPr>
    </w:p>
    <w:p w14:paraId="000003DF"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b/>
          <w:i/>
        </w:rPr>
        <w:t>Les Transitions</w:t>
      </w:r>
      <w:r>
        <w:rPr>
          <w:rFonts w:ascii="Calibri" w:eastAsia="Calibri" w:hAnsi="Calibri" w:cs="Calibri"/>
        </w:rPr>
        <w:t xml:space="preserve"> sont les passages entre une situation et une autre, telles qu’un changement d’endroit, de règles, d’activité et de routine. L’éducatrice choisit et saisit les opportunités de bonifier et d’animer ces périodes, afin de rendre le plus agréable possible, ces moments qui sont parfois très insécurisants pour les enfants.</w:t>
      </w:r>
    </w:p>
    <w:p w14:paraId="000003E0" w14:textId="77777777" w:rsidR="00A76DB3" w:rsidRDefault="00A76DB3">
      <w:pPr>
        <w:tabs>
          <w:tab w:val="left" w:pos="8222"/>
        </w:tabs>
        <w:spacing w:line="276" w:lineRule="auto"/>
        <w:jc w:val="both"/>
        <w:rPr>
          <w:rFonts w:ascii="Calibri" w:eastAsia="Calibri" w:hAnsi="Calibri" w:cs="Calibri"/>
        </w:rPr>
      </w:pPr>
    </w:p>
    <w:p w14:paraId="000003E1" w14:textId="77777777" w:rsidR="00A76DB3" w:rsidRDefault="00553F00">
      <w:pPr>
        <w:pStyle w:val="Titre2"/>
        <w:numPr>
          <w:ilvl w:val="1"/>
          <w:numId w:val="2"/>
        </w:numPr>
        <w:rPr>
          <w:rFonts w:ascii="Calibri" w:eastAsia="Calibri" w:hAnsi="Calibri" w:cs="Calibri"/>
        </w:rPr>
      </w:pPr>
      <w:bookmarkStart w:id="68" w:name="_heading=h.2u6byw79rapo" w:colFirst="0" w:colLast="0"/>
      <w:bookmarkEnd w:id="68"/>
      <w:r>
        <w:rPr>
          <w:rFonts w:ascii="Calibri" w:eastAsia="Calibri" w:hAnsi="Calibri" w:cs="Calibri"/>
        </w:rPr>
        <w:t xml:space="preserve">b) Des moments du quotidien privilégiés pour favoriser les apprentissages de l’enfant </w:t>
      </w:r>
    </w:p>
    <w:p w14:paraId="000003E2" w14:textId="77777777" w:rsidR="00A76DB3" w:rsidRDefault="00A76DB3">
      <w:pPr>
        <w:tabs>
          <w:tab w:val="left" w:pos="8222"/>
        </w:tabs>
        <w:spacing w:line="276" w:lineRule="auto"/>
        <w:jc w:val="both"/>
        <w:rPr>
          <w:rFonts w:ascii="Calibri" w:eastAsia="Calibri" w:hAnsi="Calibri" w:cs="Calibri"/>
        </w:rPr>
      </w:pPr>
    </w:p>
    <w:p w14:paraId="000003E3"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 xml:space="preserve">L’attente pour l’enfant est très difficile et peut être le départ d’un comportement ou d’initiatives moins positives. Responsabiliser, rendre actifs, faire des petits jeux qui requiert peu ou pas de matériel sont des façons efficaces d’éviter les interventions négatives et de vivre de façon plus agréable ces moments. Attendre son tour est un apprentissage social qui représente un défi considérable pour les enfants de 0-5 ans. Mettre des repères concrets et visuels (sablier), permet à l’enfant de comprendre </w:t>
      </w:r>
      <w:r>
        <w:rPr>
          <w:rFonts w:ascii="Calibri" w:eastAsia="Calibri" w:hAnsi="Calibri" w:cs="Calibri"/>
        </w:rPr>
        <w:t>et d’apprivoiser le temps. Il est conscient que le tour de l’autre enfant à un temps et une limite (une fin) et le rassure que son moment arrive. Il prendra confiance à la parole de l’adulte et diminuera son anxiété de ne pas avoir son tour.</w:t>
      </w:r>
    </w:p>
    <w:p w14:paraId="000003E4" w14:textId="77777777" w:rsidR="00A76DB3" w:rsidRDefault="00A76DB3">
      <w:pPr>
        <w:tabs>
          <w:tab w:val="left" w:pos="8222"/>
        </w:tabs>
        <w:spacing w:line="276" w:lineRule="auto"/>
        <w:jc w:val="both"/>
        <w:rPr>
          <w:rFonts w:ascii="Calibri" w:eastAsia="Calibri" w:hAnsi="Calibri" w:cs="Calibri"/>
        </w:rPr>
      </w:pPr>
    </w:p>
    <w:p w14:paraId="000003E5"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Les repas et les collations représentent environ deux heures dans la journée en milieu de garde, ce qui est considérable. Plusieurs techniques sont mises en place, afin de créer des moments d’apprentissages actifs, où l’enfant trouvera plaisir tout en développant son estime de soi. Impliquer l’enfant en le laissant déterminer la quantité de nourriture qu’il veut signifier pour lui que nous faisons confiance en son jugement et se sent considéré par l’adulte.</w:t>
      </w:r>
    </w:p>
    <w:p w14:paraId="000003E6" w14:textId="77777777" w:rsidR="00A76DB3" w:rsidRDefault="00A76DB3">
      <w:pPr>
        <w:tabs>
          <w:tab w:val="left" w:pos="8222"/>
        </w:tabs>
        <w:spacing w:line="276" w:lineRule="auto"/>
        <w:jc w:val="both"/>
        <w:rPr>
          <w:rFonts w:ascii="Calibri" w:eastAsia="Calibri" w:hAnsi="Calibri" w:cs="Calibri"/>
        </w:rPr>
      </w:pPr>
    </w:p>
    <w:p w14:paraId="000003E7"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 xml:space="preserve">Le laisser se nourrir par lui-même, lui permet de trouver ses propres techniques pour arriver à manger mieux et de plus en plus proprement. L’exploration de la nourriture, sans réprimandes, le met en rapport positif avec celle-ci et l’amène davantage à être curieux </w:t>
      </w:r>
      <w:r>
        <w:rPr>
          <w:rFonts w:ascii="Calibri" w:eastAsia="Calibri" w:hAnsi="Calibri" w:cs="Calibri"/>
        </w:rPr>
        <w:lastRenderedPageBreak/>
        <w:t>et ouvert à de nouveaux aliments. L’enfant peut aussi découvrir les différentes textures, les couleurs et les odeurs des aliments. L’adulte peut renchérir l’exploration en parlant de la provenance (pays, comment il pousse) et en nommant d’autres mets dans lesquels nous pouvons retrouver ces aliments.</w:t>
      </w:r>
    </w:p>
    <w:p w14:paraId="000003E8" w14:textId="77777777" w:rsidR="00A76DB3" w:rsidRDefault="00A76DB3">
      <w:pPr>
        <w:tabs>
          <w:tab w:val="left" w:pos="8222"/>
        </w:tabs>
        <w:spacing w:line="276" w:lineRule="auto"/>
        <w:jc w:val="both"/>
        <w:rPr>
          <w:rFonts w:ascii="Calibri" w:eastAsia="Calibri" w:hAnsi="Calibri" w:cs="Calibri"/>
        </w:rPr>
      </w:pPr>
    </w:p>
    <w:p w14:paraId="000003E9"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Inviter les enfants à mettre la table, leur donne un sentiment décisionnel, qui leur donnera de plus en plus confiance en eux et en leurs capacités. Le sentiment d’appartenance est aussi grandissant et il s’identifiera au groupe plus facilement et avec enthousiasme.</w:t>
      </w:r>
    </w:p>
    <w:p w14:paraId="000003EA" w14:textId="77777777" w:rsidR="00A76DB3" w:rsidRDefault="00A76DB3">
      <w:pPr>
        <w:tabs>
          <w:tab w:val="left" w:pos="8222"/>
        </w:tabs>
        <w:spacing w:line="276" w:lineRule="auto"/>
        <w:jc w:val="both"/>
        <w:rPr>
          <w:rFonts w:ascii="Calibri" w:eastAsia="Calibri" w:hAnsi="Calibri" w:cs="Calibri"/>
        </w:rPr>
      </w:pPr>
    </w:p>
    <w:p w14:paraId="000003EB"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Impliquer les enfants dans le nettoyage d’après repas, les rendent actifs et ils sentent que l’adulte le considère compétent pour la réalisation de cette tâche. Il sera fier de lui et sera enthousiaste quand l’adulte demandera son aide à nouveau.</w:t>
      </w:r>
    </w:p>
    <w:p w14:paraId="000003EC" w14:textId="77777777" w:rsidR="00A76DB3" w:rsidRDefault="00A76DB3">
      <w:pPr>
        <w:tabs>
          <w:tab w:val="left" w:pos="8222"/>
        </w:tabs>
        <w:spacing w:line="276" w:lineRule="auto"/>
        <w:jc w:val="both"/>
        <w:rPr>
          <w:rFonts w:ascii="Calibri" w:eastAsia="Calibri" w:hAnsi="Calibri" w:cs="Calibri"/>
        </w:rPr>
      </w:pPr>
    </w:p>
    <w:p w14:paraId="000003ED"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Les moments d’habillage sont aussi synonymes de périodes d’attente et de désorganisation. Comme l’adulte est occupé à fournir l’aide nécessaire à</w:t>
      </w:r>
      <w:r>
        <w:rPr>
          <w:rFonts w:ascii="Calibri" w:eastAsia="Calibri" w:hAnsi="Calibri" w:cs="Calibri"/>
          <w:sz w:val="28"/>
          <w:szCs w:val="28"/>
        </w:rPr>
        <w:t xml:space="preserve"> </w:t>
      </w:r>
      <w:r>
        <w:rPr>
          <w:rFonts w:ascii="Calibri" w:eastAsia="Calibri" w:hAnsi="Calibri" w:cs="Calibri"/>
        </w:rPr>
        <w:t xml:space="preserve">chaque enfant, des activités transitoires sont prévues pour rendre davantage agréable ce moment qui peut devenir vite négatif autrement. L’habillage dans le local, plutôt que dans le vestiaire, permet à l’enfant d’être plus libre de ses mouvements et d’avoir beaucoup plus de place pour circuler et pouvoir jouer en attendant que tous les enfants soient prêts à sortir à l’extérieur. L’animation par l’adulte est difficile, car il est beaucoup sollicité de partout à cette période de la journée. Prévoir un bac </w:t>
      </w:r>
      <w:r>
        <w:rPr>
          <w:rFonts w:ascii="Calibri" w:eastAsia="Calibri" w:hAnsi="Calibri" w:cs="Calibri"/>
        </w:rPr>
        <w:t>de jouet de transition qui touche les intérêts des enfants, avec des jouets stimulants et en assez grande quantité, permet de diriger leur attention et de prévenir les interventions négatives.  Une rotation des jouets transitionnels est nécessaire pour renouveler les intérêts tous les jours.</w:t>
      </w:r>
    </w:p>
    <w:p w14:paraId="000003EE" w14:textId="77777777" w:rsidR="00A76DB3" w:rsidRDefault="00A76DB3">
      <w:pPr>
        <w:tabs>
          <w:tab w:val="left" w:pos="8222"/>
        </w:tabs>
        <w:spacing w:line="276" w:lineRule="auto"/>
        <w:jc w:val="both"/>
        <w:rPr>
          <w:rFonts w:ascii="Calibri" w:eastAsia="Calibri" w:hAnsi="Calibri" w:cs="Calibri"/>
        </w:rPr>
      </w:pPr>
    </w:p>
    <w:p w14:paraId="000003EF"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 xml:space="preserve">Le bruit est un agent qui prédomine surtout dans les périodes transitoires. Il est facile pour l’enfant de monter le son de sa voix dans ses jeux, ou de choisir des activités bruyantes pour s’occuper lorsqu’il est laissé à lui-même. Offrir du matériel qui inspire les jeux calmes (peluches, figurines, blocs) est une intervention positive et indirecte qui amène à contrôler les bruits ambiants et qui joue sur la tolérance de la patience des enfants. Ils en viennent à mieux gérer les moments de transition et à </w:t>
      </w:r>
      <w:r>
        <w:rPr>
          <w:rFonts w:ascii="Calibri" w:eastAsia="Calibri" w:hAnsi="Calibri" w:cs="Calibri"/>
        </w:rPr>
        <w:t>vivre un moment plus agréable.</w:t>
      </w:r>
    </w:p>
    <w:p w14:paraId="000003F0" w14:textId="77777777" w:rsidR="00A76DB3" w:rsidRDefault="00A76DB3">
      <w:pPr>
        <w:tabs>
          <w:tab w:val="left" w:pos="8222"/>
        </w:tabs>
        <w:spacing w:line="276" w:lineRule="auto"/>
        <w:jc w:val="both"/>
        <w:rPr>
          <w:rFonts w:ascii="Calibri" w:eastAsia="Calibri" w:hAnsi="Calibri" w:cs="Calibri"/>
        </w:rPr>
      </w:pPr>
    </w:p>
    <w:p w14:paraId="000003F1"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Les méthodes nommées ci-dessus sont efficaces seulement si nous respectons le rythme de chaque enfant. La flexibilité et la créativité de l’éducateur est de mise autant dans les moments de routines et de transitions que dans les moments d’activité de groupe ou individuel.</w:t>
      </w:r>
    </w:p>
    <w:p w14:paraId="000003F2" w14:textId="77777777" w:rsidR="00A76DB3" w:rsidRDefault="00A76DB3">
      <w:pPr>
        <w:tabs>
          <w:tab w:val="left" w:pos="8222"/>
        </w:tabs>
        <w:spacing w:line="276" w:lineRule="auto"/>
        <w:jc w:val="both"/>
        <w:rPr>
          <w:rFonts w:ascii="Calibri" w:eastAsia="Calibri" w:hAnsi="Calibri" w:cs="Calibri"/>
        </w:rPr>
      </w:pPr>
    </w:p>
    <w:p w14:paraId="000003F3" w14:textId="77777777" w:rsidR="00A76DB3" w:rsidRDefault="00A76DB3">
      <w:pPr>
        <w:tabs>
          <w:tab w:val="left" w:pos="8222"/>
        </w:tabs>
        <w:spacing w:line="276" w:lineRule="auto"/>
        <w:jc w:val="both"/>
        <w:rPr>
          <w:rFonts w:ascii="Calibri" w:eastAsia="Calibri" w:hAnsi="Calibri" w:cs="Calibri"/>
        </w:rPr>
      </w:pPr>
    </w:p>
    <w:p w14:paraId="000003F4" w14:textId="77777777" w:rsidR="00A76DB3" w:rsidRDefault="00553F00">
      <w:pPr>
        <w:pStyle w:val="Titre2"/>
        <w:numPr>
          <w:ilvl w:val="1"/>
          <w:numId w:val="2"/>
        </w:numPr>
        <w:rPr>
          <w:rFonts w:ascii="Calibri" w:eastAsia="Calibri" w:hAnsi="Calibri" w:cs="Calibri"/>
          <w:u w:val="single"/>
        </w:rPr>
      </w:pPr>
      <w:bookmarkStart w:id="69" w:name="_heading=h.tiqg796rwuwa" w:colFirst="0" w:colLast="0"/>
      <w:bookmarkEnd w:id="69"/>
      <w:r>
        <w:rPr>
          <w:rFonts w:ascii="Calibri" w:eastAsia="Calibri" w:hAnsi="Calibri" w:cs="Calibri"/>
        </w:rPr>
        <w:t>c) Principales stratégies pédagogiques utilisées pour soutenir les apprentissages de l’enfant</w:t>
      </w:r>
    </w:p>
    <w:p w14:paraId="000003F5" w14:textId="77777777" w:rsidR="00A76DB3" w:rsidRDefault="00A76DB3">
      <w:pPr>
        <w:tabs>
          <w:tab w:val="left" w:pos="8222"/>
        </w:tabs>
        <w:spacing w:line="276" w:lineRule="auto"/>
        <w:jc w:val="both"/>
        <w:rPr>
          <w:rFonts w:ascii="Calibri" w:eastAsia="Calibri" w:hAnsi="Calibri" w:cs="Calibri"/>
        </w:rPr>
      </w:pPr>
    </w:p>
    <w:p w14:paraId="000003F6" w14:textId="77777777" w:rsidR="00A76DB3" w:rsidRDefault="00553F00">
      <w:pPr>
        <w:pStyle w:val="Titre3"/>
        <w:numPr>
          <w:ilvl w:val="0"/>
          <w:numId w:val="5"/>
        </w:numPr>
        <w:rPr>
          <w:rFonts w:ascii="Calibri" w:eastAsia="Calibri" w:hAnsi="Calibri" w:cs="Calibri"/>
          <w:i/>
          <w:sz w:val="24"/>
          <w:szCs w:val="24"/>
        </w:rPr>
      </w:pPr>
      <w:bookmarkStart w:id="70" w:name="_heading=h.4dz8adc3d2cw" w:colFirst="0" w:colLast="0"/>
      <w:bookmarkEnd w:id="70"/>
      <w:r>
        <w:rPr>
          <w:rFonts w:ascii="Calibri" w:eastAsia="Calibri" w:hAnsi="Calibri" w:cs="Calibri"/>
          <w:i/>
          <w:sz w:val="24"/>
          <w:szCs w:val="24"/>
        </w:rPr>
        <w:t xml:space="preserve">L’Accueil du matin </w:t>
      </w:r>
      <w:r>
        <w:rPr>
          <w:rFonts w:ascii="Calibri" w:eastAsia="Calibri" w:hAnsi="Calibri" w:cs="Calibri"/>
          <w:i/>
          <w:sz w:val="24"/>
          <w:szCs w:val="24"/>
        </w:rPr>
        <w:t>(Transition)</w:t>
      </w:r>
    </w:p>
    <w:p w14:paraId="000003F7" w14:textId="77777777" w:rsidR="00A76DB3" w:rsidRDefault="00A76DB3">
      <w:pPr>
        <w:tabs>
          <w:tab w:val="left" w:pos="8222"/>
        </w:tabs>
        <w:spacing w:line="276" w:lineRule="auto"/>
        <w:jc w:val="both"/>
        <w:rPr>
          <w:rFonts w:ascii="Calibri" w:eastAsia="Calibri" w:hAnsi="Calibri" w:cs="Calibri"/>
        </w:rPr>
      </w:pPr>
    </w:p>
    <w:p w14:paraId="000003F8"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L’éducatrice présente tôt le matin, accueille les enfants chaleureusement et se positionne à la hauteur de ceux-ci, dans le but de signifier à l’enfant qu’il est considéré peu importe son état d’âme et le contexte dans lequel il arrive. Il n’y a pas deux matins pareils et la capacité d’adaptation de l’adulte doit être flexible, comme tout au long de la journée. L’accueil doit se présenter dans une atmosphère d’empathie, de positivisme et présence physique et émotionnelle. La séparation du matin peut être tr</w:t>
      </w:r>
      <w:r>
        <w:rPr>
          <w:rFonts w:ascii="Calibri" w:eastAsia="Calibri" w:hAnsi="Calibri" w:cs="Calibri"/>
        </w:rPr>
        <w:t>ès positive, comme elle peut être une source d’anxiété pour les enfants et les parents.</w:t>
      </w:r>
    </w:p>
    <w:p w14:paraId="000003F9" w14:textId="77777777" w:rsidR="00A76DB3" w:rsidRDefault="00A76DB3">
      <w:pPr>
        <w:tabs>
          <w:tab w:val="left" w:pos="8222"/>
        </w:tabs>
        <w:spacing w:line="276" w:lineRule="auto"/>
        <w:jc w:val="both"/>
        <w:rPr>
          <w:rFonts w:ascii="Calibri" w:eastAsia="Calibri" w:hAnsi="Calibri" w:cs="Calibri"/>
        </w:rPr>
      </w:pPr>
    </w:p>
    <w:p w14:paraId="000003FA" w14:textId="77777777" w:rsidR="00A76DB3" w:rsidRDefault="00553F00">
      <w:pPr>
        <w:pStyle w:val="Titre3"/>
        <w:numPr>
          <w:ilvl w:val="0"/>
          <w:numId w:val="22"/>
        </w:numPr>
        <w:rPr>
          <w:rFonts w:ascii="Calibri" w:eastAsia="Calibri" w:hAnsi="Calibri" w:cs="Calibri"/>
          <w:i/>
          <w:sz w:val="24"/>
          <w:szCs w:val="24"/>
        </w:rPr>
      </w:pPr>
      <w:bookmarkStart w:id="71" w:name="_heading=h.rua2hgynaua7" w:colFirst="0" w:colLast="0"/>
      <w:bookmarkEnd w:id="71"/>
      <w:r>
        <w:rPr>
          <w:rFonts w:ascii="Calibri" w:eastAsia="Calibri" w:hAnsi="Calibri" w:cs="Calibri"/>
          <w:i/>
          <w:sz w:val="24"/>
          <w:szCs w:val="24"/>
        </w:rPr>
        <w:t>Les déplacements</w:t>
      </w:r>
    </w:p>
    <w:p w14:paraId="000003FB" w14:textId="77777777" w:rsidR="00A76DB3" w:rsidRDefault="00A76DB3">
      <w:pPr>
        <w:tabs>
          <w:tab w:val="left" w:pos="8222"/>
        </w:tabs>
        <w:spacing w:line="276" w:lineRule="auto"/>
        <w:jc w:val="both"/>
        <w:rPr>
          <w:rFonts w:ascii="Calibri" w:eastAsia="Calibri" w:hAnsi="Calibri" w:cs="Calibri"/>
        </w:rPr>
      </w:pPr>
    </w:p>
    <w:p w14:paraId="000003FC"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 xml:space="preserve">Lors des déplacements (vers la cour, la bibliothèque, le parc…) il est intéressant de s’inspirer de ce que les enfants voient, </w:t>
      </w:r>
      <w:r>
        <w:rPr>
          <w:rFonts w:ascii="Calibri" w:eastAsia="Calibri" w:hAnsi="Calibri" w:cs="Calibri"/>
        </w:rPr>
        <w:t>parlent ou remarquent.  Saisir ces opportunités, nous donne l’occasion d’enrichir leur vocabulaire, d’amener les enfants à se poser des questions (cognitif), à les rendre curieux et les aider à faire des liens entre les choses ou les événements.</w:t>
      </w:r>
    </w:p>
    <w:p w14:paraId="000003FD" w14:textId="77777777" w:rsidR="00A76DB3" w:rsidRDefault="00A76DB3">
      <w:pPr>
        <w:tabs>
          <w:tab w:val="left" w:pos="8222"/>
        </w:tabs>
        <w:spacing w:line="276" w:lineRule="auto"/>
        <w:jc w:val="both"/>
        <w:rPr>
          <w:rFonts w:ascii="Calibri" w:eastAsia="Calibri" w:hAnsi="Calibri" w:cs="Calibri"/>
        </w:rPr>
      </w:pPr>
    </w:p>
    <w:p w14:paraId="000003FE"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Chanter des chansons est un moyen efficace de lâcher son fou (chanter avec différents timbres de voix ou en variant le volume).</w:t>
      </w:r>
    </w:p>
    <w:p w14:paraId="000003FF" w14:textId="77777777" w:rsidR="00A76DB3" w:rsidRDefault="00A76DB3">
      <w:pPr>
        <w:tabs>
          <w:tab w:val="left" w:pos="8222"/>
        </w:tabs>
        <w:spacing w:line="276" w:lineRule="auto"/>
        <w:jc w:val="both"/>
        <w:rPr>
          <w:rFonts w:ascii="Calibri" w:eastAsia="Calibri" w:hAnsi="Calibri" w:cs="Calibri"/>
        </w:rPr>
      </w:pPr>
    </w:p>
    <w:p w14:paraId="00000400"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Faire des jeux d’imitation (marcher comme un éléphant) pendant les déplacements, pratiquer la motricité globale, tout en rendant l’enfant actif physiquement. En faisant cela, il sera davantage motivé à se rendre du point A au point B. La patience fera acte de présence et le déplacement se passera dans le plaisir et l’harmonie.</w:t>
      </w:r>
    </w:p>
    <w:p w14:paraId="00000401" w14:textId="77777777" w:rsidR="00A76DB3" w:rsidRDefault="00A76DB3">
      <w:pPr>
        <w:tabs>
          <w:tab w:val="left" w:pos="8222"/>
        </w:tabs>
        <w:spacing w:line="276" w:lineRule="auto"/>
        <w:jc w:val="both"/>
        <w:rPr>
          <w:rFonts w:ascii="Calibri" w:eastAsia="Calibri" w:hAnsi="Calibri" w:cs="Calibri"/>
        </w:rPr>
      </w:pPr>
    </w:p>
    <w:p w14:paraId="00000402" w14:textId="77777777" w:rsidR="00A76DB3" w:rsidRDefault="00553F00">
      <w:pPr>
        <w:pStyle w:val="Titre3"/>
        <w:numPr>
          <w:ilvl w:val="0"/>
          <w:numId w:val="22"/>
        </w:numPr>
        <w:rPr>
          <w:rFonts w:ascii="Calibri" w:eastAsia="Calibri" w:hAnsi="Calibri" w:cs="Calibri"/>
          <w:i/>
          <w:sz w:val="24"/>
          <w:szCs w:val="24"/>
        </w:rPr>
      </w:pPr>
      <w:bookmarkStart w:id="72" w:name="_heading=h.uwn9zy40xvfy" w:colFirst="0" w:colLast="0"/>
      <w:bookmarkEnd w:id="72"/>
      <w:r>
        <w:rPr>
          <w:rFonts w:ascii="Calibri" w:eastAsia="Calibri" w:hAnsi="Calibri" w:cs="Calibri"/>
          <w:i/>
          <w:sz w:val="24"/>
          <w:szCs w:val="24"/>
        </w:rPr>
        <w:t>Départ (Transition)</w:t>
      </w:r>
    </w:p>
    <w:p w14:paraId="00000403" w14:textId="77777777" w:rsidR="00A76DB3" w:rsidRDefault="00A76DB3">
      <w:pPr>
        <w:tabs>
          <w:tab w:val="left" w:pos="8222"/>
        </w:tabs>
        <w:spacing w:line="276" w:lineRule="auto"/>
        <w:jc w:val="both"/>
        <w:rPr>
          <w:rFonts w:ascii="Calibri" w:eastAsia="Calibri" w:hAnsi="Calibri" w:cs="Calibri"/>
        </w:rPr>
      </w:pPr>
    </w:p>
    <w:p w14:paraId="00000404"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Pour le départ, l’éducatrice organise sa routine et transition: arrivée des parents/départ des enfants dans la cour, ou dans le local.</w:t>
      </w:r>
    </w:p>
    <w:p w14:paraId="00000405"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lastRenderedPageBreak/>
        <w:t>L’éducatrice communique avec les enfants, les sécurise en leur expliquant les étapes suivantes de cette fin de journée (ex.: jeux libres dans le local en attendant l’arrivée des parents).</w:t>
      </w:r>
    </w:p>
    <w:p w14:paraId="00000406"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L’enfant a besoin de repères, d’être mis au courant du cours de la journée.</w:t>
      </w:r>
    </w:p>
    <w:p w14:paraId="00000407"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L’éducatrice met en place des coins de jeux, ou laisse l’enfant libre de choisir selon ses envies et son imagination.</w:t>
      </w:r>
    </w:p>
    <w:p w14:paraId="00000408"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Quand le parent arrive, une éducatrice prévient l’enfant pour qu’il puisse avoir le temps nécessaire pour déposer son jouet, saluer ses amis, passer aux toilettes si besoin, se déplacer au lavabo pour le lavage des mains… l’enfant peut se déplacer de différentes façons (sauter, à cloche-pied…), ce qui peut rapidement devenir un jeu. La transition doit se faire positivement et progressivement.</w:t>
      </w:r>
    </w:p>
    <w:p w14:paraId="00000409" w14:textId="77777777" w:rsidR="00A76DB3" w:rsidRDefault="00A76DB3">
      <w:pPr>
        <w:tabs>
          <w:tab w:val="left" w:pos="8222"/>
        </w:tabs>
        <w:spacing w:line="276" w:lineRule="auto"/>
        <w:jc w:val="both"/>
        <w:rPr>
          <w:rFonts w:ascii="Calibri" w:eastAsia="Calibri" w:hAnsi="Calibri" w:cs="Calibri"/>
        </w:rPr>
      </w:pPr>
    </w:p>
    <w:p w14:paraId="0000040A"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Certains enfants peuvent se sentir perturbés de quitter le jeu en cours, ses amis, le CPE… il est donc important de l’informer, de le rassurer et de le rendre plus confortable (lui expliquer qu’il revient demain, être souriante…), certains peuvent également ressentir différentes sortes d’émotions, tels que le soulagement, en apercevant son parent.</w:t>
      </w:r>
    </w:p>
    <w:p w14:paraId="0000040B"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C’est un moment de transition qui peut être compliqué ou agréable pour l’enfant, comme pour le parent. Optimiser ce moment.</w:t>
      </w:r>
    </w:p>
    <w:p w14:paraId="0000040C" w14:textId="77777777" w:rsidR="00A76DB3" w:rsidRDefault="00A76DB3">
      <w:pPr>
        <w:tabs>
          <w:tab w:val="left" w:pos="8222"/>
        </w:tabs>
        <w:spacing w:line="276" w:lineRule="auto"/>
        <w:jc w:val="both"/>
        <w:rPr>
          <w:rFonts w:ascii="Calibri" w:eastAsia="Calibri" w:hAnsi="Calibri" w:cs="Calibri"/>
        </w:rPr>
      </w:pPr>
    </w:p>
    <w:p w14:paraId="0000040D"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L’éducatrice accueille le parent et prend le temps de lui expliquer sa journée, ses observations, et de répondre aux différents questionnements.</w:t>
      </w:r>
    </w:p>
    <w:p w14:paraId="0000040E"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 xml:space="preserve">L’adulte se met </w:t>
      </w:r>
      <w:proofErr w:type="spellStart"/>
      <w:r>
        <w:rPr>
          <w:rFonts w:ascii="Calibri" w:eastAsia="Calibri" w:hAnsi="Calibri" w:cs="Calibri"/>
        </w:rPr>
        <w:t>a</w:t>
      </w:r>
      <w:proofErr w:type="spellEnd"/>
      <w:r>
        <w:rPr>
          <w:rFonts w:ascii="Calibri" w:eastAsia="Calibri" w:hAnsi="Calibri" w:cs="Calibri"/>
        </w:rPr>
        <w:t>̀ la hauteur de l’enfant, et le salue de la façon qu’il en ressent le besoin ou préfère: verbalement, en se prenant dans les bras… ce qui favorise son développement affectif et son lien avec son éducatrice.</w:t>
      </w:r>
    </w:p>
    <w:p w14:paraId="0000040F" w14:textId="77777777" w:rsidR="00A76DB3" w:rsidRDefault="00A76DB3">
      <w:pPr>
        <w:tabs>
          <w:tab w:val="left" w:pos="8222"/>
        </w:tabs>
        <w:spacing w:line="276" w:lineRule="auto"/>
        <w:jc w:val="both"/>
        <w:rPr>
          <w:rFonts w:ascii="Calibri" w:eastAsia="Calibri" w:hAnsi="Calibri" w:cs="Calibri"/>
        </w:rPr>
      </w:pPr>
    </w:p>
    <w:p w14:paraId="00000410"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Les enfants continuent de jouer, avec le regard attentif des éducatrices qui peuvent participer aux jeux, ou prodiguer différents soins (changement de couche).</w:t>
      </w:r>
    </w:p>
    <w:p w14:paraId="00000411" w14:textId="77777777" w:rsidR="00A76DB3" w:rsidRDefault="00553F00">
      <w:pPr>
        <w:tabs>
          <w:tab w:val="left" w:pos="8222"/>
        </w:tabs>
        <w:spacing w:line="276" w:lineRule="auto"/>
        <w:jc w:val="both"/>
        <w:rPr>
          <w:rFonts w:ascii="Calibri" w:eastAsia="Calibri" w:hAnsi="Calibri" w:cs="Calibri"/>
        </w:rPr>
      </w:pPr>
      <w:r>
        <w:rPr>
          <w:rFonts w:ascii="Calibri" w:eastAsia="Calibri" w:hAnsi="Calibri" w:cs="Calibri"/>
        </w:rPr>
        <w:t xml:space="preserve">L’éducatrice, qui termine son temps de travail, transmet et partage les informations à sa collègue, pour être en adéquation, perspicace et confiante lors des transmissions aux parents qui arriveront. </w:t>
      </w:r>
    </w:p>
    <w:p w14:paraId="00000412" w14:textId="77777777" w:rsidR="00A76DB3" w:rsidRDefault="00A76DB3">
      <w:pPr>
        <w:tabs>
          <w:tab w:val="left" w:pos="8222"/>
        </w:tabs>
        <w:spacing w:line="276" w:lineRule="auto"/>
        <w:jc w:val="both"/>
        <w:rPr>
          <w:rFonts w:ascii="Calibri" w:eastAsia="Calibri" w:hAnsi="Calibri" w:cs="Calibri"/>
          <w:sz w:val="28"/>
          <w:szCs w:val="28"/>
        </w:rPr>
      </w:pPr>
    </w:p>
    <w:p w14:paraId="00000413" w14:textId="77777777" w:rsidR="00A76DB3" w:rsidRDefault="00A76DB3">
      <w:pPr>
        <w:tabs>
          <w:tab w:val="left" w:pos="8222"/>
        </w:tabs>
        <w:spacing w:line="276" w:lineRule="auto"/>
        <w:jc w:val="both"/>
        <w:rPr>
          <w:rFonts w:ascii="Calibri" w:eastAsia="Calibri" w:hAnsi="Calibri" w:cs="Calibri"/>
          <w:b/>
          <w:sz w:val="28"/>
          <w:szCs w:val="28"/>
        </w:rPr>
      </w:pPr>
    </w:p>
    <w:p w14:paraId="00000414" w14:textId="77777777" w:rsidR="00A76DB3" w:rsidRDefault="00A76DB3">
      <w:pPr>
        <w:jc w:val="both"/>
        <w:rPr>
          <w:rFonts w:ascii="Calibri" w:eastAsia="Calibri" w:hAnsi="Calibri" w:cs="Calibri"/>
        </w:rPr>
      </w:pPr>
    </w:p>
    <w:p w14:paraId="00000415" w14:textId="77777777" w:rsidR="00A76DB3" w:rsidRDefault="00A76DB3">
      <w:pPr>
        <w:jc w:val="both"/>
        <w:rPr>
          <w:rFonts w:ascii="Calibri" w:eastAsia="Calibri" w:hAnsi="Calibri" w:cs="Calibri"/>
        </w:rPr>
      </w:pPr>
    </w:p>
    <w:p w14:paraId="00000416" w14:textId="77777777" w:rsidR="00A76DB3" w:rsidRDefault="00A76DB3">
      <w:pPr>
        <w:jc w:val="both"/>
        <w:rPr>
          <w:rFonts w:ascii="Calibri" w:eastAsia="Calibri" w:hAnsi="Calibri" w:cs="Calibri"/>
        </w:rPr>
      </w:pPr>
    </w:p>
    <w:p w14:paraId="00000417" w14:textId="77777777" w:rsidR="00A76DB3" w:rsidRDefault="00A76DB3">
      <w:pPr>
        <w:jc w:val="both"/>
        <w:rPr>
          <w:rFonts w:ascii="Calibri" w:eastAsia="Calibri" w:hAnsi="Calibri" w:cs="Calibri"/>
        </w:rPr>
      </w:pPr>
    </w:p>
    <w:p w14:paraId="00000418" w14:textId="77777777" w:rsidR="00A76DB3" w:rsidRDefault="00A76DB3">
      <w:pPr>
        <w:jc w:val="both"/>
        <w:rPr>
          <w:rFonts w:ascii="Calibri" w:eastAsia="Calibri" w:hAnsi="Calibri" w:cs="Calibri"/>
        </w:rPr>
      </w:pPr>
    </w:p>
    <w:p w14:paraId="00000419" w14:textId="77777777" w:rsidR="00A76DB3" w:rsidRDefault="00553F00">
      <w:pPr>
        <w:jc w:val="both"/>
        <w:rPr>
          <w:rFonts w:ascii="Calibri" w:eastAsia="Calibri" w:hAnsi="Calibri" w:cs="Calibri"/>
        </w:rPr>
      </w:pPr>
      <w:r>
        <w:br w:type="page"/>
      </w:r>
    </w:p>
    <w:p w14:paraId="0000041A" w14:textId="77777777" w:rsidR="00A76DB3" w:rsidRDefault="00553F00">
      <w:pPr>
        <w:pStyle w:val="Titre1"/>
        <w:rPr>
          <w:rFonts w:ascii="Calibri" w:eastAsia="Calibri" w:hAnsi="Calibri" w:cs="Calibri"/>
        </w:rPr>
      </w:pPr>
      <w:bookmarkStart w:id="73" w:name="_heading=h.nxf0gf7ay2w9" w:colFirst="0" w:colLast="0"/>
      <w:bookmarkEnd w:id="73"/>
      <w:r>
        <w:rPr>
          <w:rFonts w:ascii="Calibri" w:eastAsia="Calibri" w:hAnsi="Calibri" w:cs="Calibri"/>
        </w:rPr>
        <w:lastRenderedPageBreak/>
        <w:t>Partie III Les spécificités de notre accueil des enfants de 0-18 mois : notre nouvelle Pouponnière</w:t>
      </w:r>
    </w:p>
    <w:p w14:paraId="0000041B" w14:textId="77777777" w:rsidR="00A76DB3" w:rsidRDefault="00A76DB3">
      <w:pPr>
        <w:rPr>
          <w:rFonts w:ascii="Calibri" w:eastAsia="Calibri" w:hAnsi="Calibri" w:cs="Calibri"/>
        </w:rPr>
      </w:pPr>
    </w:p>
    <w:p w14:paraId="0000041C" w14:textId="77777777" w:rsidR="00A76DB3" w:rsidRDefault="00553F00">
      <w:pPr>
        <w:pStyle w:val="Titre1"/>
        <w:numPr>
          <w:ilvl w:val="0"/>
          <w:numId w:val="3"/>
        </w:numPr>
        <w:rPr>
          <w:rFonts w:ascii="Calibri" w:eastAsia="Calibri" w:hAnsi="Calibri" w:cs="Calibri"/>
        </w:rPr>
      </w:pPr>
      <w:bookmarkStart w:id="74" w:name="_heading=h.y1n3buuf2yvs" w:colFirst="0" w:colLast="0"/>
      <w:bookmarkEnd w:id="74"/>
      <w:r>
        <w:rPr>
          <w:rFonts w:ascii="Calibri" w:eastAsia="Calibri" w:hAnsi="Calibri" w:cs="Calibri"/>
        </w:rPr>
        <w:t xml:space="preserve">Mise en </w:t>
      </w:r>
      <w:r>
        <w:rPr>
          <w:rFonts w:ascii="Calibri" w:eastAsia="Calibri" w:hAnsi="Calibri" w:cs="Calibri"/>
          <w:sz w:val="32"/>
          <w:szCs w:val="32"/>
        </w:rPr>
        <w:t>contexte</w:t>
      </w:r>
    </w:p>
    <w:p w14:paraId="0000041D" w14:textId="77777777" w:rsidR="00A76DB3" w:rsidRDefault="00A76DB3">
      <w:pPr>
        <w:jc w:val="both"/>
        <w:rPr>
          <w:rFonts w:ascii="Calibri" w:eastAsia="Calibri" w:hAnsi="Calibri" w:cs="Calibri"/>
        </w:rPr>
      </w:pPr>
      <w:bookmarkStart w:id="75" w:name="_heading=h.610o3n68g9cl" w:colFirst="0" w:colLast="0"/>
      <w:bookmarkEnd w:id="75"/>
    </w:p>
    <w:p w14:paraId="0000041E" w14:textId="77777777" w:rsidR="00A76DB3" w:rsidRDefault="00553F00">
      <w:pPr>
        <w:jc w:val="both"/>
        <w:rPr>
          <w:rFonts w:ascii="Calibri" w:eastAsia="Calibri" w:hAnsi="Calibri" w:cs="Calibri"/>
          <w:highlight w:val="yellow"/>
        </w:rPr>
      </w:pPr>
      <w:r>
        <w:rPr>
          <w:rFonts w:ascii="Calibri" w:eastAsia="Calibri" w:hAnsi="Calibri" w:cs="Calibri"/>
        </w:rPr>
        <w:t xml:space="preserve">Comme mentionné dans l’introduction de notre programme éducatif, à partir de septembre </w:t>
      </w:r>
      <w:r>
        <w:rPr>
          <w:rFonts w:ascii="Calibri" w:eastAsia="Calibri" w:hAnsi="Calibri" w:cs="Calibri"/>
        </w:rPr>
        <w:t>2020, le CPE KI-RI INC. s’est doté d’une pouponnière. Le souhait d’avoir une pouponnière répond à un besoin du quartier et des familles de notre CPE. Ainsi, nous restons à 80 places, mais avec 10 poupons. Ces derniers seront pris en charge par 3 éducatrices, 2 responsables de groupe et 1 éducatrice en soutien.</w:t>
      </w:r>
    </w:p>
    <w:p w14:paraId="0000041F" w14:textId="77777777" w:rsidR="00A76DB3" w:rsidRDefault="00A76DB3">
      <w:pPr>
        <w:jc w:val="both"/>
        <w:rPr>
          <w:rFonts w:ascii="Calibri" w:eastAsia="Calibri" w:hAnsi="Calibri" w:cs="Calibri"/>
          <w:highlight w:val="yellow"/>
        </w:rPr>
      </w:pPr>
    </w:p>
    <w:p w14:paraId="00000420" w14:textId="77777777" w:rsidR="00A76DB3" w:rsidRDefault="00553F00">
      <w:pPr>
        <w:pStyle w:val="Titre2"/>
        <w:numPr>
          <w:ilvl w:val="1"/>
          <w:numId w:val="3"/>
        </w:numPr>
        <w:jc w:val="both"/>
        <w:rPr>
          <w:rFonts w:ascii="Calibri" w:eastAsia="Calibri" w:hAnsi="Calibri" w:cs="Calibri"/>
        </w:rPr>
      </w:pPr>
      <w:bookmarkStart w:id="76" w:name="_heading=h.up1l4nqwp2qn" w:colFirst="0" w:colLast="0"/>
      <w:bookmarkEnd w:id="76"/>
      <w:r>
        <w:rPr>
          <w:rFonts w:ascii="Calibri" w:eastAsia="Calibri" w:hAnsi="Calibri" w:cs="Calibri"/>
        </w:rPr>
        <w:t>a) Notre approche pédagogique</w:t>
      </w:r>
    </w:p>
    <w:p w14:paraId="00000421" w14:textId="77777777" w:rsidR="00A76DB3" w:rsidRDefault="00553F00">
      <w:pPr>
        <w:pStyle w:val="Titre3"/>
        <w:numPr>
          <w:ilvl w:val="0"/>
          <w:numId w:val="22"/>
        </w:numPr>
        <w:jc w:val="both"/>
        <w:rPr>
          <w:rFonts w:ascii="Calibri" w:eastAsia="Calibri" w:hAnsi="Calibri" w:cs="Calibri"/>
          <w:i/>
          <w:sz w:val="24"/>
          <w:szCs w:val="24"/>
        </w:rPr>
      </w:pPr>
      <w:bookmarkStart w:id="77" w:name="_heading=h.16qzzaiz0h9k" w:colFirst="0" w:colLast="0"/>
      <w:bookmarkEnd w:id="77"/>
      <w:r>
        <w:rPr>
          <w:rFonts w:ascii="Calibri" w:eastAsia="Calibri" w:hAnsi="Calibri" w:cs="Calibri"/>
          <w:i/>
          <w:sz w:val="24"/>
          <w:szCs w:val="24"/>
        </w:rPr>
        <w:t xml:space="preserve">Pédagogie libre et expérientielle </w:t>
      </w:r>
    </w:p>
    <w:p w14:paraId="00000422" w14:textId="77777777" w:rsidR="00A76DB3" w:rsidRDefault="00A76DB3">
      <w:pPr>
        <w:jc w:val="both"/>
        <w:rPr>
          <w:rFonts w:ascii="Calibri" w:eastAsia="Calibri" w:hAnsi="Calibri" w:cs="Calibri"/>
          <w:highlight w:val="white"/>
        </w:rPr>
      </w:pPr>
    </w:p>
    <w:p w14:paraId="00000423" w14:textId="77777777" w:rsidR="00A76DB3" w:rsidRDefault="00553F00">
      <w:pPr>
        <w:jc w:val="both"/>
        <w:rPr>
          <w:rFonts w:ascii="Calibri" w:eastAsia="Calibri" w:hAnsi="Calibri" w:cs="Calibri"/>
          <w:highlight w:val="white"/>
        </w:rPr>
      </w:pPr>
      <w:r>
        <w:rPr>
          <w:rFonts w:ascii="Calibri" w:eastAsia="Calibri" w:hAnsi="Calibri" w:cs="Calibri"/>
          <w:highlight w:val="white"/>
        </w:rPr>
        <w:t>Nous privilégions la mise en place d’une approche pédagogique basée sur la pédagogie d’Emmi Pikler :</w:t>
      </w:r>
    </w:p>
    <w:p w14:paraId="00000424" w14:textId="77777777" w:rsidR="00A76DB3" w:rsidRDefault="00553F00">
      <w:pPr>
        <w:jc w:val="both"/>
        <w:rPr>
          <w:rFonts w:ascii="Calibri" w:eastAsia="Calibri" w:hAnsi="Calibri" w:cs="Calibri"/>
        </w:rPr>
      </w:pPr>
      <w:r>
        <w:rPr>
          <w:rFonts w:ascii="Calibri" w:eastAsia="Calibri" w:hAnsi="Calibri" w:cs="Calibri"/>
          <w:highlight w:val="white"/>
        </w:rPr>
        <w:t>Nous considérons que l’enfant peut parfaitement explorer, expérimenter, apprendre et se développer sans l’intervention directe des éducatrices, dont le rôle est avant tout de garantir un environnement adéquat avec des conditions sociales et émotionnelles stables et saines.</w:t>
      </w:r>
    </w:p>
    <w:p w14:paraId="00000425" w14:textId="77777777" w:rsidR="00A76DB3" w:rsidRDefault="00553F00">
      <w:pPr>
        <w:pStyle w:val="Titre3"/>
        <w:numPr>
          <w:ilvl w:val="0"/>
          <w:numId w:val="22"/>
        </w:numPr>
        <w:jc w:val="both"/>
        <w:rPr>
          <w:rFonts w:ascii="Calibri" w:eastAsia="Calibri" w:hAnsi="Calibri" w:cs="Calibri"/>
          <w:i/>
          <w:sz w:val="24"/>
          <w:szCs w:val="24"/>
        </w:rPr>
      </w:pPr>
      <w:bookmarkStart w:id="78" w:name="_heading=h.cqu4kqu79dl0" w:colFirst="0" w:colLast="0"/>
      <w:bookmarkEnd w:id="78"/>
      <w:r>
        <w:rPr>
          <w:rFonts w:ascii="Calibri" w:eastAsia="Calibri" w:hAnsi="Calibri" w:cs="Calibri"/>
          <w:i/>
          <w:sz w:val="24"/>
          <w:szCs w:val="24"/>
        </w:rPr>
        <w:t>Notre vision de l’apprentissage</w:t>
      </w:r>
    </w:p>
    <w:p w14:paraId="00000426" w14:textId="77777777" w:rsidR="00A76DB3" w:rsidRDefault="00A76DB3">
      <w:pPr>
        <w:jc w:val="both"/>
        <w:rPr>
          <w:rFonts w:ascii="Calibri" w:eastAsia="Calibri" w:hAnsi="Calibri" w:cs="Calibri"/>
        </w:rPr>
      </w:pPr>
    </w:p>
    <w:p w14:paraId="00000427" w14:textId="77777777" w:rsidR="00A76DB3" w:rsidRDefault="00553F00">
      <w:pPr>
        <w:jc w:val="both"/>
        <w:rPr>
          <w:rFonts w:ascii="Calibri" w:eastAsia="Calibri" w:hAnsi="Calibri" w:cs="Calibri"/>
        </w:rPr>
      </w:pPr>
      <w:r>
        <w:rPr>
          <w:rFonts w:ascii="Calibri" w:eastAsia="Calibri" w:hAnsi="Calibri" w:cs="Calibri"/>
        </w:rPr>
        <w:t>Voici les 4 aspects qui favoriseront l’apprentissage de l’enfant :</w:t>
      </w:r>
    </w:p>
    <w:p w14:paraId="00000428" w14:textId="77777777" w:rsidR="00A76DB3" w:rsidRDefault="00A76DB3">
      <w:pPr>
        <w:jc w:val="both"/>
        <w:rPr>
          <w:rFonts w:ascii="Calibri" w:eastAsia="Calibri" w:hAnsi="Calibri" w:cs="Calibri"/>
        </w:rPr>
      </w:pPr>
    </w:p>
    <w:p w14:paraId="00000429" w14:textId="77777777" w:rsidR="00A76DB3" w:rsidRDefault="00553F00">
      <w:pPr>
        <w:jc w:val="both"/>
        <w:rPr>
          <w:rFonts w:ascii="Calibri" w:eastAsia="Calibri" w:hAnsi="Calibri" w:cs="Calibri"/>
        </w:rPr>
      </w:pPr>
      <w:r>
        <w:rPr>
          <w:rFonts w:ascii="Calibri" w:eastAsia="Calibri" w:hAnsi="Calibri" w:cs="Calibri"/>
        </w:rPr>
        <w:t xml:space="preserve">L’enfant est d’emblée compétent. Qu’une motricité libre et une activité autonome le laissent se construire à son rythme, dans un développement harmonieux, à condition qu’il soit soutenu dans la continuité par une personne de référence, et nourri par la relation de qualité qu’il entretient avec elle, dans chaque moment de soin. </w:t>
      </w:r>
    </w:p>
    <w:p w14:paraId="0000042A" w14:textId="77777777" w:rsidR="00A76DB3" w:rsidRDefault="00A76DB3">
      <w:pPr>
        <w:jc w:val="both"/>
        <w:rPr>
          <w:rFonts w:ascii="Calibri" w:eastAsia="Calibri" w:hAnsi="Calibri" w:cs="Calibri"/>
        </w:rPr>
      </w:pPr>
    </w:p>
    <w:p w14:paraId="0000042B" w14:textId="77777777" w:rsidR="00A76DB3" w:rsidRDefault="00553F00">
      <w:pPr>
        <w:jc w:val="both"/>
        <w:rPr>
          <w:rFonts w:ascii="Calibri" w:eastAsia="Calibri" w:hAnsi="Calibri" w:cs="Calibri"/>
        </w:rPr>
      </w:pPr>
      <w:r>
        <w:rPr>
          <w:rFonts w:ascii="Calibri" w:eastAsia="Calibri" w:hAnsi="Calibri" w:cs="Calibri"/>
        </w:rPr>
        <w:t xml:space="preserve"> L’enfant en tant qu’être humain est doté de qualités, d’aptitudes et d’intelligence. Il attend une attention individuelle, et non un « pilotage automatique ». Ce n’est pas un exécutant. Il doit être mis dans un cadre qui lui permet de capitaliser sur ses capacités. Il a besoin d’appliquer sa méthode de jeu à son rythme. </w:t>
      </w:r>
    </w:p>
    <w:p w14:paraId="0000042C" w14:textId="77777777" w:rsidR="00A76DB3" w:rsidRDefault="00A76DB3">
      <w:pPr>
        <w:jc w:val="both"/>
        <w:rPr>
          <w:rFonts w:ascii="Calibri" w:eastAsia="Calibri" w:hAnsi="Calibri" w:cs="Calibri"/>
        </w:rPr>
      </w:pPr>
    </w:p>
    <w:p w14:paraId="0000042D" w14:textId="77777777" w:rsidR="00A76DB3" w:rsidRDefault="00553F00">
      <w:pPr>
        <w:jc w:val="both"/>
        <w:rPr>
          <w:rFonts w:ascii="Calibri" w:eastAsia="Calibri" w:hAnsi="Calibri" w:cs="Calibri"/>
        </w:rPr>
      </w:pPr>
      <w:r>
        <w:rPr>
          <w:rFonts w:ascii="Calibri" w:eastAsia="Calibri" w:hAnsi="Calibri" w:cs="Calibri"/>
        </w:rPr>
        <w:t xml:space="preserve">La liberté de mouvement durant la première année de bébé lui permettra de tirer les leçons de ses propres réussites et de ses propres échecs. Bien que nous soyons encore au stade du réflexe, l’enfant est capable de développer des aptitudes clés lorsqu’il est mis dans un environnement sûr lui permettant de se déplacer en toute autonomie. </w:t>
      </w:r>
    </w:p>
    <w:p w14:paraId="0000042E" w14:textId="77777777" w:rsidR="00A76DB3" w:rsidRDefault="00A76DB3">
      <w:pPr>
        <w:jc w:val="both"/>
        <w:rPr>
          <w:rFonts w:ascii="Calibri" w:eastAsia="Calibri" w:hAnsi="Calibri" w:cs="Calibri"/>
        </w:rPr>
      </w:pPr>
    </w:p>
    <w:p w14:paraId="0000042F" w14:textId="77777777" w:rsidR="00A76DB3" w:rsidRDefault="00553F00">
      <w:pPr>
        <w:jc w:val="both"/>
        <w:rPr>
          <w:rFonts w:ascii="Calibri" w:eastAsia="Calibri" w:hAnsi="Calibri" w:cs="Calibri"/>
        </w:rPr>
      </w:pPr>
      <w:r>
        <w:rPr>
          <w:rFonts w:ascii="Calibri" w:eastAsia="Calibri" w:hAnsi="Calibri" w:cs="Calibri"/>
        </w:rPr>
        <w:lastRenderedPageBreak/>
        <w:t xml:space="preserve">La stabilité : pour une bonne santé mentale et un équilibre dans le développement émotionnel et affectif de l’enfant, il faut qu’il se sente en sécurité. </w:t>
      </w:r>
    </w:p>
    <w:p w14:paraId="00000430" w14:textId="77777777" w:rsidR="00A76DB3" w:rsidRDefault="00A76DB3">
      <w:pPr>
        <w:jc w:val="both"/>
        <w:rPr>
          <w:rFonts w:ascii="Calibri" w:eastAsia="Calibri" w:hAnsi="Calibri" w:cs="Calibri"/>
        </w:rPr>
      </w:pPr>
    </w:p>
    <w:p w14:paraId="00000431" w14:textId="77777777" w:rsidR="00A76DB3" w:rsidRDefault="00553F00">
      <w:pPr>
        <w:pStyle w:val="Titre3"/>
        <w:numPr>
          <w:ilvl w:val="0"/>
          <w:numId w:val="22"/>
        </w:numPr>
        <w:rPr>
          <w:rFonts w:ascii="Calibri" w:eastAsia="Calibri" w:hAnsi="Calibri" w:cs="Calibri"/>
          <w:i/>
          <w:sz w:val="24"/>
          <w:szCs w:val="24"/>
        </w:rPr>
      </w:pPr>
      <w:bookmarkStart w:id="79" w:name="_heading=h.xz6n7fxpef7x" w:colFirst="0" w:colLast="0"/>
      <w:bookmarkEnd w:id="79"/>
      <w:r>
        <w:rPr>
          <w:rFonts w:ascii="Calibri" w:eastAsia="Calibri" w:hAnsi="Calibri" w:cs="Calibri"/>
          <w:i/>
          <w:sz w:val="24"/>
          <w:szCs w:val="24"/>
        </w:rPr>
        <w:t>L’utilisation de l’environnement</w:t>
      </w:r>
    </w:p>
    <w:p w14:paraId="00000432" w14:textId="77777777" w:rsidR="00A76DB3" w:rsidRDefault="00A76DB3">
      <w:pPr>
        <w:rPr>
          <w:rFonts w:ascii="Calibri" w:eastAsia="Calibri" w:hAnsi="Calibri" w:cs="Calibri"/>
        </w:rPr>
      </w:pPr>
    </w:p>
    <w:p w14:paraId="00000433" w14:textId="77777777" w:rsidR="00A76DB3" w:rsidRDefault="00553F00">
      <w:pPr>
        <w:rPr>
          <w:rFonts w:ascii="Calibri" w:eastAsia="Calibri" w:hAnsi="Calibri" w:cs="Calibri"/>
          <w:b/>
          <w:i/>
        </w:rPr>
      </w:pPr>
      <w:r>
        <w:rPr>
          <w:rFonts w:ascii="Calibri" w:eastAsia="Calibri" w:hAnsi="Calibri" w:cs="Calibri"/>
        </w:rPr>
        <w:t>Le local des poupons lui permet d’exprimer ses émotions et de tester ses limites en ayant un accès libre à toute une gamme d’outils. Il peut circuler librement d’une partie à l’autre du local. Le seul espace fermé est celui du dortoir pour permettre aux poupons de bien se reposer.</w:t>
      </w:r>
    </w:p>
    <w:p w14:paraId="00000434" w14:textId="77777777" w:rsidR="00A76DB3" w:rsidRDefault="00553F00">
      <w:pPr>
        <w:rPr>
          <w:rFonts w:ascii="Calibri" w:eastAsia="Calibri" w:hAnsi="Calibri" w:cs="Calibri"/>
        </w:rPr>
      </w:pPr>
      <w:r>
        <w:rPr>
          <w:rFonts w:ascii="Calibri" w:eastAsia="Calibri" w:hAnsi="Calibri" w:cs="Calibri"/>
        </w:rPr>
        <w:t>Comme les autres enfants du CPE, les poupons disposent d’une cour extérieure fermée et réservée à leur tranche d’âge. De plus, nous avons des poussettes pour permettre aux éducatrices de sortir régulièrement avec les enfants. Et ainsi, de leur faire découvrir les parcs du quartier.</w:t>
      </w:r>
    </w:p>
    <w:p w14:paraId="00000435" w14:textId="77777777" w:rsidR="00A76DB3" w:rsidRDefault="00A76DB3">
      <w:pPr>
        <w:rPr>
          <w:rFonts w:ascii="Calibri" w:eastAsia="Calibri" w:hAnsi="Calibri" w:cs="Calibri"/>
        </w:rPr>
      </w:pPr>
    </w:p>
    <w:p w14:paraId="00000436" w14:textId="77777777" w:rsidR="00A76DB3" w:rsidRDefault="00553F00">
      <w:pPr>
        <w:pStyle w:val="Titre3"/>
        <w:numPr>
          <w:ilvl w:val="0"/>
          <w:numId w:val="22"/>
        </w:numPr>
        <w:rPr>
          <w:rFonts w:ascii="Calibri" w:eastAsia="Calibri" w:hAnsi="Calibri" w:cs="Calibri"/>
          <w:i/>
          <w:sz w:val="24"/>
          <w:szCs w:val="24"/>
        </w:rPr>
      </w:pPr>
      <w:bookmarkStart w:id="80" w:name="_heading=h.a781v2l0m747" w:colFirst="0" w:colLast="0"/>
      <w:bookmarkEnd w:id="80"/>
      <w:r>
        <w:rPr>
          <w:rFonts w:ascii="Calibri" w:eastAsia="Calibri" w:hAnsi="Calibri" w:cs="Calibri"/>
          <w:i/>
          <w:sz w:val="24"/>
          <w:szCs w:val="24"/>
        </w:rPr>
        <w:t>Notre posture privilégiée d’accompagnement</w:t>
      </w:r>
    </w:p>
    <w:p w14:paraId="00000437" w14:textId="77777777" w:rsidR="00A76DB3" w:rsidRDefault="00A76DB3">
      <w:pPr>
        <w:rPr>
          <w:rFonts w:ascii="Calibri" w:eastAsia="Calibri" w:hAnsi="Calibri" w:cs="Calibri"/>
        </w:rPr>
      </w:pPr>
    </w:p>
    <w:p w14:paraId="00000438" w14:textId="77777777" w:rsidR="00A76DB3" w:rsidRDefault="00553F00">
      <w:pPr>
        <w:rPr>
          <w:rFonts w:ascii="Calibri" w:eastAsia="Calibri" w:hAnsi="Calibri" w:cs="Calibri"/>
        </w:rPr>
      </w:pPr>
      <w:r>
        <w:rPr>
          <w:rFonts w:ascii="Calibri" w:eastAsia="Calibri" w:hAnsi="Calibri" w:cs="Calibri"/>
        </w:rPr>
        <w:t>Accueillir un enfant à la Pikler, c’est avoir un projet d’accompagnement pour lui, en tenant compte de son histoire familiale ; garantir la continuité la plus fluide dans les soins et l’attention qu’il va recevoir, sans qu’il ne subisse la mainmise du groupe.</w:t>
      </w:r>
    </w:p>
    <w:p w14:paraId="00000439" w14:textId="77777777" w:rsidR="00A76DB3" w:rsidRDefault="00A76DB3">
      <w:pPr>
        <w:rPr>
          <w:rFonts w:ascii="Calibri" w:eastAsia="Calibri" w:hAnsi="Calibri" w:cs="Calibri"/>
        </w:rPr>
      </w:pPr>
    </w:p>
    <w:p w14:paraId="0000043A" w14:textId="77777777" w:rsidR="00A76DB3" w:rsidRDefault="00A76DB3">
      <w:pPr>
        <w:rPr>
          <w:rFonts w:ascii="Calibri" w:eastAsia="Calibri" w:hAnsi="Calibri" w:cs="Calibri"/>
          <w:sz w:val="18"/>
          <w:szCs w:val="18"/>
        </w:rPr>
      </w:pPr>
      <w:hyperlink r:id="rId10">
        <w:r>
          <w:rPr>
            <w:rFonts w:ascii="Calibri" w:eastAsia="Calibri" w:hAnsi="Calibri" w:cs="Calibri"/>
            <w:color w:val="0000FF"/>
            <w:sz w:val="18"/>
            <w:szCs w:val="18"/>
            <w:u w:val="single"/>
          </w:rPr>
          <w:t>https://lesprosdelapetiteenfance.fr/bebes-enfants/psycho-pedagogie/pikler-loczy/pikler-loczy-accompagner-lenfant-vers-son-autonomie</w:t>
        </w:r>
      </w:hyperlink>
    </w:p>
    <w:p w14:paraId="0000043B" w14:textId="77777777" w:rsidR="00A76DB3" w:rsidRDefault="00A76DB3">
      <w:pPr>
        <w:rPr>
          <w:rFonts w:ascii="Calibri" w:eastAsia="Calibri" w:hAnsi="Calibri" w:cs="Calibri"/>
          <w:sz w:val="18"/>
          <w:szCs w:val="18"/>
        </w:rPr>
      </w:pPr>
    </w:p>
    <w:p w14:paraId="0000043C" w14:textId="77777777" w:rsidR="00A76DB3" w:rsidRDefault="00553F00">
      <w:pPr>
        <w:numPr>
          <w:ilvl w:val="0"/>
          <w:numId w:val="26"/>
        </w:numPr>
        <w:pBdr>
          <w:top w:val="nil"/>
          <w:left w:val="nil"/>
          <w:bottom w:val="nil"/>
          <w:right w:val="nil"/>
          <w:between w:val="nil"/>
        </w:pBdr>
        <w:shd w:val="clear" w:color="auto" w:fill="FFFFFF"/>
        <w:spacing w:line="276" w:lineRule="auto"/>
        <w:jc w:val="both"/>
        <w:rPr>
          <w:rFonts w:ascii="Calibri" w:eastAsia="Calibri" w:hAnsi="Calibri" w:cs="Calibri"/>
          <w:color w:val="000000"/>
        </w:rPr>
      </w:pPr>
      <w:r>
        <w:rPr>
          <w:rFonts w:ascii="Calibri" w:eastAsia="Calibri" w:hAnsi="Calibri" w:cs="Calibri"/>
          <w:color w:val="000000"/>
        </w:rPr>
        <w:t>Faire preuve de beaucoup de patience ;</w:t>
      </w:r>
    </w:p>
    <w:p w14:paraId="0000043D" w14:textId="77777777" w:rsidR="00A76DB3" w:rsidRDefault="00553F00">
      <w:pPr>
        <w:numPr>
          <w:ilvl w:val="0"/>
          <w:numId w:val="26"/>
        </w:numPr>
        <w:pBdr>
          <w:top w:val="nil"/>
          <w:left w:val="nil"/>
          <w:bottom w:val="nil"/>
          <w:right w:val="nil"/>
          <w:between w:val="nil"/>
        </w:pBdr>
        <w:shd w:val="clear" w:color="auto" w:fill="FFFFFF"/>
        <w:spacing w:line="276" w:lineRule="auto"/>
        <w:jc w:val="both"/>
        <w:rPr>
          <w:rFonts w:ascii="Calibri" w:eastAsia="Calibri" w:hAnsi="Calibri" w:cs="Calibri"/>
          <w:color w:val="000000"/>
        </w:rPr>
      </w:pPr>
      <w:r>
        <w:rPr>
          <w:rFonts w:ascii="Calibri" w:eastAsia="Calibri" w:hAnsi="Calibri" w:cs="Calibri"/>
          <w:color w:val="000000"/>
        </w:rPr>
        <w:t xml:space="preserve">Ne pas manipuler l’enfant pour guider son comportement; </w:t>
      </w:r>
    </w:p>
    <w:p w14:paraId="0000043E" w14:textId="77777777" w:rsidR="00A76DB3" w:rsidRDefault="00553F00">
      <w:pPr>
        <w:numPr>
          <w:ilvl w:val="0"/>
          <w:numId w:val="26"/>
        </w:numPr>
        <w:pBdr>
          <w:top w:val="nil"/>
          <w:left w:val="nil"/>
          <w:bottom w:val="nil"/>
          <w:right w:val="nil"/>
          <w:between w:val="nil"/>
        </w:pBdr>
        <w:shd w:val="clear" w:color="auto" w:fill="FFFFFF"/>
        <w:spacing w:line="276" w:lineRule="auto"/>
        <w:jc w:val="both"/>
        <w:rPr>
          <w:rFonts w:ascii="Calibri" w:eastAsia="Calibri" w:hAnsi="Calibri" w:cs="Calibri"/>
          <w:color w:val="000000"/>
        </w:rPr>
      </w:pPr>
      <w:r>
        <w:rPr>
          <w:rFonts w:ascii="Calibri" w:eastAsia="Calibri" w:hAnsi="Calibri" w:cs="Calibri"/>
          <w:color w:val="000000"/>
        </w:rPr>
        <w:t>Être prévenant et attentionné ;</w:t>
      </w:r>
    </w:p>
    <w:p w14:paraId="0000043F" w14:textId="77777777" w:rsidR="00A76DB3" w:rsidRDefault="00553F00">
      <w:pPr>
        <w:numPr>
          <w:ilvl w:val="0"/>
          <w:numId w:val="26"/>
        </w:numPr>
        <w:pBdr>
          <w:top w:val="nil"/>
          <w:left w:val="nil"/>
          <w:bottom w:val="nil"/>
          <w:right w:val="nil"/>
          <w:between w:val="nil"/>
        </w:pBdr>
        <w:shd w:val="clear" w:color="auto" w:fill="FFFFFF"/>
        <w:spacing w:line="276" w:lineRule="auto"/>
        <w:jc w:val="both"/>
        <w:rPr>
          <w:rFonts w:ascii="Calibri" w:eastAsia="Calibri" w:hAnsi="Calibri" w:cs="Calibri"/>
          <w:color w:val="000000"/>
        </w:rPr>
      </w:pPr>
      <w:r>
        <w:rPr>
          <w:rFonts w:ascii="Calibri" w:eastAsia="Calibri" w:hAnsi="Calibri" w:cs="Calibri"/>
          <w:color w:val="000000"/>
        </w:rPr>
        <w:t xml:space="preserve">Éviter de vouloir aller </w:t>
      </w:r>
      <w:r>
        <w:rPr>
          <w:rFonts w:ascii="Calibri" w:eastAsia="Calibri" w:hAnsi="Calibri" w:cs="Calibri"/>
          <w:color w:val="000000"/>
        </w:rPr>
        <w:t>trop vite trop tôt. Inutile de tenter d’accélérer les progrès de l’enfant ;</w:t>
      </w:r>
    </w:p>
    <w:p w14:paraId="00000440" w14:textId="77777777" w:rsidR="00A76DB3" w:rsidRDefault="00553F00">
      <w:pPr>
        <w:numPr>
          <w:ilvl w:val="0"/>
          <w:numId w:val="26"/>
        </w:numPr>
        <w:pBdr>
          <w:top w:val="nil"/>
          <w:left w:val="nil"/>
          <w:bottom w:val="nil"/>
          <w:right w:val="nil"/>
          <w:between w:val="nil"/>
        </w:pBdr>
        <w:shd w:val="clear" w:color="auto" w:fill="FFFFFF"/>
        <w:spacing w:line="276" w:lineRule="auto"/>
        <w:jc w:val="both"/>
        <w:rPr>
          <w:rFonts w:ascii="Calibri" w:eastAsia="Calibri" w:hAnsi="Calibri" w:cs="Calibri"/>
          <w:color w:val="000000"/>
        </w:rPr>
      </w:pPr>
      <w:r>
        <w:rPr>
          <w:rFonts w:ascii="Calibri" w:eastAsia="Calibri" w:hAnsi="Calibri" w:cs="Calibri"/>
          <w:color w:val="000000"/>
        </w:rPr>
        <w:t>Ne pas intervenir outre mesure dans le développement de ses fonctions cognitives pour favoriser une certaine maturité et l’acquisition de l’aptitude à apprendre;</w:t>
      </w:r>
    </w:p>
    <w:p w14:paraId="00000441" w14:textId="77777777" w:rsidR="00A76DB3" w:rsidRDefault="00553F00">
      <w:pPr>
        <w:numPr>
          <w:ilvl w:val="0"/>
          <w:numId w:val="26"/>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rPr>
        <w:t xml:space="preserve">La communication doit être verbale et paraverbale, avec des regards qui ont du sens et une présence attentive et compréhensive, mais pas accablante. Il est préférable de s’exprimer par des gestes doux lors des activités du quotidien. </w:t>
      </w:r>
    </w:p>
    <w:p w14:paraId="00000442" w14:textId="77777777" w:rsidR="00A76DB3" w:rsidRDefault="00A76DB3">
      <w:pPr>
        <w:pBdr>
          <w:top w:val="nil"/>
          <w:left w:val="nil"/>
          <w:bottom w:val="nil"/>
          <w:right w:val="nil"/>
          <w:between w:val="nil"/>
        </w:pBdr>
        <w:spacing w:line="276" w:lineRule="auto"/>
        <w:ind w:left="720"/>
        <w:jc w:val="both"/>
        <w:rPr>
          <w:rFonts w:ascii="Calibri" w:eastAsia="Calibri" w:hAnsi="Calibri" w:cs="Calibri"/>
          <w:color w:val="000000"/>
        </w:rPr>
      </w:pPr>
    </w:p>
    <w:p w14:paraId="00000443" w14:textId="77777777" w:rsidR="00A76DB3" w:rsidRDefault="00553F00">
      <w:pPr>
        <w:spacing w:line="276" w:lineRule="auto"/>
        <w:ind w:left="288"/>
        <w:jc w:val="both"/>
        <w:rPr>
          <w:rFonts w:ascii="Calibri" w:eastAsia="Calibri" w:hAnsi="Calibri" w:cs="Calibri"/>
        </w:rPr>
      </w:pPr>
      <w:r>
        <w:rPr>
          <w:rFonts w:ascii="Calibri" w:eastAsia="Calibri" w:hAnsi="Calibri" w:cs="Calibri"/>
        </w:rPr>
        <w:t>Ce type de communication permet d’exprimer à l’enfant qu’on le respecte en tant qu’individu capable de réfléchir et d’agir.</w:t>
      </w:r>
    </w:p>
    <w:p w14:paraId="00000444" w14:textId="77777777" w:rsidR="00A76DB3" w:rsidRDefault="00A76DB3">
      <w:pPr>
        <w:spacing w:line="276" w:lineRule="auto"/>
        <w:ind w:left="288"/>
        <w:jc w:val="both"/>
        <w:rPr>
          <w:rFonts w:ascii="Calibri" w:eastAsia="Calibri" w:hAnsi="Calibri" w:cs="Calibri"/>
        </w:rPr>
      </w:pPr>
    </w:p>
    <w:p w14:paraId="00000445" w14:textId="77777777" w:rsidR="00A76DB3" w:rsidRDefault="00A76DB3">
      <w:pPr>
        <w:spacing w:line="276" w:lineRule="auto"/>
        <w:ind w:left="288"/>
        <w:jc w:val="both"/>
        <w:rPr>
          <w:rFonts w:ascii="Calibri" w:eastAsia="Calibri" w:hAnsi="Calibri" w:cs="Calibri"/>
        </w:rPr>
      </w:pPr>
    </w:p>
    <w:p w14:paraId="00000446" w14:textId="77777777" w:rsidR="00A76DB3" w:rsidRDefault="00A76DB3">
      <w:pPr>
        <w:rPr>
          <w:rFonts w:ascii="Calibri" w:eastAsia="Calibri" w:hAnsi="Calibri" w:cs="Calibri"/>
        </w:rPr>
      </w:pPr>
    </w:p>
    <w:p w14:paraId="00000447" w14:textId="77777777" w:rsidR="00A76DB3" w:rsidRDefault="00553F00">
      <w:pPr>
        <w:pStyle w:val="Titre3"/>
        <w:numPr>
          <w:ilvl w:val="0"/>
          <w:numId w:val="22"/>
        </w:numPr>
        <w:rPr>
          <w:rFonts w:ascii="Calibri" w:eastAsia="Calibri" w:hAnsi="Calibri" w:cs="Calibri"/>
          <w:i/>
          <w:sz w:val="24"/>
          <w:szCs w:val="24"/>
        </w:rPr>
      </w:pPr>
      <w:bookmarkStart w:id="81" w:name="_heading=h.pmeaxo604vnv" w:colFirst="0" w:colLast="0"/>
      <w:bookmarkEnd w:id="81"/>
      <w:r>
        <w:rPr>
          <w:rFonts w:ascii="Calibri" w:eastAsia="Calibri" w:hAnsi="Calibri" w:cs="Calibri"/>
          <w:i/>
          <w:sz w:val="24"/>
          <w:szCs w:val="24"/>
        </w:rPr>
        <w:lastRenderedPageBreak/>
        <w:t>Le cycle de l’intervention éducative</w:t>
      </w:r>
    </w:p>
    <w:p w14:paraId="00000448" w14:textId="77777777" w:rsidR="00A76DB3" w:rsidRDefault="00A76DB3">
      <w:pPr>
        <w:rPr>
          <w:rFonts w:ascii="Calibri" w:eastAsia="Calibri" w:hAnsi="Calibri" w:cs="Calibri"/>
          <w:highlight w:val="yellow"/>
        </w:rPr>
      </w:pPr>
    </w:p>
    <w:p w14:paraId="00000449" w14:textId="77777777" w:rsidR="00A76DB3" w:rsidRDefault="00553F00">
      <w:pPr>
        <w:jc w:val="both"/>
        <w:rPr>
          <w:rFonts w:ascii="Calibri" w:eastAsia="Calibri" w:hAnsi="Calibri" w:cs="Calibri"/>
        </w:rPr>
      </w:pPr>
      <w:r>
        <w:rPr>
          <w:rFonts w:ascii="Calibri" w:eastAsia="Calibri" w:hAnsi="Calibri" w:cs="Calibri"/>
          <w:color w:val="000000"/>
        </w:rPr>
        <w:t xml:space="preserve">Les éducatrices font des observations quotidiennes des enfants, un </w:t>
      </w:r>
      <w:r>
        <w:rPr>
          <w:rFonts w:ascii="Calibri" w:eastAsia="Calibri" w:hAnsi="Calibri" w:cs="Calibri"/>
        </w:rPr>
        <w:t xml:space="preserve">rapport journalier est envoyé aux parents. À la fin de chaque mois, </w:t>
      </w:r>
      <w:r>
        <w:rPr>
          <w:rFonts w:ascii="Calibri" w:eastAsia="Calibri" w:hAnsi="Calibri" w:cs="Calibri"/>
          <w:strike/>
        </w:rPr>
        <w:t>e</w:t>
      </w:r>
      <w:r>
        <w:rPr>
          <w:rFonts w:ascii="Calibri" w:eastAsia="Calibri" w:hAnsi="Calibri" w:cs="Calibri"/>
        </w:rPr>
        <w:t xml:space="preserve">lles compilent leurs observations afin d’élaborer un portrait évolutif de l’enfant. Cela leur </w:t>
      </w:r>
      <w:r>
        <w:rPr>
          <w:rFonts w:ascii="Calibri" w:eastAsia="Calibri" w:hAnsi="Calibri" w:cs="Calibri"/>
          <w:color w:val="000000"/>
        </w:rPr>
        <w:t xml:space="preserve">permet de préparer le mois suivant, </w:t>
      </w:r>
      <w:r>
        <w:rPr>
          <w:rFonts w:ascii="Calibri" w:eastAsia="Calibri" w:hAnsi="Calibri" w:cs="Calibri"/>
        </w:rPr>
        <w:t xml:space="preserve">notamment en identifiant les besoins d’apprentissage de chaque enfant. </w:t>
      </w:r>
    </w:p>
    <w:p w14:paraId="0000044A" w14:textId="77777777" w:rsidR="00A76DB3" w:rsidRDefault="00553F00">
      <w:pPr>
        <w:jc w:val="both"/>
        <w:rPr>
          <w:rFonts w:ascii="Calibri" w:eastAsia="Calibri" w:hAnsi="Calibri" w:cs="Calibri"/>
        </w:rPr>
      </w:pPr>
      <w:r>
        <w:rPr>
          <w:rFonts w:ascii="Calibri" w:eastAsia="Calibri" w:hAnsi="Calibri" w:cs="Calibri"/>
        </w:rPr>
        <w:t xml:space="preserve">Elles ont un document de planification leur permettant de suivre leurs activités et d’y noter les rétroactions nécessaires. </w:t>
      </w:r>
    </w:p>
    <w:p w14:paraId="0000044B" w14:textId="77777777" w:rsidR="00A76DB3" w:rsidRDefault="00553F00">
      <w:pPr>
        <w:jc w:val="both"/>
        <w:rPr>
          <w:rFonts w:ascii="Calibri" w:eastAsia="Calibri" w:hAnsi="Calibri" w:cs="Calibri"/>
        </w:rPr>
      </w:pPr>
      <w:r>
        <w:rPr>
          <w:rFonts w:ascii="Calibri" w:eastAsia="Calibri" w:hAnsi="Calibri" w:cs="Calibri"/>
        </w:rPr>
        <w:t>De plus, elles remplissent le document : Portrait du développement deux fois par année. Ce dernier est rempli avec l’aide des observations et des rétroactions des activités. Cela leur permet de situer le niveau de développement de l’enfant, s’assurer de sa progression, et identifier les prochaines intentions pédagogiques et de soutien. Une version particulière est envoyée au parent par notre plateforme de communication « </w:t>
      </w:r>
      <w:r>
        <w:rPr>
          <w:rFonts w:ascii="Calibri" w:eastAsia="Calibri" w:hAnsi="Calibri" w:cs="Calibri"/>
          <w:i/>
        </w:rPr>
        <w:t>À petits pas…</w:t>
      </w:r>
      <w:r>
        <w:rPr>
          <w:rFonts w:ascii="Calibri" w:eastAsia="Calibri" w:hAnsi="Calibri" w:cs="Calibri"/>
        </w:rPr>
        <w:t> » ce qui servira de base lors des échanges aux moments des rencontres avec les familles, en décembre et en juin.</w:t>
      </w:r>
    </w:p>
    <w:p w14:paraId="0000044C" w14:textId="77777777" w:rsidR="00A76DB3" w:rsidRDefault="00553F00">
      <w:pPr>
        <w:pBdr>
          <w:top w:val="nil"/>
          <w:left w:val="nil"/>
          <w:bottom w:val="nil"/>
          <w:right w:val="nil"/>
          <w:between w:val="nil"/>
        </w:pBdr>
        <w:jc w:val="both"/>
        <w:rPr>
          <w:rFonts w:ascii="Calibri" w:eastAsia="Calibri" w:hAnsi="Calibri" w:cs="Calibri"/>
          <w:b/>
          <w:color w:val="000000"/>
          <w:sz w:val="28"/>
          <w:szCs w:val="28"/>
          <w:u w:val="single"/>
        </w:rPr>
      </w:pPr>
      <w:r>
        <w:rPr>
          <w:rFonts w:ascii="Calibri" w:eastAsia="Calibri" w:hAnsi="Calibri" w:cs="Calibri"/>
          <w:color w:val="000000"/>
        </w:rPr>
        <w:t xml:space="preserve">Nous avons des rencontres d’équipe pédagogique 1 fois x 2 mois, cela représente environ 6 rencontres par année. Nous </w:t>
      </w:r>
      <w:r>
        <w:rPr>
          <w:rFonts w:ascii="Calibri" w:eastAsia="Calibri" w:hAnsi="Calibri" w:cs="Calibri"/>
          <w:color w:val="000000"/>
        </w:rPr>
        <w:t>ajoutons des rencontres de récit de pratique. Cela permet d’assurer une uniformité dans les pratiques.</w:t>
      </w:r>
    </w:p>
    <w:p w14:paraId="0000044D" w14:textId="77777777" w:rsidR="00A76DB3" w:rsidRDefault="00A76DB3">
      <w:pPr>
        <w:pBdr>
          <w:top w:val="nil"/>
          <w:left w:val="nil"/>
          <w:bottom w:val="nil"/>
          <w:right w:val="nil"/>
          <w:between w:val="nil"/>
        </w:pBdr>
        <w:jc w:val="both"/>
        <w:rPr>
          <w:rFonts w:ascii="Calibri" w:eastAsia="Calibri" w:hAnsi="Calibri" w:cs="Calibri"/>
          <w:b/>
          <w:color w:val="000000"/>
          <w:sz w:val="28"/>
          <w:szCs w:val="28"/>
          <w:u w:val="single"/>
        </w:rPr>
      </w:pPr>
    </w:p>
    <w:p w14:paraId="0000044E" w14:textId="77777777" w:rsidR="00A76DB3" w:rsidRDefault="00553F00">
      <w:pPr>
        <w:pStyle w:val="Titre1"/>
        <w:numPr>
          <w:ilvl w:val="0"/>
          <w:numId w:val="3"/>
        </w:numPr>
        <w:rPr>
          <w:rFonts w:ascii="Calibri" w:eastAsia="Calibri" w:hAnsi="Calibri" w:cs="Calibri"/>
        </w:rPr>
      </w:pPr>
      <w:bookmarkStart w:id="82" w:name="_heading=h.n0ovki3foy92" w:colFirst="0" w:colLast="0"/>
      <w:bookmarkEnd w:id="82"/>
      <w:r>
        <w:rPr>
          <w:rFonts w:ascii="Calibri" w:eastAsia="Calibri" w:hAnsi="Calibri" w:cs="Calibri"/>
        </w:rPr>
        <w:t>Comment nous soutenons le développement global de l’enfant </w:t>
      </w:r>
    </w:p>
    <w:p w14:paraId="0000044F" w14:textId="77777777" w:rsidR="00A76DB3" w:rsidRDefault="00A76DB3">
      <w:pPr>
        <w:rPr>
          <w:rFonts w:ascii="Calibri" w:eastAsia="Calibri" w:hAnsi="Calibri" w:cs="Calibri"/>
        </w:rPr>
      </w:pPr>
    </w:p>
    <w:p w14:paraId="00000450" w14:textId="77777777" w:rsidR="00A76DB3" w:rsidRDefault="00553F00">
      <w:pPr>
        <w:pStyle w:val="Titre2"/>
        <w:numPr>
          <w:ilvl w:val="1"/>
          <w:numId w:val="3"/>
        </w:numPr>
        <w:rPr>
          <w:rFonts w:ascii="Calibri" w:eastAsia="Calibri" w:hAnsi="Calibri" w:cs="Calibri"/>
        </w:rPr>
      </w:pPr>
      <w:bookmarkStart w:id="83" w:name="_heading=h.xw0rpok8t1x7" w:colFirst="0" w:colLast="0"/>
      <w:bookmarkEnd w:id="83"/>
      <w:r>
        <w:rPr>
          <w:rFonts w:ascii="Calibri" w:eastAsia="Calibri" w:hAnsi="Calibri" w:cs="Calibri"/>
        </w:rPr>
        <w:t>a) Notre définition du développement global</w:t>
      </w:r>
    </w:p>
    <w:p w14:paraId="00000451" w14:textId="77777777" w:rsidR="00A76DB3" w:rsidRDefault="00A76DB3"/>
    <w:p w14:paraId="00000452" w14:textId="77777777" w:rsidR="00A76DB3" w:rsidRDefault="00553F00">
      <w:pPr>
        <w:jc w:val="both"/>
        <w:rPr>
          <w:rFonts w:ascii="Calibri" w:eastAsia="Calibri" w:hAnsi="Calibri" w:cs="Calibri"/>
        </w:rPr>
      </w:pPr>
      <w:r>
        <w:rPr>
          <w:rFonts w:ascii="Calibri" w:eastAsia="Calibri" w:hAnsi="Calibri" w:cs="Calibri"/>
        </w:rPr>
        <w:t xml:space="preserve">Comme présenté dans la partie II, le </w:t>
      </w:r>
      <w:r>
        <w:rPr>
          <w:rFonts w:ascii="Calibri" w:eastAsia="Calibri" w:hAnsi="Calibri" w:cs="Calibri"/>
        </w:rPr>
        <w:t>développement de l’enfant est un processus qui touche les domaines suivants : le développement moteur et physique, langagier, le développement cognitif, et le développement social et affectif. Toutes ses sphères interagissent en permanence dans la journée d’un enfant et donc dans ses apprentissages quotidiens. Au CPE, le soutien au développement global se fait essentiellement par le jeu, dans les routines et les transitions de la journée, et guidé par l’éducatrice. À la pouponnière nous privilégions l’appro</w:t>
      </w:r>
      <w:r>
        <w:rPr>
          <w:rFonts w:ascii="Calibri" w:eastAsia="Calibri" w:hAnsi="Calibri" w:cs="Calibri"/>
        </w:rPr>
        <w:t>che libre et moins « interventionniste » que chez les plus vieux.</w:t>
      </w:r>
    </w:p>
    <w:p w14:paraId="00000453" w14:textId="77777777" w:rsidR="00A76DB3" w:rsidRDefault="00A76DB3">
      <w:pPr>
        <w:pBdr>
          <w:top w:val="nil"/>
          <w:left w:val="nil"/>
          <w:bottom w:val="nil"/>
          <w:right w:val="nil"/>
          <w:between w:val="nil"/>
        </w:pBdr>
        <w:jc w:val="both"/>
        <w:rPr>
          <w:rFonts w:ascii="Calibri" w:eastAsia="Calibri" w:hAnsi="Calibri" w:cs="Calibri"/>
          <w:b/>
          <w:color w:val="548DD4"/>
          <w:sz w:val="28"/>
          <w:szCs w:val="28"/>
          <w:u w:val="single"/>
        </w:rPr>
      </w:pPr>
    </w:p>
    <w:p w14:paraId="00000454" w14:textId="77777777" w:rsidR="00A76DB3" w:rsidRDefault="00553F00">
      <w:pPr>
        <w:pStyle w:val="Titre2"/>
        <w:numPr>
          <w:ilvl w:val="1"/>
          <w:numId w:val="3"/>
        </w:numPr>
        <w:rPr>
          <w:rFonts w:ascii="Calibri" w:eastAsia="Calibri" w:hAnsi="Calibri" w:cs="Calibri"/>
        </w:rPr>
      </w:pPr>
      <w:bookmarkStart w:id="84" w:name="_heading=h.ib76msbtzbxc" w:colFirst="0" w:colLast="0"/>
      <w:bookmarkEnd w:id="84"/>
      <w:r>
        <w:rPr>
          <w:rFonts w:ascii="Calibri" w:eastAsia="Calibri" w:hAnsi="Calibri" w:cs="Calibri"/>
        </w:rPr>
        <w:t>b) Le Développement physique et moteur</w:t>
      </w:r>
    </w:p>
    <w:p w14:paraId="00000455" w14:textId="77777777" w:rsidR="00A76DB3" w:rsidRDefault="00553F00">
      <w:pPr>
        <w:pStyle w:val="Titre3"/>
        <w:numPr>
          <w:ilvl w:val="0"/>
          <w:numId w:val="22"/>
        </w:numPr>
        <w:rPr>
          <w:rFonts w:ascii="Calibri" w:eastAsia="Calibri" w:hAnsi="Calibri" w:cs="Calibri"/>
          <w:i/>
          <w:sz w:val="24"/>
          <w:szCs w:val="24"/>
        </w:rPr>
      </w:pPr>
      <w:bookmarkStart w:id="85" w:name="_heading=h.v6wcl1f82qfa" w:colFirst="0" w:colLast="0"/>
      <w:bookmarkEnd w:id="85"/>
      <w:r>
        <w:rPr>
          <w:rFonts w:ascii="Calibri" w:eastAsia="Calibri" w:hAnsi="Calibri" w:cs="Calibri"/>
          <w:i/>
          <w:sz w:val="24"/>
          <w:szCs w:val="24"/>
        </w:rPr>
        <w:t>Les principales étapes de développement</w:t>
      </w:r>
    </w:p>
    <w:p w14:paraId="00000456" w14:textId="77777777" w:rsidR="00A76DB3" w:rsidRDefault="00A76DB3">
      <w:pPr>
        <w:rPr>
          <w:rFonts w:ascii="Calibri" w:eastAsia="Calibri" w:hAnsi="Calibri" w:cs="Calibri"/>
        </w:rPr>
      </w:pPr>
    </w:p>
    <w:p w14:paraId="00000457"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L’enfant passera par plusieurs phases de développement :</w:t>
      </w:r>
    </w:p>
    <w:p w14:paraId="00000458"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Il peut agripper, faire travailler ses jambes, ses bras, se tourner, se balancer…</w:t>
      </w:r>
    </w:p>
    <w:p w14:paraId="00000459"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Par la suite, il va vouloir essayer de se lever sur ses jambes en s’aidant en s’agrippant à un meuble, cela à l’aide de ses mains, c’est qui favorise sa coordination des mouvements.</w:t>
      </w:r>
    </w:p>
    <w:p w14:paraId="0000045A"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 bébé peut se déplacer à quatre pattes avant la marche, ou complètement sauter cette étape. Chaque enfant est différent.</w:t>
      </w:r>
    </w:p>
    <w:p w14:paraId="0000045B" w14:textId="77777777" w:rsidR="00A76DB3" w:rsidRDefault="00553F00">
      <w:pPr>
        <w:jc w:val="both"/>
        <w:rPr>
          <w:rFonts w:ascii="Calibri" w:eastAsia="Calibri" w:hAnsi="Calibri" w:cs="Calibri"/>
        </w:rPr>
      </w:pPr>
      <w:r>
        <w:rPr>
          <w:rFonts w:ascii="Calibri" w:eastAsia="Calibri" w:hAnsi="Calibri" w:cs="Calibri"/>
        </w:rPr>
        <w:t>Toutes ces différentes étapes lui permettront de mieux découvrir le monde qui l’entoure.</w:t>
      </w:r>
    </w:p>
    <w:p w14:paraId="0000045C" w14:textId="77777777" w:rsidR="00A76DB3" w:rsidRDefault="00A76DB3">
      <w:pPr>
        <w:jc w:val="both"/>
        <w:rPr>
          <w:rFonts w:ascii="Calibri" w:eastAsia="Calibri" w:hAnsi="Calibri" w:cs="Calibri"/>
        </w:rPr>
      </w:pPr>
    </w:p>
    <w:p w14:paraId="0000045D" w14:textId="77777777" w:rsidR="00A76DB3" w:rsidRDefault="00553F00">
      <w:pPr>
        <w:pStyle w:val="Titre3"/>
        <w:numPr>
          <w:ilvl w:val="0"/>
          <w:numId w:val="22"/>
        </w:numPr>
        <w:rPr>
          <w:rFonts w:ascii="Calibri" w:eastAsia="Calibri" w:hAnsi="Calibri" w:cs="Calibri"/>
          <w:i/>
          <w:sz w:val="24"/>
          <w:szCs w:val="24"/>
        </w:rPr>
      </w:pPr>
      <w:bookmarkStart w:id="86" w:name="_heading=h.ahf9g94av27x" w:colFirst="0" w:colLast="0"/>
      <w:bookmarkEnd w:id="86"/>
      <w:r>
        <w:rPr>
          <w:rFonts w:ascii="Calibri" w:eastAsia="Calibri" w:hAnsi="Calibri" w:cs="Calibri"/>
          <w:i/>
          <w:sz w:val="24"/>
          <w:szCs w:val="24"/>
        </w:rPr>
        <w:t>Nos principales stratégies éducatives</w:t>
      </w:r>
    </w:p>
    <w:p w14:paraId="0000045E" w14:textId="77777777" w:rsidR="00A76DB3" w:rsidRDefault="00A76DB3">
      <w:pPr>
        <w:rPr>
          <w:rFonts w:ascii="Calibri" w:eastAsia="Calibri" w:hAnsi="Calibri" w:cs="Calibri"/>
        </w:rPr>
      </w:pPr>
    </w:p>
    <w:p w14:paraId="0000045F"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Sa motricité est de base restreinte, c’est donc lui-même, ainsi que l’adulte qui l’accompagnera dans la découverte de ce domaine. Pour accompagner les poupons dans leur développement moteur, des tapis de motricité seront mis à leurs dispositions de façon permanente. L’adulte guidera le poupon dans sa recherche de défis et adaptera les outils selon l’évolution du poupon.</w:t>
      </w:r>
    </w:p>
    <w:p w14:paraId="00000460" w14:textId="77777777" w:rsidR="00A76DB3" w:rsidRDefault="00A76DB3">
      <w:pPr>
        <w:rPr>
          <w:rFonts w:ascii="Calibri" w:eastAsia="Calibri" w:hAnsi="Calibri" w:cs="Calibri"/>
        </w:rPr>
      </w:pPr>
    </w:p>
    <w:p w14:paraId="00000461" w14:textId="77777777" w:rsidR="00A76DB3" w:rsidRDefault="00553F00">
      <w:pPr>
        <w:pStyle w:val="Titre3"/>
        <w:numPr>
          <w:ilvl w:val="0"/>
          <w:numId w:val="22"/>
        </w:numPr>
        <w:rPr>
          <w:rFonts w:ascii="Calibri" w:eastAsia="Calibri" w:hAnsi="Calibri" w:cs="Calibri"/>
          <w:i/>
          <w:sz w:val="24"/>
          <w:szCs w:val="24"/>
        </w:rPr>
      </w:pPr>
      <w:bookmarkStart w:id="87" w:name="_heading=h.htoqlekjlt74" w:colFirst="0" w:colLast="0"/>
      <w:bookmarkEnd w:id="87"/>
      <w:r>
        <w:rPr>
          <w:rFonts w:ascii="Calibri" w:eastAsia="Calibri" w:hAnsi="Calibri" w:cs="Calibri"/>
          <w:i/>
          <w:sz w:val="24"/>
          <w:szCs w:val="24"/>
        </w:rPr>
        <w:t>Des exemples de matériel mis à disposition des enfants</w:t>
      </w:r>
    </w:p>
    <w:p w14:paraId="00000462" w14:textId="77777777" w:rsidR="00A76DB3" w:rsidRDefault="00A76DB3">
      <w:pPr>
        <w:pStyle w:val="Titre5"/>
        <w:numPr>
          <w:ilvl w:val="4"/>
          <w:numId w:val="3"/>
        </w:numPr>
        <w:rPr>
          <w:rFonts w:ascii="Calibri" w:eastAsia="Calibri" w:hAnsi="Calibri" w:cs="Calibri"/>
        </w:rPr>
      </w:pPr>
    </w:p>
    <w:p w14:paraId="00000463" w14:textId="77777777" w:rsidR="00A76DB3" w:rsidRDefault="00553F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Tapis d’éveil;</w:t>
      </w:r>
    </w:p>
    <w:p w14:paraId="00000464" w14:textId="77777777" w:rsidR="00A76DB3" w:rsidRDefault="00553F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Tapis avec des modules pour monter ou descendre, ramper et sauter;</w:t>
      </w:r>
    </w:p>
    <w:p w14:paraId="00000465" w14:textId="77777777" w:rsidR="00A76DB3" w:rsidRDefault="00553F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Tunnel;</w:t>
      </w:r>
    </w:p>
    <w:p w14:paraId="00000466" w14:textId="77777777" w:rsidR="00A76DB3" w:rsidRDefault="00553F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Tissus avec différentes </w:t>
      </w:r>
      <w:r>
        <w:rPr>
          <w:rFonts w:ascii="Calibri" w:eastAsia="Calibri" w:hAnsi="Calibri" w:cs="Calibri"/>
          <w:color w:val="000000"/>
        </w:rPr>
        <w:t>textures.</w:t>
      </w:r>
    </w:p>
    <w:p w14:paraId="00000467" w14:textId="77777777" w:rsidR="00A76DB3" w:rsidRDefault="00A76DB3">
      <w:pPr>
        <w:rPr>
          <w:rFonts w:ascii="Calibri" w:eastAsia="Calibri" w:hAnsi="Calibri" w:cs="Calibri"/>
        </w:rPr>
      </w:pPr>
    </w:p>
    <w:p w14:paraId="00000468" w14:textId="77777777" w:rsidR="00A76DB3" w:rsidRDefault="00553F00">
      <w:pPr>
        <w:pStyle w:val="Titre2"/>
        <w:numPr>
          <w:ilvl w:val="1"/>
          <w:numId w:val="3"/>
        </w:numPr>
        <w:rPr>
          <w:rFonts w:ascii="Calibri" w:eastAsia="Calibri" w:hAnsi="Calibri" w:cs="Calibri"/>
        </w:rPr>
      </w:pPr>
      <w:bookmarkStart w:id="88" w:name="_heading=h.68sf3w2mo545" w:colFirst="0" w:colLast="0"/>
      <w:bookmarkEnd w:id="88"/>
      <w:r>
        <w:rPr>
          <w:rFonts w:ascii="Calibri" w:eastAsia="Calibri" w:hAnsi="Calibri" w:cs="Calibri"/>
        </w:rPr>
        <w:t>b) Le Développement cognitif </w:t>
      </w:r>
    </w:p>
    <w:p w14:paraId="00000469" w14:textId="77777777" w:rsidR="00A76DB3" w:rsidRDefault="00A76DB3">
      <w:pPr>
        <w:rPr>
          <w:rFonts w:ascii="Calibri" w:eastAsia="Calibri" w:hAnsi="Calibri" w:cs="Calibri"/>
        </w:rPr>
      </w:pPr>
    </w:p>
    <w:p w14:paraId="0000046A" w14:textId="77777777" w:rsidR="00A76DB3" w:rsidRDefault="00553F00">
      <w:pPr>
        <w:pStyle w:val="Titre3"/>
        <w:numPr>
          <w:ilvl w:val="0"/>
          <w:numId w:val="22"/>
        </w:numPr>
        <w:rPr>
          <w:rFonts w:ascii="Calibri" w:eastAsia="Calibri" w:hAnsi="Calibri" w:cs="Calibri"/>
          <w:i/>
          <w:sz w:val="24"/>
          <w:szCs w:val="24"/>
        </w:rPr>
      </w:pPr>
      <w:bookmarkStart w:id="89" w:name="_heading=h.m6nh12p7gk0n" w:colFirst="0" w:colLast="0"/>
      <w:bookmarkEnd w:id="89"/>
      <w:r>
        <w:rPr>
          <w:rFonts w:ascii="Calibri" w:eastAsia="Calibri" w:hAnsi="Calibri" w:cs="Calibri"/>
          <w:i/>
          <w:sz w:val="24"/>
          <w:szCs w:val="24"/>
        </w:rPr>
        <w:t>Les principales étapes de développement</w:t>
      </w:r>
    </w:p>
    <w:p w14:paraId="0000046B" w14:textId="77777777" w:rsidR="00A76DB3" w:rsidRDefault="00A76DB3">
      <w:pPr>
        <w:rPr>
          <w:rFonts w:ascii="Calibri" w:eastAsia="Calibri" w:hAnsi="Calibri" w:cs="Calibri"/>
        </w:rPr>
      </w:pPr>
    </w:p>
    <w:p w14:paraId="0000046C" w14:textId="77777777" w:rsidR="00A76DB3" w:rsidRDefault="00553F00">
      <w:pPr>
        <w:rPr>
          <w:rFonts w:ascii="Calibri" w:eastAsia="Calibri" w:hAnsi="Calibri" w:cs="Calibri"/>
        </w:rPr>
      </w:pPr>
      <w:r>
        <w:rPr>
          <w:rFonts w:ascii="Calibri" w:eastAsia="Calibri" w:hAnsi="Calibri" w:cs="Calibri"/>
        </w:rPr>
        <w:t>L’enfant prend contact avec son environnement par l’intermédiaire de ses sens. Ce n’est pas son corps que l’enfant va explorer, découvrir et comprendre.</w:t>
      </w:r>
    </w:p>
    <w:p w14:paraId="0000046D" w14:textId="77777777" w:rsidR="00A76DB3" w:rsidRDefault="00A76DB3">
      <w:pPr>
        <w:rPr>
          <w:rFonts w:ascii="Calibri" w:eastAsia="Calibri" w:hAnsi="Calibri" w:cs="Calibri"/>
        </w:rPr>
      </w:pPr>
    </w:p>
    <w:p w14:paraId="0000046E" w14:textId="77777777" w:rsidR="00A76DB3" w:rsidRDefault="00553F00">
      <w:pPr>
        <w:rPr>
          <w:rFonts w:ascii="Calibri" w:eastAsia="Calibri" w:hAnsi="Calibri" w:cs="Calibri"/>
        </w:rPr>
      </w:pPr>
      <w:r>
        <w:rPr>
          <w:rFonts w:ascii="Calibri" w:eastAsia="Calibri" w:hAnsi="Calibri" w:cs="Calibri"/>
        </w:rPr>
        <w:t xml:space="preserve">L’enfant </w:t>
      </w:r>
      <w:r>
        <w:rPr>
          <w:rFonts w:ascii="Calibri" w:eastAsia="Calibri" w:hAnsi="Calibri" w:cs="Calibri"/>
        </w:rPr>
        <w:t>découvre la causalité :</w:t>
      </w:r>
    </w:p>
    <w:p w14:paraId="0000046F" w14:textId="77777777" w:rsidR="00A76DB3" w:rsidRDefault="00553F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Il pensera d’abord que cela fonctionne grâce à sa volonté; c’est la période ou l’enfant répètera des actions qui donnent des effets intéressants (actions-réactions);</w:t>
      </w:r>
    </w:p>
    <w:p w14:paraId="00000470" w14:textId="77777777" w:rsidR="00A76DB3" w:rsidRDefault="00553F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Il distinguera tranquillement les causes des effets;</w:t>
      </w:r>
    </w:p>
    <w:p w14:paraId="00000471" w14:textId="77777777" w:rsidR="00A76DB3" w:rsidRDefault="00553F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Il fera par la suite des expérimentations et tiendra compte de plus en plus de la disposition des choses dans l’espace pour produire des effets;</w:t>
      </w:r>
    </w:p>
    <w:p w14:paraId="00000472" w14:textId="77777777" w:rsidR="00A76DB3" w:rsidRDefault="00553F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Il finira par se représenter peu à peu les choses mentalement, c’est-à-dire sans que les choses soient visibles.</w:t>
      </w:r>
    </w:p>
    <w:p w14:paraId="00000473" w14:textId="77777777" w:rsidR="00A76DB3" w:rsidRDefault="00A76DB3">
      <w:pPr>
        <w:pBdr>
          <w:top w:val="nil"/>
          <w:left w:val="nil"/>
          <w:bottom w:val="nil"/>
          <w:right w:val="nil"/>
          <w:between w:val="nil"/>
        </w:pBdr>
        <w:ind w:left="720"/>
        <w:rPr>
          <w:rFonts w:ascii="Calibri" w:eastAsia="Calibri" w:hAnsi="Calibri" w:cs="Calibri"/>
          <w:color w:val="000000"/>
        </w:rPr>
      </w:pPr>
    </w:p>
    <w:p w14:paraId="00000474" w14:textId="77777777" w:rsidR="00A76DB3" w:rsidRDefault="00553F00">
      <w:pPr>
        <w:rPr>
          <w:rFonts w:ascii="Calibri" w:eastAsia="Calibri" w:hAnsi="Calibri" w:cs="Calibri"/>
        </w:rPr>
      </w:pPr>
      <w:r>
        <w:rPr>
          <w:rFonts w:ascii="Calibri" w:eastAsia="Calibri" w:hAnsi="Calibri" w:cs="Calibri"/>
        </w:rPr>
        <w:t xml:space="preserve"> L’enfant comprendra où sont placés les objets et les personnes, les uns par rapport aux autres.</w:t>
      </w:r>
    </w:p>
    <w:p w14:paraId="00000475" w14:textId="77777777" w:rsidR="00A76DB3" w:rsidRDefault="00A76DB3">
      <w:pPr>
        <w:rPr>
          <w:rFonts w:ascii="Calibri" w:eastAsia="Calibri" w:hAnsi="Calibri" w:cs="Calibri"/>
        </w:rPr>
      </w:pPr>
    </w:p>
    <w:p w14:paraId="00000476" w14:textId="77777777" w:rsidR="00A76DB3" w:rsidRDefault="00553F00">
      <w:pPr>
        <w:rPr>
          <w:rFonts w:ascii="Calibri" w:eastAsia="Calibri" w:hAnsi="Calibri" w:cs="Calibri"/>
        </w:rPr>
      </w:pPr>
      <w:r>
        <w:rPr>
          <w:rFonts w:ascii="Calibri" w:eastAsia="Calibri" w:hAnsi="Calibri" w:cs="Calibri"/>
        </w:rPr>
        <w:t>Il développera sa capacité de se représenter les objets ou les personnes qui ne sont plus visibles, sa capacité d’imitation, de faire semblant.</w:t>
      </w:r>
    </w:p>
    <w:p w14:paraId="00000477" w14:textId="77777777" w:rsidR="00A76DB3" w:rsidRDefault="00A76DB3">
      <w:pPr>
        <w:rPr>
          <w:rFonts w:ascii="Calibri" w:eastAsia="Calibri" w:hAnsi="Calibri" w:cs="Calibri"/>
        </w:rPr>
      </w:pPr>
    </w:p>
    <w:p w14:paraId="00000478" w14:textId="77777777" w:rsidR="00A76DB3" w:rsidRDefault="00553F00">
      <w:pPr>
        <w:rPr>
          <w:rFonts w:ascii="Calibri" w:eastAsia="Calibri" w:hAnsi="Calibri" w:cs="Calibri"/>
        </w:rPr>
      </w:pPr>
      <w:r>
        <w:rPr>
          <w:rFonts w:ascii="Calibri" w:eastAsia="Calibri" w:hAnsi="Calibri" w:cs="Calibri"/>
        </w:rPr>
        <w:t>Progressivement, l’enfant développera sa capacité d’attention sélective et soutenue.</w:t>
      </w:r>
    </w:p>
    <w:p w14:paraId="00000479" w14:textId="77777777" w:rsidR="00A76DB3" w:rsidRDefault="00553F00">
      <w:pPr>
        <w:pStyle w:val="Titre3"/>
        <w:numPr>
          <w:ilvl w:val="0"/>
          <w:numId w:val="22"/>
        </w:numPr>
        <w:rPr>
          <w:rFonts w:ascii="Calibri" w:eastAsia="Calibri" w:hAnsi="Calibri" w:cs="Calibri"/>
          <w:i/>
          <w:sz w:val="24"/>
          <w:szCs w:val="24"/>
        </w:rPr>
      </w:pPr>
      <w:bookmarkStart w:id="90" w:name="_heading=h.eeb5liysut3u" w:colFirst="0" w:colLast="0"/>
      <w:bookmarkEnd w:id="90"/>
      <w:r>
        <w:rPr>
          <w:rFonts w:ascii="Calibri" w:eastAsia="Calibri" w:hAnsi="Calibri" w:cs="Calibri"/>
          <w:i/>
          <w:sz w:val="24"/>
          <w:szCs w:val="24"/>
        </w:rPr>
        <w:t>Nos principales stratégies éducatives</w:t>
      </w:r>
    </w:p>
    <w:p w14:paraId="0000047A" w14:textId="77777777" w:rsidR="00A76DB3" w:rsidRDefault="00A76DB3">
      <w:pPr>
        <w:rPr>
          <w:rFonts w:ascii="Calibri" w:eastAsia="Calibri" w:hAnsi="Calibri" w:cs="Calibri"/>
        </w:rPr>
      </w:pPr>
    </w:p>
    <w:p w14:paraId="0000047B" w14:textId="77777777" w:rsidR="00A76DB3" w:rsidRDefault="00553F00">
      <w:pPr>
        <w:jc w:val="both"/>
        <w:rPr>
          <w:rFonts w:ascii="Calibri" w:eastAsia="Calibri" w:hAnsi="Calibri" w:cs="Calibri"/>
        </w:rPr>
      </w:pPr>
      <w:r>
        <w:rPr>
          <w:rFonts w:ascii="Calibri" w:eastAsia="Calibri" w:hAnsi="Calibri" w:cs="Calibri"/>
        </w:rPr>
        <w:t>Les poupons sont très curieux, et ont le besoin de découvrir. Pour les aider à cela, dans une ambiance sécuritaire, chaleureuse et pédagogique, l’éducatrice met en place une organisation, une structuration des lieux, et un espace nécessaire à leur exploration.</w:t>
      </w:r>
    </w:p>
    <w:p w14:paraId="0000047C" w14:textId="77777777" w:rsidR="00A76DB3" w:rsidRDefault="00A76DB3">
      <w:pPr>
        <w:jc w:val="both"/>
        <w:rPr>
          <w:rFonts w:ascii="Calibri" w:eastAsia="Calibri" w:hAnsi="Calibri" w:cs="Calibri"/>
        </w:rPr>
      </w:pPr>
    </w:p>
    <w:p w14:paraId="0000047D" w14:textId="77777777" w:rsidR="00A76DB3" w:rsidRDefault="00553F00">
      <w:pPr>
        <w:jc w:val="both"/>
        <w:rPr>
          <w:rFonts w:ascii="Calibri" w:eastAsia="Calibri" w:hAnsi="Calibri" w:cs="Calibri"/>
        </w:rPr>
      </w:pPr>
      <w:r>
        <w:rPr>
          <w:rFonts w:ascii="Calibri" w:eastAsia="Calibri" w:hAnsi="Calibri" w:cs="Calibri"/>
        </w:rPr>
        <w:t>L’enfant qui se met sur le ventre, qui commence doucement à se retourner, et à coordonner ses mouvements, peut être aidé grâce aux jouets placés au sol, sur un tapis, un coin douillet et confortable. Cette méthode donne à l’enfant l’envie de pouvoir l’attraper et le découvrir (en le touchant, en le mordant…). Soutenir pour cela des jouets ou objets de couleurs pour œuvrer dans sa perception visuelle, ou sonore, pour que ce soit le plus attrayant possible.</w:t>
      </w:r>
    </w:p>
    <w:p w14:paraId="0000047E" w14:textId="77777777" w:rsidR="00A76DB3" w:rsidRDefault="00A76DB3">
      <w:pPr>
        <w:jc w:val="both"/>
        <w:rPr>
          <w:rFonts w:ascii="Calibri" w:eastAsia="Calibri" w:hAnsi="Calibri" w:cs="Calibri"/>
        </w:rPr>
      </w:pPr>
    </w:p>
    <w:p w14:paraId="0000047F" w14:textId="77777777" w:rsidR="00A76DB3" w:rsidRDefault="00553F00">
      <w:pPr>
        <w:jc w:val="both"/>
        <w:rPr>
          <w:rFonts w:ascii="Calibri" w:eastAsia="Calibri" w:hAnsi="Calibri" w:cs="Calibri"/>
        </w:rPr>
      </w:pPr>
      <w:r>
        <w:rPr>
          <w:rFonts w:ascii="Calibri" w:eastAsia="Calibri" w:hAnsi="Calibri" w:cs="Calibri"/>
        </w:rPr>
        <w:t>Bébé a également envie de découvrir, puis jouer avec son corps, son visage (tirer la langue, attraper ses pieds - vers 3 mois), et peut vite comprendre que chacun a le sien. Il se situe alors dans l’espace, et fait de l’exploration physique. L’éducatrice l’assiste en plaçant un miroir pour que l’enfant se regarde, se touche… S’observer en prenant du plaisir, et de la compréhension. Les jeux de coucou (se cacher derrière un tissu, derrière un meuble, cacher une figurine dans une boîte) sont aussi très appréc</w:t>
      </w:r>
      <w:r>
        <w:rPr>
          <w:rFonts w:ascii="Calibri" w:eastAsia="Calibri" w:hAnsi="Calibri" w:cs="Calibri"/>
        </w:rPr>
        <w:t>iés, il émet une émotion de rigolade ou de surprise, et commence à comprendre la stabilité des objets, ou des personnes.</w:t>
      </w:r>
    </w:p>
    <w:p w14:paraId="00000480" w14:textId="77777777" w:rsidR="00A76DB3" w:rsidRDefault="00A76DB3">
      <w:pPr>
        <w:jc w:val="both"/>
        <w:rPr>
          <w:rFonts w:ascii="Calibri" w:eastAsia="Calibri" w:hAnsi="Calibri" w:cs="Calibri"/>
        </w:rPr>
      </w:pPr>
    </w:p>
    <w:p w14:paraId="00000481"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 fait de parler, de verbaliser, de chanter, de faire écouter des bruitages ou sons peut le soutenir à reconnaître différentes voix ainsi que différents sons. Il faut lui laisser le temps d’observer, de mémoriser et de faire des liens. L’enfant, qui ne s’exprime pas encore, comprend tout de même, et peut manifester de l’intérêt.</w:t>
      </w:r>
    </w:p>
    <w:p w14:paraId="00000482" w14:textId="77777777" w:rsidR="00A76DB3" w:rsidRDefault="00A76DB3">
      <w:pPr>
        <w:rPr>
          <w:rFonts w:ascii="Calibri" w:eastAsia="Calibri" w:hAnsi="Calibri" w:cs="Calibri"/>
        </w:rPr>
      </w:pPr>
    </w:p>
    <w:p w14:paraId="00000483" w14:textId="77777777" w:rsidR="00A76DB3" w:rsidRDefault="00553F00">
      <w:pPr>
        <w:pStyle w:val="Titre3"/>
        <w:numPr>
          <w:ilvl w:val="0"/>
          <w:numId w:val="22"/>
        </w:numPr>
        <w:rPr>
          <w:rFonts w:ascii="Calibri" w:eastAsia="Calibri" w:hAnsi="Calibri" w:cs="Calibri"/>
          <w:i/>
          <w:sz w:val="24"/>
          <w:szCs w:val="24"/>
        </w:rPr>
      </w:pPr>
      <w:bookmarkStart w:id="91" w:name="_heading=h.vn4ao23bzhgd" w:colFirst="0" w:colLast="0"/>
      <w:bookmarkEnd w:id="91"/>
      <w:r>
        <w:rPr>
          <w:rFonts w:ascii="Calibri" w:eastAsia="Calibri" w:hAnsi="Calibri" w:cs="Calibri"/>
          <w:i/>
          <w:sz w:val="24"/>
          <w:szCs w:val="24"/>
        </w:rPr>
        <w:t>Des exemples de matériel mis à disposition des enfants</w:t>
      </w:r>
    </w:p>
    <w:p w14:paraId="00000484" w14:textId="77777777" w:rsidR="00A76DB3" w:rsidRDefault="00A76DB3">
      <w:pPr>
        <w:pBdr>
          <w:top w:val="nil"/>
          <w:left w:val="nil"/>
          <w:bottom w:val="nil"/>
          <w:right w:val="nil"/>
          <w:between w:val="nil"/>
        </w:pBdr>
        <w:jc w:val="both"/>
        <w:rPr>
          <w:rFonts w:ascii="Calibri" w:eastAsia="Calibri" w:hAnsi="Calibri" w:cs="Calibri"/>
          <w:color w:val="000000"/>
        </w:rPr>
      </w:pPr>
    </w:p>
    <w:p w14:paraId="00000485"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Jeux avec des miroirs,</w:t>
      </w:r>
    </w:p>
    <w:p w14:paraId="00000486"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Jeux accrochés au mur avec des textures et des objets à découvrir,</w:t>
      </w:r>
    </w:p>
    <w:p w14:paraId="00000487"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Bloc (gros morceaux)</w:t>
      </w:r>
    </w:p>
    <w:p w14:paraId="00000488"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Poupon,</w:t>
      </w:r>
    </w:p>
    <w:p w14:paraId="00000489" w14:textId="77777777" w:rsidR="00A76DB3" w:rsidRDefault="00A76DB3">
      <w:pPr>
        <w:pBdr>
          <w:top w:val="nil"/>
          <w:left w:val="nil"/>
          <w:bottom w:val="nil"/>
          <w:right w:val="nil"/>
          <w:between w:val="nil"/>
        </w:pBdr>
        <w:ind w:left="720"/>
        <w:jc w:val="both"/>
        <w:rPr>
          <w:rFonts w:ascii="Calibri" w:eastAsia="Calibri" w:hAnsi="Calibri" w:cs="Calibri"/>
          <w:color w:val="000000"/>
        </w:rPr>
      </w:pPr>
    </w:p>
    <w:p w14:paraId="0000048A"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Les jouets multisensoriels améliorent sa découverte, et lui font </w:t>
      </w:r>
      <w:r>
        <w:rPr>
          <w:rFonts w:ascii="Calibri" w:eastAsia="Calibri" w:hAnsi="Calibri" w:cs="Calibri"/>
          <w:color w:val="000000"/>
        </w:rPr>
        <w:t>ressentir différentes sensations spontanées. Avec le temps et les répétitions, il peut se référer ou s’approprier un jouet significatif, avec lequel il éprouve plus d’émotions (réconfort instantané).</w:t>
      </w:r>
    </w:p>
    <w:p w14:paraId="0000048B" w14:textId="77777777" w:rsidR="00A76DB3" w:rsidRDefault="00553F00">
      <w:pPr>
        <w:pBdr>
          <w:top w:val="nil"/>
          <w:left w:val="nil"/>
          <w:bottom w:val="nil"/>
          <w:right w:val="nil"/>
          <w:between w:val="nil"/>
        </w:pBdr>
        <w:jc w:val="both"/>
        <w:rPr>
          <w:rFonts w:ascii="Calibri" w:eastAsia="Calibri" w:hAnsi="Calibri" w:cs="Calibri"/>
          <w:b/>
          <w:color w:val="4F81BD"/>
          <w:sz w:val="26"/>
          <w:szCs w:val="26"/>
        </w:rPr>
      </w:pPr>
      <w:r>
        <w:rPr>
          <w:rFonts w:ascii="Calibri" w:eastAsia="Calibri" w:hAnsi="Calibri" w:cs="Calibri"/>
          <w:b/>
          <w:color w:val="4F81BD"/>
          <w:sz w:val="26"/>
          <w:szCs w:val="26"/>
        </w:rPr>
        <w:lastRenderedPageBreak/>
        <w:t>c) Le Développement langagier </w:t>
      </w:r>
    </w:p>
    <w:p w14:paraId="0000048C" w14:textId="77777777" w:rsidR="00A76DB3" w:rsidRDefault="00553F00">
      <w:pPr>
        <w:pStyle w:val="Titre3"/>
        <w:numPr>
          <w:ilvl w:val="0"/>
          <w:numId w:val="22"/>
        </w:numPr>
        <w:rPr>
          <w:rFonts w:ascii="Calibri" w:eastAsia="Calibri" w:hAnsi="Calibri" w:cs="Calibri"/>
          <w:i/>
          <w:sz w:val="24"/>
          <w:szCs w:val="24"/>
        </w:rPr>
      </w:pPr>
      <w:bookmarkStart w:id="92" w:name="_heading=h.717yavlek9kn" w:colFirst="0" w:colLast="0"/>
      <w:bookmarkEnd w:id="92"/>
      <w:r>
        <w:rPr>
          <w:rFonts w:ascii="Calibri" w:eastAsia="Calibri" w:hAnsi="Calibri" w:cs="Calibri"/>
          <w:i/>
          <w:sz w:val="24"/>
          <w:szCs w:val="24"/>
        </w:rPr>
        <w:t>Les principales étapes de développement</w:t>
      </w:r>
    </w:p>
    <w:p w14:paraId="0000048D" w14:textId="77777777" w:rsidR="00A76DB3" w:rsidRDefault="00A76DB3">
      <w:pPr>
        <w:pBdr>
          <w:top w:val="nil"/>
          <w:left w:val="nil"/>
          <w:bottom w:val="nil"/>
          <w:right w:val="nil"/>
          <w:between w:val="nil"/>
        </w:pBdr>
        <w:jc w:val="both"/>
        <w:rPr>
          <w:rFonts w:ascii="Calibri" w:eastAsia="Calibri" w:hAnsi="Calibri" w:cs="Calibri"/>
          <w:color w:val="548DD4"/>
        </w:rPr>
      </w:pPr>
    </w:p>
    <w:p w14:paraId="0000048E"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Au fur et à mesure des mois, bébé développera son langage notamment par des pleurs différenciés, des gazouillements et toutes sortes de bruit qui lui permettront d’entrer en communication avec l’adulte.</w:t>
      </w:r>
    </w:p>
    <w:p w14:paraId="0000048F" w14:textId="77777777" w:rsidR="00A76DB3" w:rsidRDefault="00A76DB3">
      <w:pPr>
        <w:rPr>
          <w:rFonts w:ascii="Calibri" w:eastAsia="Calibri" w:hAnsi="Calibri" w:cs="Calibri"/>
        </w:rPr>
      </w:pPr>
    </w:p>
    <w:p w14:paraId="00000490" w14:textId="77777777" w:rsidR="00A76DB3" w:rsidRDefault="00553F00">
      <w:pPr>
        <w:pStyle w:val="Titre3"/>
        <w:numPr>
          <w:ilvl w:val="0"/>
          <w:numId w:val="22"/>
        </w:numPr>
        <w:rPr>
          <w:rFonts w:ascii="Calibri" w:eastAsia="Calibri" w:hAnsi="Calibri" w:cs="Calibri"/>
          <w:i/>
          <w:sz w:val="24"/>
          <w:szCs w:val="24"/>
        </w:rPr>
      </w:pPr>
      <w:bookmarkStart w:id="93" w:name="_heading=h.v3woh7atfjjg" w:colFirst="0" w:colLast="0"/>
      <w:bookmarkEnd w:id="93"/>
      <w:r>
        <w:rPr>
          <w:rFonts w:ascii="Calibri" w:eastAsia="Calibri" w:hAnsi="Calibri" w:cs="Calibri"/>
          <w:i/>
          <w:sz w:val="24"/>
          <w:szCs w:val="24"/>
        </w:rPr>
        <w:t xml:space="preserve">Nos principales stratégies </w:t>
      </w:r>
      <w:r>
        <w:rPr>
          <w:rFonts w:ascii="Calibri" w:eastAsia="Calibri" w:hAnsi="Calibri" w:cs="Calibri"/>
          <w:i/>
          <w:sz w:val="24"/>
          <w:szCs w:val="24"/>
        </w:rPr>
        <w:t>éducatives</w:t>
      </w:r>
    </w:p>
    <w:p w14:paraId="00000491" w14:textId="77777777" w:rsidR="00A76DB3" w:rsidRDefault="00A76DB3">
      <w:pPr>
        <w:rPr>
          <w:rFonts w:ascii="Calibri" w:eastAsia="Calibri" w:hAnsi="Calibri" w:cs="Calibri"/>
        </w:rPr>
      </w:pPr>
    </w:p>
    <w:p w14:paraId="00000492"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Pour permettre son accompagnement à travers ses différentes étapes, l’éducatrice doit le rendre curieux, et le solliciter pour qu’il puisse mémoriser et répondre à sa manière. Pour parvenir à cela, l’adulte communique avec lui, décrit les objets, les moments de la journée. Elle développe toutes les actions faites en sa présence (« Là, nous allons changer la couche »), c’est une façon de favoriser sa mémorisation et ses acquisitions du langage, ainsi que de le sécuriser et le prévenir sur la suite des étapes</w:t>
      </w:r>
      <w:r>
        <w:rPr>
          <w:rFonts w:ascii="Calibri" w:eastAsia="Calibri" w:hAnsi="Calibri" w:cs="Calibri"/>
          <w:color w:val="000000"/>
        </w:rPr>
        <w:t xml:space="preserve">, </w:t>
      </w:r>
      <w:r>
        <w:rPr>
          <w:rFonts w:ascii="Calibri" w:eastAsia="Calibri" w:hAnsi="Calibri" w:cs="Calibri"/>
        </w:rPr>
        <w:t>ou sur</w:t>
      </w:r>
      <w:r>
        <w:rPr>
          <w:rFonts w:ascii="Calibri" w:eastAsia="Calibri" w:hAnsi="Calibri" w:cs="Calibri"/>
          <w:color w:val="000000"/>
        </w:rPr>
        <w:t xml:space="preserve"> ce qu’il se passe présentement. </w:t>
      </w:r>
    </w:p>
    <w:p w14:paraId="00000493"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Il est important que l’adulte parle aux poupons, d’une façon presque constante, mais aussi en utilisant un vocabulaire d’adulte.</w:t>
      </w:r>
    </w:p>
    <w:p w14:paraId="00000494" w14:textId="77777777" w:rsidR="00A76DB3" w:rsidRDefault="00A76DB3">
      <w:pPr>
        <w:pBdr>
          <w:top w:val="nil"/>
          <w:left w:val="nil"/>
          <w:bottom w:val="nil"/>
          <w:right w:val="nil"/>
          <w:between w:val="nil"/>
        </w:pBdr>
        <w:jc w:val="both"/>
        <w:rPr>
          <w:rFonts w:ascii="Calibri" w:eastAsia="Calibri" w:hAnsi="Calibri" w:cs="Calibri"/>
          <w:color w:val="000000"/>
        </w:rPr>
      </w:pPr>
    </w:p>
    <w:p w14:paraId="00000495"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Au niveau des jeux favorables ou des activités en rapport, l’adulte favorise les chansons, les comptines, les livres sensoriels, ou les jouets (peluche, voitures), elle peut les faire parler, imiter leurs sons, les nommer..., le support visuel facilite l’apprentissage. </w:t>
      </w:r>
    </w:p>
    <w:p w14:paraId="00000496" w14:textId="77777777" w:rsidR="00A76DB3" w:rsidRDefault="00A76DB3">
      <w:pPr>
        <w:pBdr>
          <w:top w:val="nil"/>
          <w:left w:val="nil"/>
          <w:bottom w:val="nil"/>
          <w:right w:val="nil"/>
          <w:between w:val="nil"/>
        </w:pBdr>
        <w:jc w:val="both"/>
        <w:rPr>
          <w:rFonts w:ascii="Calibri" w:eastAsia="Calibri" w:hAnsi="Calibri" w:cs="Calibri"/>
          <w:color w:val="000000"/>
        </w:rPr>
      </w:pPr>
    </w:p>
    <w:p w14:paraId="00000497"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Pour faciliter les premières communications, nous favorisons l’usage du langage des signes que le poupon imite et répète pour mieux se faire comprendre. Ainsi, il éprouve un sentiment de confort et comprend les mots pour pouvoir mieux les répéter par la suite.</w:t>
      </w:r>
    </w:p>
    <w:p w14:paraId="00000498" w14:textId="77777777" w:rsidR="00A76DB3" w:rsidRDefault="00A76DB3">
      <w:pPr>
        <w:pBdr>
          <w:top w:val="nil"/>
          <w:left w:val="nil"/>
          <w:bottom w:val="nil"/>
          <w:right w:val="nil"/>
          <w:between w:val="nil"/>
        </w:pBdr>
        <w:jc w:val="both"/>
        <w:rPr>
          <w:rFonts w:ascii="Calibri" w:eastAsia="Calibri" w:hAnsi="Calibri" w:cs="Calibri"/>
          <w:color w:val="000000"/>
        </w:rPr>
      </w:pPr>
    </w:p>
    <w:p w14:paraId="00000499" w14:textId="77777777" w:rsidR="00A76DB3" w:rsidRDefault="00553F00">
      <w:pPr>
        <w:pBdr>
          <w:top w:val="nil"/>
          <w:left w:val="nil"/>
          <w:bottom w:val="nil"/>
          <w:right w:val="nil"/>
          <w:between w:val="nil"/>
        </w:pBdr>
        <w:jc w:val="both"/>
        <w:rPr>
          <w:rFonts w:ascii="Calibri" w:eastAsia="Calibri" w:hAnsi="Calibri" w:cs="Calibri"/>
          <w:strike/>
          <w:color w:val="000000"/>
        </w:rPr>
      </w:pPr>
      <w:r>
        <w:rPr>
          <w:rFonts w:ascii="Calibri" w:eastAsia="Calibri" w:hAnsi="Calibri" w:cs="Calibri"/>
          <w:color w:val="000000"/>
        </w:rPr>
        <w:t>L'éducatrice laisse le temps à l'enfant de répondre, pour lui faire comprendre que sa réponse est importante et considérée. Le respect de son rythme est important pour ne pas freiner le poupon dans ses réponses de quelques natures qu'elles soient. La patience de la réponse de la part de l'adulte démontre aussi au bébé́ son importance aux yeux de l’adulte, ce qui lui laisse toute la place de développer son lien de sécurité avec celui-ci.</w:t>
      </w:r>
    </w:p>
    <w:p w14:paraId="0000049A" w14:textId="77777777" w:rsidR="00A76DB3" w:rsidRDefault="00A76DB3">
      <w:pPr>
        <w:rPr>
          <w:rFonts w:ascii="Calibri" w:eastAsia="Calibri" w:hAnsi="Calibri" w:cs="Calibri"/>
        </w:rPr>
      </w:pPr>
    </w:p>
    <w:p w14:paraId="0000049B" w14:textId="77777777" w:rsidR="00A76DB3" w:rsidRDefault="00553F00">
      <w:pPr>
        <w:pStyle w:val="Titre3"/>
        <w:numPr>
          <w:ilvl w:val="0"/>
          <w:numId w:val="22"/>
        </w:numPr>
        <w:rPr>
          <w:rFonts w:ascii="Calibri" w:eastAsia="Calibri" w:hAnsi="Calibri" w:cs="Calibri"/>
          <w:i/>
          <w:sz w:val="24"/>
          <w:szCs w:val="24"/>
        </w:rPr>
      </w:pPr>
      <w:bookmarkStart w:id="94" w:name="_heading=h.ni9cn3elaocv" w:colFirst="0" w:colLast="0"/>
      <w:bookmarkEnd w:id="94"/>
      <w:r>
        <w:rPr>
          <w:rFonts w:ascii="Calibri" w:eastAsia="Calibri" w:hAnsi="Calibri" w:cs="Calibri"/>
          <w:i/>
          <w:sz w:val="24"/>
          <w:szCs w:val="24"/>
        </w:rPr>
        <w:t>Des exemples de matériel mis à disposition des enfants</w:t>
      </w:r>
    </w:p>
    <w:p w14:paraId="0000049C" w14:textId="77777777" w:rsidR="00A76DB3" w:rsidRDefault="00A76DB3">
      <w:pPr>
        <w:rPr>
          <w:rFonts w:ascii="Calibri" w:eastAsia="Calibri" w:hAnsi="Calibri" w:cs="Calibri"/>
        </w:rPr>
      </w:pPr>
    </w:p>
    <w:p w14:paraId="0000049D" w14:textId="77777777" w:rsidR="00A76DB3" w:rsidRDefault="00553F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Mini bibliothèque avec des livres à découvrir,</w:t>
      </w:r>
    </w:p>
    <w:p w14:paraId="0000049E" w14:textId="77777777" w:rsidR="00A76DB3" w:rsidRDefault="00553F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Musique dans le local,</w:t>
      </w:r>
    </w:p>
    <w:p w14:paraId="0000049F" w14:textId="77777777" w:rsidR="00A76DB3" w:rsidRDefault="00553F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Jeu de mémoire adapté</w:t>
      </w:r>
    </w:p>
    <w:p w14:paraId="000004A0" w14:textId="77777777" w:rsidR="00A76DB3" w:rsidRDefault="00A76DB3">
      <w:pPr>
        <w:pBdr>
          <w:top w:val="nil"/>
          <w:left w:val="nil"/>
          <w:bottom w:val="nil"/>
          <w:right w:val="nil"/>
          <w:between w:val="nil"/>
        </w:pBdr>
        <w:jc w:val="both"/>
        <w:rPr>
          <w:rFonts w:ascii="Calibri" w:eastAsia="Calibri" w:hAnsi="Calibri" w:cs="Calibri"/>
          <w:color w:val="000000"/>
        </w:rPr>
      </w:pPr>
    </w:p>
    <w:p w14:paraId="000004A1" w14:textId="77777777" w:rsidR="00A76DB3" w:rsidRDefault="00A76DB3">
      <w:pPr>
        <w:pBdr>
          <w:top w:val="nil"/>
          <w:left w:val="nil"/>
          <w:bottom w:val="nil"/>
          <w:right w:val="nil"/>
          <w:between w:val="nil"/>
        </w:pBdr>
        <w:jc w:val="both"/>
        <w:rPr>
          <w:rFonts w:ascii="Calibri" w:eastAsia="Calibri" w:hAnsi="Calibri" w:cs="Calibri"/>
          <w:color w:val="000000"/>
        </w:rPr>
      </w:pPr>
    </w:p>
    <w:p w14:paraId="000004A2" w14:textId="77777777" w:rsidR="00A76DB3" w:rsidRDefault="00A76DB3">
      <w:pPr>
        <w:pBdr>
          <w:top w:val="nil"/>
          <w:left w:val="nil"/>
          <w:bottom w:val="nil"/>
          <w:right w:val="nil"/>
          <w:between w:val="nil"/>
        </w:pBdr>
        <w:jc w:val="both"/>
        <w:rPr>
          <w:rFonts w:ascii="Calibri" w:eastAsia="Calibri" w:hAnsi="Calibri" w:cs="Calibri"/>
          <w:color w:val="000000"/>
        </w:rPr>
      </w:pPr>
    </w:p>
    <w:p w14:paraId="000004A3" w14:textId="77777777" w:rsidR="00A76DB3" w:rsidRDefault="00553F00">
      <w:pPr>
        <w:pStyle w:val="Titre2"/>
        <w:numPr>
          <w:ilvl w:val="1"/>
          <w:numId w:val="3"/>
        </w:numPr>
        <w:rPr>
          <w:rFonts w:ascii="Calibri" w:eastAsia="Calibri" w:hAnsi="Calibri" w:cs="Calibri"/>
        </w:rPr>
      </w:pPr>
      <w:bookmarkStart w:id="95" w:name="_heading=h.u6c2koccujb3" w:colFirst="0" w:colLast="0"/>
      <w:bookmarkEnd w:id="95"/>
      <w:r>
        <w:rPr>
          <w:rFonts w:ascii="Calibri" w:eastAsia="Calibri" w:hAnsi="Calibri" w:cs="Calibri"/>
        </w:rPr>
        <w:lastRenderedPageBreak/>
        <w:t>d) Le Développement social et affectif</w:t>
      </w:r>
    </w:p>
    <w:p w14:paraId="000004A4" w14:textId="77777777" w:rsidR="00A76DB3" w:rsidRDefault="00553F00">
      <w:pPr>
        <w:pStyle w:val="Titre3"/>
        <w:numPr>
          <w:ilvl w:val="0"/>
          <w:numId w:val="22"/>
        </w:numPr>
        <w:rPr>
          <w:rFonts w:ascii="Calibri" w:eastAsia="Calibri" w:hAnsi="Calibri" w:cs="Calibri"/>
          <w:i/>
          <w:sz w:val="24"/>
          <w:szCs w:val="24"/>
        </w:rPr>
      </w:pPr>
      <w:bookmarkStart w:id="96" w:name="_heading=h.4h92l61z3a02" w:colFirst="0" w:colLast="0"/>
      <w:bookmarkEnd w:id="96"/>
      <w:r>
        <w:rPr>
          <w:rFonts w:ascii="Calibri" w:eastAsia="Calibri" w:hAnsi="Calibri" w:cs="Calibri"/>
          <w:i/>
          <w:sz w:val="24"/>
          <w:szCs w:val="24"/>
        </w:rPr>
        <w:t>Les principales étapes de développement</w:t>
      </w:r>
    </w:p>
    <w:p w14:paraId="000004A5" w14:textId="77777777" w:rsidR="00A76DB3" w:rsidRDefault="00A76DB3">
      <w:pPr>
        <w:rPr>
          <w:rFonts w:ascii="Calibri" w:eastAsia="Calibri" w:hAnsi="Calibri" w:cs="Calibri"/>
        </w:rPr>
      </w:pPr>
    </w:p>
    <w:p w14:paraId="000004A6"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La relation et le développement du lien d’attachement que l’enfant a, envers son parent, sont très différents d’avec celui de son </w:t>
      </w:r>
      <w:r>
        <w:rPr>
          <w:rFonts w:ascii="Calibri" w:eastAsia="Calibri" w:hAnsi="Calibri" w:cs="Calibri"/>
          <w:color w:val="000000"/>
        </w:rPr>
        <w:t>éducatrice.  Il éprouvera peu à peu de l’affection envers l’adulte qui s’occupe de lui au CPE et qui répond à ses besoins. Son parent est le premier lien d’attachement, c’est un lien solide et naturel qui est très important à ses yeux. Il lui apporte ce dont l’enfant a besoin, et l’éducatrice en fait de même en veillant à faire preuve de cohérence sans jamais prendre la place du parent. Avec le temps, le poupon crée ses repères, grâce aux liens fondés entre lui et ce nouvel adulte significatif.</w:t>
      </w:r>
    </w:p>
    <w:p w14:paraId="000004A7" w14:textId="77777777" w:rsidR="00A76DB3" w:rsidRDefault="00A76DB3">
      <w:pPr>
        <w:pBdr>
          <w:top w:val="nil"/>
          <w:left w:val="nil"/>
          <w:bottom w:val="nil"/>
          <w:right w:val="nil"/>
          <w:between w:val="nil"/>
        </w:pBdr>
        <w:jc w:val="both"/>
        <w:rPr>
          <w:rFonts w:ascii="Calibri" w:eastAsia="Calibri" w:hAnsi="Calibri" w:cs="Calibri"/>
          <w:color w:val="000000"/>
        </w:rPr>
      </w:pPr>
    </w:p>
    <w:p w14:paraId="000004A8"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Chacun à son rythme, les poupons s’éveillent et grandissent ensemble. Ils s’observent, s’imitent, se cherchent, et donc s’influencent. Ils commencent par jouer seuls, puis prendront du plaisir à donner/prêter </w:t>
      </w:r>
      <w:r>
        <w:rPr>
          <w:rFonts w:ascii="Calibri" w:eastAsia="Calibri" w:hAnsi="Calibri" w:cs="Calibri"/>
        </w:rPr>
        <w:t>leurs</w:t>
      </w:r>
      <w:r>
        <w:rPr>
          <w:rFonts w:ascii="Calibri" w:eastAsia="Calibri" w:hAnsi="Calibri" w:cs="Calibri"/>
          <w:color w:val="000000"/>
        </w:rPr>
        <w:t xml:space="preserve"> jouets, et s’amuser ensemble. C’est le début de sa sociabilisation. C’est avec tous ces moments de vie, que le bébé avance dans la compréhension de ses émotions ressenties de différentes façons (pleurs, rires, s’émerveiller, sentiment d’inconfort, sentiment de désaccord…).</w:t>
      </w:r>
    </w:p>
    <w:p w14:paraId="000004A9" w14:textId="77777777" w:rsidR="00A76DB3" w:rsidRDefault="00553F00">
      <w:pPr>
        <w:jc w:val="both"/>
        <w:rPr>
          <w:rFonts w:ascii="Calibri" w:eastAsia="Calibri" w:hAnsi="Calibri" w:cs="Calibri"/>
        </w:rPr>
      </w:pPr>
      <w:r>
        <w:rPr>
          <w:rFonts w:ascii="Calibri" w:eastAsia="Calibri" w:hAnsi="Calibri" w:cs="Calibri"/>
        </w:rPr>
        <w:t>Le poupon a très rapidement besoin de réconfort, d’empathie et de sécurité. Il a besoin d’une figure d’attachement, tout comme il a le besoin d’avoir un sentiment de sécurité et de soutien. Ces comportements peuvent se manifester de plusieurs manières (par des pleurs, en s'agrippant à l’adulte).</w:t>
      </w:r>
    </w:p>
    <w:p w14:paraId="000004AA" w14:textId="77777777" w:rsidR="00A76DB3" w:rsidRDefault="00A76DB3">
      <w:pPr>
        <w:jc w:val="both"/>
        <w:rPr>
          <w:rFonts w:ascii="Calibri" w:eastAsia="Calibri" w:hAnsi="Calibri" w:cs="Calibri"/>
        </w:rPr>
      </w:pPr>
    </w:p>
    <w:p w14:paraId="000004AB" w14:textId="77777777" w:rsidR="00A76DB3" w:rsidRDefault="00553F00">
      <w:pPr>
        <w:pStyle w:val="Titre3"/>
        <w:numPr>
          <w:ilvl w:val="0"/>
          <w:numId w:val="22"/>
        </w:numPr>
        <w:rPr>
          <w:rFonts w:ascii="Calibri" w:eastAsia="Calibri" w:hAnsi="Calibri" w:cs="Calibri"/>
          <w:i/>
          <w:sz w:val="24"/>
          <w:szCs w:val="24"/>
        </w:rPr>
      </w:pPr>
      <w:bookmarkStart w:id="97" w:name="_heading=h.fde17zj6iti7" w:colFirst="0" w:colLast="0"/>
      <w:bookmarkEnd w:id="97"/>
      <w:r>
        <w:rPr>
          <w:rFonts w:ascii="Calibri" w:eastAsia="Calibri" w:hAnsi="Calibri" w:cs="Calibri"/>
          <w:i/>
          <w:sz w:val="24"/>
          <w:szCs w:val="24"/>
        </w:rPr>
        <w:t>Nos principales stratégies éducatives</w:t>
      </w:r>
    </w:p>
    <w:p w14:paraId="000004AC" w14:textId="77777777" w:rsidR="00A76DB3" w:rsidRDefault="00A76DB3">
      <w:pPr>
        <w:rPr>
          <w:rFonts w:ascii="Calibri" w:eastAsia="Calibri" w:hAnsi="Calibri" w:cs="Calibri"/>
        </w:rPr>
      </w:pPr>
    </w:p>
    <w:p w14:paraId="000004AD"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Notre rôle est d’apaiser, jouer, communiquer, et lui apporter l’affection dont il a besoin. C’est grâce à cette sécurité que l’enfant arrive à mieux approcher l'étape de la séparation, pour découvrir et explorer son environnement. Il développe déjà son autonomie et peu à peu créer un lien significatif avec son éducatrice. Cette étape de séparation peut être complexe pour le parent, il peut se sentir inquiet. </w:t>
      </w:r>
    </w:p>
    <w:p w14:paraId="000004AE"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Nous sommes aussi présents pour ce dernier, en prenant le temps de discuter, d’expliquer, et de réconforter. Le parent peut téléphoner dans la journée s</w:t>
      </w:r>
      <w:r>
        <w:rPr>
          <w:rFonts w:ascii="Calibri" w:eastAsia="Calibri" w:hAnsi="Calibri" w:cs="Calibri"/>
        </w:rPr>
        <w:t>i</w:t>
      </w:r>
      <w:r>
        <w:rPr>
          <w:rFonts w:ascii="Calibri" w:eastAsia="Calibri" w:hAnsi="Calibri" w:cs="Calibri"/>
          <w:color w:val="000000"/>
        </w:rPr>
        <w:t xml:space="preserve"> cela peut le rassurer. Il est envisageable d’apporter un objet familier avec son odeur, une photo… Cela sécurisera l’enfant.</w:t>
      </w:r>
    </w:p>
    <w:p w14:paraId="000004AF"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Nous favorisons une entrée progressive des poupons, au rythme de l’enfant, mais aussi du parent. Il n’y a pas de modèle unique. Chaque entrée à la pouponnière sera personnalisée selon les besoins des poupons et des familles.</w:t>
      </w:r>
    </w:p>
    <w:p w14:paraId="000004B0" w14:textId="77777777" w:rsidR="00A76DB3" w:rsidRDefault="00A76DB3">
      <w:pPr>
        <w:rPr>
          <w:rFonts w:ascii="Calibri" w:eastAsia="Calibri" w:hAnsi="Calibri" w:cs="Calibri"/>
        </w:rPr>
      </w:pPr>
    </w:p>
    <w:p w14:paraId="000004B1" w14:textId="77777777" w:rsidR="00A76DB3" w:rsidRDefault="00553F00">
      <w:pPr>
        <w:pStyle w:val="Titre3"/>
        <w:numPr>
          <w:ilvl w:val="0"/>
          <w:numId w:val="22"/>
        </w:numPr>
        <w:rPr>
          <w:rFonts w:ascii="Calibri" w:eastAsia="Calibri" w:hAnsi="Calibri" w:cs="Calibri"/>
          <w:i/>
          <w:sz w:val="24"/>
          <w:szCs w:val="24"/>
        </w:rPr>
      </w:pPr>
      <w:bookmarkStart w:id="98" w:name="_heading=h.mt18ala5zyix" w:colFirst="0" w:colLast="0"/>
      <w:bookmarkEnd w:id="98"/>
      <w:r>
        <w:rPr>
          <w:rFonts w:ascii="Calibri" w:eastAsia="Calibri" w:hAnsi="Calibri" w:cs="Calibri"/>
          <w:i/>
          <w:sz w:val="24"/>
          <w:szCs w:val="24"/>
        </w:rPr>
        <w:t xml:space="preserve">Des exemples de matériel mis à disposition des </w:t>
      </w:r>
      <w:r>
        <w:rPr>
          <w:rFonts w:ascii="Calibri" w:eastAsia="Calibri" w:hAnsi="Calibri" w:cs="Calibri"/>
          <w:i/>
          <w:sz w:val="24"/>
          <w:szCs w:val="24"/>
        </w:rPr>
        <w:t>enfants</w:t>
      </w:r>
    </w:p>
    <w:p w14:paraId="000004B2" w14:textId="77777777" w:rsidR="00A76DB3" w:rsidRDefault="00553F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Photo familiale,</w:t>
      </w:r>
    </w:p>
    <w:p w14:paraId="000004B3" w14:textId="77777777" w:rsidR="00A76DB3" w:rsidRDefault="00553F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Doudou et objet de transition,</w:t>
      </w:r>
    </w:p>
    <w:p w14:paraId="000004B4" w14:textId="77777777" w:rsidR="00A76DB3" w:rsidRDefault="00553F00">
      <w:pPr>
        <w:numPr>
          <w:ilvl w:val="0"/>
          <w:numId w:val="2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Doudou du CPE, poupon et peluche,</w:t>
      </w:r>
    </w:p>
    <w:p w14:paraId="000004B5" w14:textId="77777777" w:rsidR="00A76DB3" w:rsidRDefault="00553F00">
      <w:pPr>
        <w:pStyle w:val="Titre1"/>
        <w:numPr>
          <w:ilvl w:val="0"/>
          <w:numId w:val="3"/>
        </w:numPr>
        <w:rPr>
          <w:rFonts w:ascii="Calibri" w:eastAsia="Calibri" w:hAnsi="Calibri" w:cs="Calibri"/>
          <w:sz w:val="32"/>
          <w:szCs w:val="32"/>
        </w:rPr>
      </w:pPr>
      <w:bookmarkStart w:id="99" w:name="_heading=h.ti3z8olc4diw" w:colFirst="0" w:colLast="0"/>
      <w:bookmarkEnd w:id="99"/>
      <w:r>
        <w:rPr>
          <w:rFonts w:ascii="Calibri" w:eastAsia="Calibri" w:hAnsi="Calibri" w:cs="Calibri"/>
          <w:sz w:val="32"/>
          <w:szCs w:val="32"/>
        </w:rPr>
        <w:lastRenderedPageBreak/>
        <w:t>Soutien à l’adaptation et à l’intégration de l’enfant à la vie collective</w:t>
      </w:r>
    </w:p>
    <w:p w14:paraId="000004B6" w14:textId="77777777" w:rsidR="00A76DB3" w:rsidRDefault="00553F00">
      <w:pPr>
        <w:pStyle w:val="Titre2"/>
        <w:numPr>
          <w:ilvl w:val="1"/>
          <w:numId w:val="3"/>
        </w:numPr>
        <w:rPr>
          <w:rFonts w:ascii="Calibri" w:eastAsia="Calibri" w:hAnsi="Calibri" w:cs="Calibri"/>
        </w:rPr>
      </w:pPr>
      <w:bookmarkStart w:id="100" w:name="_heading=h.8bsr0ojfmcwu" w:colFirst="0" w:colLast="0"/>
      <w:bookmarkEnd w:id="100"/>
      <w:r>
        <w:rPr>
          <w:rFonts w:ascii="Calibri" w:eastAsia="Calibri" w:hAnsi="Calibri" w:cs="Calibri"/>
        </w:rPr>
        <w:t>a) Notre définition</w:t>
      </w:r>
    </w:p>
    <w:p w14:paraId="000004B7" w14:textId="77777777" w:rsidR="00A76DB3" w:rsidRDefault="00A76DB3">
      <w:pPr>
        <w:rPr>
          <w:rFonts w:ascii="Calibri" w:eastAsia="Calibri" w:hAnsi="Calibri" w:cs="Calibri"/>
        </w:rPr>
      </w:pPr>
    </w:p>
    <w:p w14:paraId="000004B8" w14:textId="77777777" w:rsidR="00A76DB3" w:rsidRDefault="00553F00">
      <w:pPr>
        <w:jc w:val="both"/>
        <w:rPr>
          <w:rFonts w:ascii="Calibri" w:eastAsia="Calibri" w:hAnsi="Calibri" w:cs="Calibri"/>
        </w:rPr>
      </w:pPr>
      <w:r>
        <w:rPr>
          <w:rFonts w:ascii="Calibri" w:eastAsia="Calibri" w:hAnsi="Calibri" w:cs="Calibri"/>
        </w:rPr>
        <w:t xml:space="preserve">Comme mentionné dans le chapitre 3, l’enfant doit s’adapter à être </w:t>
      </w:r>
      <w:r>
        <w:rPr>
          <w:rFonts w:ascii="Calibri" w:eastAsia="Calibri" w:hAnsi="Calibri" w:cs="Calibri"/>
        </w:rPr>
        <w:t>avec de nouvelles personnes avant de pouvoir s’adapter à la vie en groupe au CPE. Le poupon vit sa première sortie du cocon familial. C’est souvent la première séparation d’avec ses parents.</w:t>
      </w:r>
    </w:p>
    <w:p w14:paraId="000004B9" w14:textId="77777777" w:rsidR="00A76DB3" w:rsidRDefault="00A76DB3">
      <w:pPr>
        <w:jc w:val="both"/>
        <w:rPr>
          <w:rFonts w:ascii="Calibri" w:eastAsia="Calibri" w:hAnsi="Calibri" w:cs="Calibri"/>
        </w:rPr>
      </w:pPr>
    </w:p>
    <w:p w14:paraId="000004BA" w14:textId="77777777" w:rsidR="00A76DB3" w:rsidRDefault="00553F00">
      <w:pPr>
        <w:jc w:val="both"/>
        <w:rPr>
          <w:rFonts w:ascii="Calibri" w:eastAsia="Calibri" w:hAnsi="Calibri" w:cs="Calibri"/>
        </w:rPr>
      </w:pPr>
      <w:r>
        <w:rPr>
          <w:rFonts w:ascii="Calibri" w:eastAsia="Calibri" w:hAnsi="Calibri" w:cs="Calibri"/>
        </w:rPr>
        <w:t>Nous avons alors choisi une pédagogie permettant à l’enfant d’évoluer individuellement, à son rythme sous le regard professionnel, mais non intrusif de son éducatrice. Il pourra alors prendre la confiance nécessaire pour affronter par la suite sa vie avec le groupe. Car, il devra composer avec 4 autres poupons dans son groupe et 9 autres poupons dans son local.</w:t>
      </w:r>
    </w:p>
    <w:p w14:paraId="000004BB" w14:textId="77777777" w:rsidR="00A76DB3" w:rsidRDefault="00A76DB3">
      <w:pPr>
        <w:rPr>
          <w:rFonts w:ascii="Calibri" w:eastAsia="Calibri" w:hAnsi="Calibri" w:cs="Calibri"/>
        </w:rPr>
      </w:pPr>
    </w:p>
    <w:p w14:paraId="000004BC" w14:textId="77777777" w:rsidR="00A76DB3" w:rsidRDefault="00553F00">
      <w:pPr>
        <w:pStyle w:val="Titre2"/>
        <w:numPr>
          <w:ilvl w:val="1"/>
          <w:numId w:val="3"/>
        </w:numPr>
        <w:rPr>
          <w:rFonts w:ascii="Calibri" w:eastAsia="Calibri" w:hAnsi="Calibri" w:cs="Calibri"/>
        </w:rPr>
      </w:pPr>
      <w:bookmarkStart w:id="101" w:name="_heading=h.pb11boedym6d" w:colFirst="0" w:colLast="0"/>
      <w:bookmarkEnd w:id="101"/>
      <w:r>
        <w:rPr>
          <w:rFonts w:ascii="Calibri" w:eastAsia="Calibri" w:hAnsi="Calibri" w:cs="Calibri"/>
        </w:rPr>
        <w:t>b) Les moyens et les types d’activités amenant l’enfant à s’adapter à la vie de son groupe d’accueil</w:t>
      </w:r>
    </w:p>
    <w:p w14:paraId="000004BD" w14:textId="77777777" w:rsidR="00A76DB3" w:rsidRDefault="00A76DB3">
      <w:pPr>
        <w:rPr>
          <w:rFonts w:ascii="Calibri" w:eastAsia="Calibri" w:hAnsi="Calibri" w:cs="Calibri"/>
        </w:rPr>
      </w:pPr>
    </w:p>
    <w:p w14:paraId="000004BE" w14:textId="77777777" w:rsidR="00A76DB3" w:rsidRDefault="00553F00">
      <w:pPr>
        <w:jc w:val="both"/>
        <w:rPr>
          <w:rFonts w:ascii="Calibri" w:eastAsia="Calibri" w:hAnsi="Calibri" w:cs="Calibri"/>
        </w:rPr>
      </w:pPr>
      <w:r>
        <w:rPr>
          <w:rFonts w:ascii="Calibri" w:eastAsia="Calibri" w:hAnsi="Calibri" w:cs="Calibri"/>
        </w:rPr>
        <w:t xml:space="preserve">Le local est divisé en 3 parties : </w:t>
      </w:r>
    </w:p>
    <w:p w14:paraId="000004BF"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Le coin dodo qui un espace fermé et calme consacré uniquement au repos des petits. Chaque enfant dispose de son lit; </w:t>
      </w:r>
    </w:p>
    <w:p w14:paraId="000004C0"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 coin repas, c’est un espace ouvert dans lequel est disposée une table avec des chaises pour les plus vieux, des chaises avec tablette pour ceux qui ont besoin d’être proches d’un adulte, et enfin des chaises hautes pour les plus jeunes;</w:t>
      </w:r>
    </w:p>
    <w:p w14:paraId="000004C1"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 coin de jeu est séparé du coin repas par un meuble interactif dans lequel le poupon pourra y trouver une glace et des interactions intéressantes pour ses propres expériences. Le coin jeu dispose d’un module de jeu pour permettre au poupon de grimper, ramper, se tenir debout… au gré de leur volonté. Il y a aussi 2 petits espaces pouvant accueillir 1 à 2 enfants à la fois. Dans ces petits espaces, il y en a un pour être au calme et l’autre propose des jouets muraux.</w:t>
      </w:r>
    </w:p>
    <w:p w14:paraId="000004C2" w14:textId="77777777" w:rsidR="00A76DB3" w:rsidRDefault="00A76DB3">
      <w:pPr>
        <w:pBdr>
          <w:top w:val="nil"/>
          <w:left w:val="nil"/>
          <w:bottom w:val="nil"/>
          <w:right w:val="nil"/>
          <w:between w:val="nil"/>
        </w:pBdr>
        <w:ind w:left="720"/>
        <w:jc w:val="both"/>
        <w:rPr>
          <w:rFonts w:ascii="Calibri" w:eastAsia="Calibri" w:hAnsi="Calibri" w:cs="Calibri"/>
          <w:color w:val="000000"/>
        </w:rPr>
      </w:pPr>
    </w:p>
    <w:p w14:paraId="000004C3" w14:textId="77777777" w:rsidR="00A76DB3" w:rsidRDefault="00553F00">
      <w:pPr>
        <w:jc w:val="both"/>
        <w:rPr>
          <w:rFonts w:ascii="Calibri" w:eastAsia="Calibri" w:hAnsi="Calibri" w:cs="Calibri"/>
        </w:rPr>
      </w:pPr>
      <w:r>
        <w:rPr>
          <w:rFonts w:ascii="Calibri" w:eastAsia="Calibri" w:hAnsi="Calibri" w:cs="Calibri"/>
        </w:rPr>
        <w:t xml:space="preserve">Les </w:t>
      </w:r>
      <w:r>
        <w:rPr>
          <w:rFonts w:ascii="Calibri" w:eastAsia="Calibri" w:hAnsi="Calibri" w:cs="Calibri"/>
        </w:rPr>
        <w:t>poupons sont libres de circuler d’un espace à l’autre. L’éducatrice propose des activités collectives aux enfants afin de les habituer à collaborer entre eux.</w:t>
      </w:r>
    </w:p>
    <w:p w14:paraId="000004C4" w14:textId="77777777" w:rsidR="00A76DB3" w:rsidRDefault="00A76DB3">
      <w:pPr>
        <w:jc w:val="both"/>
        <w:rPr>
          <w:rFonts w:ascii="Calibri" w:eastAsia="Calibri" w:hAnsi="Calibri" w:cs="Calibri"/>
        </w:rPr>
      </w:pPr>
    </w:p>
    <w:p w14:paraId="000004C5" w14:textId="77777777" w:rsidR="00A76DB3" w:rsidRDefault="00553F00">
      <w:pPr>
        <w:jc w:val="both"/>
        <w:rPr>
          <w:rFonts w:ascii="Calibri" w:eastAsia="Calibri" w:hAnsi="Calibri" w:cs="Calibri"/>
        </w:rPr>
      </w:pPr>
      <w:r>
        <w:rPr>
          <w:rFonts w:ascii="Calibri" w:eastAsia="Calibri" w:hAnsi="Calibri" w:cs="Calibri"/>
        </w:rPr>
        <w:t>L’éducatrice se positionne comme un guide pour le poupon. Elle devient la figure de référence pour poupon. Elle établit le lien de confiance avec l’enfant et partage ce lien avec le parent.</w:t>
      </w:r>
    </w:p>
    <w:p w14:paraId="000004C6" w14:textId="77777777" w:rsidR="00A76DB3" w:rsidRDefault="00A76DB3">
      <w:pPr>
        <w:jc w:val="both"/>
        <w:rPr>
          <w:rFonts w:ascii="Calibri" w:eastAsia="Calibri" w:hAnsi="Calibri" w:cs="Calibri"/>
        </w:rPr>
      </w:pPr>
    </w:p>
    <w:p w14:paraId="000004C7" w14:textId="77777777" w:rsidR="00A76DB3" w:rsidRDefault="00553F00">
      <w:pPr>
        <w:jc w:val="both"/>
        <w:rPr>
          <w:rFonts w:ascii="Calibri" w:eastAsia="Calibri" w:hAnsi="Calibri" w:cs="Calibri"/>
        </w:rPr>
      </w:pPr>
      <w:r>
        <w:rPr>
          <w:rFonts w:ascii="Calibri" w:eastAsia="Calibri" w:hAnsi="Calibri" w:cs="Calibri"/>
        </w:rPr>
        <w:t xml:space="preserve">L’éducatrice adopte une posture bienveillante avec le parent qui vit, lui aussi, sa première séparation avec son enfant. Le CPE s’est doté d'outils de communication permettant aux éducatrices et aux parents de correspondre rapidement et efficacement. Au-delà des communications quotidiennes, l’horaire des éducatrices de la pouponnière est fait pour </w:t>
      </w:r>
      <w:r>
        <w:rPr>
          <w:rFonts w:ascii="Calibri" w:eastAsia="Calibri" w:hAnsi="Calibri" w:cs="Calibri"/>
        </w:rPr>
        <w:lastRenderedPageBreak/>
        <w:t>permettre aux parents de toujours pouvoir parler à une personne qui a vu son enfant dans la journée. Une éducatrice commence tôt dans la journée et une autre termine plus tard, l’éducatrice de soutien est présente de 8h30 à 17h15.</w:t>
      </w:r>
    </w:p>
    <w:p w14:paraId="000004C8" w14:textId="77777777" w:rsidR="00A76DB3" w:rsidRDefault="00553F00">
      <w:pPr>
        <w:jc w:val="both"/>
        <w:rPr>
          <w:rFonts w:ascii="Calibri" w:eastAsia="Calibri" w:hAnsi="Calibri" w:cs="Calibri"/>
        </w:rPr>
      </w:pPr>
      <w:r>
        <w:rPr>
          <w:rFonts w:ascii="Calibri" w:eastAsia="Calibri" w:hAnsi="Calibri" w:cs="Calibri"/>
        </w:rPr>
        <w:t>Comme les autres groupes d’âge, il y a des rencontres parents-éducateurs durant l’année.</w:t>
      </w:r>
    </w:p>
    <w:p w14:paraId="000004C9" w14:textId="77777777" w:rsidR="00A76DB3" w:rsidRDefault="00A76DB3">
      <w:pPr>
        <w:rPr>
          <w:rFonts w:ascii="Calibri" w:eastAsia="Calibri" w:hAnsi="Calibri" w:cs="Calibri"/>
        </w:rPr>
      </w:pPr>
    </w:p>
    <w:p w14:paraId="000004CA" w14:textId="77777777" w:rsidR="00A76DB3" w:rsidRDefault="00553F00">
      <w:pPr>
        <w:pStyle w:val="Titre2"/>
        <w:numPr>
          <w:ilvl w:val="1"/>
          <w:numId w:val="3"/>
        </w:numPr>
        <w:rPr>
          <w:rFonts w:ascii="Calibri" w:eastAsia="Calibri" w:hAnsi="Calibri" w:cs="Calibri"/>
        </w:rPr>
      </w:pPr>
      <w:bookmarkStart w:id="102" w:name="_heading=h.ochtmdlgiugp" w:colFirst="0" w:colLast="0"/>
      <w:bookmarkEnd w:id="102"/>
      <w:r>
        <w:rPr>
          <w:rFonts w:ascii="Calibri" w:eastAsia="Calibri" w:hAnsi="Calibri" w:cs="Calibri"/>
        </w:rPr>
        <w:t xml:space="preserve">c) Les moyens et les types d’activités amenant l’enfant à s’adapter à la vie de son service de garde </w:t>
      </w:r>
    </w:p>
    <w:p w14:paraId="000004CB" w14:textId="77777777" w:rsidR="00A76DB3" w:rsidRDefault="00A76DB3">
      <w:pPr>
        <w:rPr>
          <w:rFonts w:ascii="Calibri" w:eastAsia="Calibri" w:hAnsi="Calibri" w:cs="Calibri"/>
        </w:rPr>
      </w:pPr>
    </w:p>
    <w:p w14:paraId="000004CC" w14:textId="77777777" w:rsidR="00A76DB3" w:rsidRDefault="00553F00">
      <w:pPr>
        <w:jc w:val="both"/>
        <w:rPr>
          <w:rFonts w:ascii="Calibri" w:eastAsia="Calibri" w:hAnsi="Calibri" w:cs="Calibri"/>
        </w:rPr>
      </w:pPr>
      <w:r>
        <w:rPr>
          <w:rFonts w:ascii="Calibri" w:eastAsia="Calibri" w:hAnsi="Calibri" w:cs="Calibri"/>
        </w:rPr>
        <w:t xml:space="preserve">Bien que nous favorisions la solidarité entre les enfants, et que nous avons des activités intergroupes, pour le groupe de la pouponnière, l’éducatrice verra à accepter ces activités ou non selon la maturité de son groupe. </w:t>
      </w:r>
    </w:p>
    <w:p w14:paraId="000004CD" w14:textId="77777777" w:rsidR="00A76DB3" w:rsidRDefault="00553F00">
      <w:pPr>
        <w:jc w:val="both"/>
        <w:rPr>
          <w:rFonts w:ascii="Calibri" w:eastAsia="Calibri" w:hAnsi="Calibri" w:cs="Calibri"/>
        </w:rPr>
      </w:pPr>
      <w:r>
        <w:rPr>
          <w:rFonts w:ascii="Calibri" w:eastAsia="Calibri" w:hAnsi="Calibri" w:cs="Calibri"/>
        </w:rPr>
        <w:t xml:space="preserve"> </w:t>
      </w:r>
    </w:p>
    <w:p w14:paraId="000004CE" w14:textId="77777777" w:rsidR="00A76DB3" w:rsidRDefault="00A76DB3">
      <w:pPr>
        <w:jc w:val="both"/>
        <w:rPr>
          <w:rFonts w:ascii="Calibri" w:eastAsia="Calibri" w:hAnsi="Calibri" w:cs="Calibri"/>
        </w:rPr>
      </w:pPr>
    </w:p>
    <w:p w14:paraId="000004CF" w14:textId="77777777" w:rsidR="00A76DB3" w:rsidRDefault="00553F00">
      <w:pPr>
        <w:jc w:val="both"/>
        <w:rPr>
          <w:rFonts w:ascii="Calibri" w:eastAsia="Calibri" w:hAnsi="Calibri" w:cs="Calibri"/>
        </w:rPr>
      </w:pPr>
      <w:r>
        <w:rPr>
          <w:rFonts w:ascii="Calibri" w:eastAsia="Calibri" w:hAnsi="Calibri" w:cs="Calibri"/>
        </w:rPr>
        <w:t>La circulation de trop de visages inconnus n’est pas encouragée, car il doit d’abord avoir confiance en ses éducatrices et ses pairs avant de pouvoir accepter d’autres visages. Une fois l’adaptation installée, les éducatrices pourront se présenter progressivement aux poupons pour que ces derniers assimilent leur présence et comprennent qu’elles font partie d’un tout.</w:t>
      </w:r>
    </w:p>
    <w:p w14:paraId="000004D0" w14:textId="77777777" w:rsidR="00A76DB3" w:rsidRDefault="00A76DB3">
      <w:pPr>
        <w:jc w:val="both"/>
        <w:rPr>
          <w:rFonts w:ascii="Calibri" w:eastAsia="Calibri" w:hAnsi="Calibri" w:cs="Calibri"/>
        </w:rPr>
      </w:pPr>
    </w:p>
    <w:p w14:paraId="000004D1" w14:textId="77777777" w:rsidR="00A76DB3" w:rsidRDefault="00A76DB3">
      <w:pPr>
        <w:pBdr>
          <w:top w:val="nil"/>
          <w:left w:val="nil"/>
          <w:bottom w:val="nil"/>
          <w:right w:val="nil"/>
          <w:between w:val="nil"/>
        </w:pBdr>
        <w:ind w:left="720"/>
        <w:rPr>
          <w:rFonts w:ascii="Calibri" w:eastAsia="Calibri" w:hAnsi="Calibri" w:cs="Calibri"/>
          <w:color w:val="000000"/>
        </w:rPr>
      </w:pPr>
    </w:p>
    <w:p w14:paraId="000004D2" w14:textId="77777777" w:rsidR="00A76DB3" w:rsidRDefault="00553F00">
      <w:pPr>
        <w:pStyle w:val="Titre2"/>
        <w:numPr>
          <w:ilvl w:val="1"/>
          <w:numId w:val="3"/>
        </w:numPr>
        <w:rPr>
          <w:rFonts w:ascii="Calibri" w:eastAsia="Calibri" w:hAnsi="Calibri" w:cs="Calibri"/>
        </w:rPr>
      </w:pPr>
      <w:bookmarkStart w:id="103" w:name="_heading=h.35pdsxt15vjo" w:colFirst="0" w:colLast="0"/>
      <w:bookmarkEnd w:id="103"/>
      <w:r>
        <w:rPr>
          <w:rFonts w:ascii="Calibri" w:eastAsia="Calibri" w:hAnsi="Calibri" w:cs="Calibri"/>
        </w:rPr>
        <w:t xml:space="preserve">d) Les moyens pour favoriser l’accueil des parents et leur </w:t>
      </w:r>
      <w:r>
        <w:rPr>
          <w:rFonts w:ascii="Calibri" w:eastAsia="Calibri" w:hAnsi="Calibri" w:cs="Calibri"/>
        </w:rPr>
        <w:t>collaboration avec le service de garde</w:t>
      </w:r>
    </w:p>
    <w:p w14:paraId="000004D3" w14:textId="77777777" w:rsidR="00A76DB3" w:rsidRDefault="00A76DB3">
      <w:pPr>
        <w:pBdr>
          <w:top w:val="nil"/>
          <w:left w:val="nil"/>
          <w:bottom w:val="nil"/>
          <w:right w:val="nil"/>
          <w:between w:val="nil"/>
        </w:pBdr>
        <w:jc w:val="both"/>
        <w:rPr>
          <w:rFonts w:ascii="Calibri" w:eastAsia="Calibri" w:hAnsi="Calibri" w:cs="Calibri"/>
          <w:color w:val="000000"/>
        </w:rPr>
      </w:pPr>
    </w:p>
    <w:p w14:paraId="000004D4" w14:textId="77777777" w:rsidR="00A76DB3" w:rsidRDefault="00553F00">
      <w:pPr>
        <w:jc w:val="both"/>
        <w:rPr>
          <w:rFonts w:ascii="Calibri" w:eastAsia="Calibri" w:hAnsi="Calibri" w:cs="Calibri"/>
        </w:rPr>
      </w:pPr>
      <w:bookmarkStart w:id="104" w:name="_heading=h.8zcm6n66y7uv" w:colFirst="0" w:colLast="0"/>
      <w:bookmarkEnd w:id="104"/>
      <w:r>
        <w:rPr>
          <w:rFonts w:ascii="Calibri" w:eastAsia="Calibri" w:hAnsi="Calibri" w:cs="Calibri"/>
        </w:rPr>
        <w:t>L’accueil se fait dès l’inscription des enfants. La relation de confiance commence avec la direction et la capacité des parents à être confiant dans le milieu qu’il visite. La date de démarrage du poupon est déterminée avec le parent selon ses besoins. Par la suite, l’entrée est progressive et au rythme de l’enfant. Le premier jour, nous proposons d’amener l’enfant pour 9h00 et de venir le chercher avant le lunch soit vers 11h15. Puis selon sa réaction, nous augmentons progressivement le temps passé avec no</w:t>
      </w:r>
      <w:r>
        <w:rPr>
          <w:rFonts w:ascii="Calibri" w:eastAsia="Calibri" w:hAnsi="Calibri" w:cs="Calibri"/>
        </w:rPr>
        <w:t>us.</w:t>
      </w:r>
    </w:p>
    <w:p w14:paraId="000004D5" w14:textId="77777777" w:rsidR="00A76DB3" w:rsidRDefault="00A76DB3">
      <w:pPr>
        <w:jc w:val="both"/>
        <w:rPr>
          <w:rFonts w:ascii="Calibri" w:eastAsia="Calibri" w:hAnsi="Calibri" w:cs="Calibri"/>
        </w:rPr>
      </w:pPr>
      <w:bookmarkStart w:id="105" w:name="_heading=h.q0wmvjeg37ci" w:colFirst="0" w:colLast="0"/>
      <w:bookmarkEnd w:id="105"/>
    </w:p>
    <w:p w14:paraId="000004D6" w14:textId="77777777" w:rsidR="00A76DB3" w:rsidRDefault="00553F00">
      <w:pPr>
        <w:jc w:val="both"/>
        <w:rPr>
          <w:rFonts w:ascii="Calibri" w:eastAsia="Calibri" w:hAnsi="Calibri" w:cs="Calibri"/>
        </w:rPr>
      </w:pPr>
      <w:r>
        <w:rPr>
          <w:rFonts w:ascii="Calibri" w:eastAsia="Calibri" w:hAnsi="Calibri" w:cs="Calibri"/>
        </w:rPr>
        <w:t>De plus, nous ne faisons pas commencer les 10 poupons en même temps. Chaque entrée est étalée dans le temps pour permettre aux éducatrices de créer un lien privilégié avec chacun d’eux. Ainsi, l’intégration des poupons peut s’étaler sur 3 semaines.</w:t>
      </w:r>
    </w:p>
    <w:p w14:paraId="000004D7" w14:textId="77777777" w:rsidR="00A76DB3" w:rsidRDefault="00A76DB3">
      <w:pPr>
        <w:jc w:val="both"/>
        <w:rPr>
          <w:rFonts w:ascii="Calibri" w:eastAsia="Calibri" w:hAnsi="Calibri" w:cs="Calibri"/>
        </w:rPr>
      </w:pPr>
    </w:p>
    <w:p w14:paraId="000004D8" w14:textId="77777777" w:rsidR="00A76DB3" w:rsidRDefault="00553F00">
      <w:pPr>
        <w:jc w:val="both"/>
        <w:rPr>
          <w:rFonts w:ascii="Calibri" w:eastAsia="Calibri" w:hAnsi="Calibri" w:cs="Calibri"/>
        </w:rPr>
      </w:pPr>
      <w:r>
        <w:br w:type="page"/>
      </w:r>
    </w:p>
    <w:p w14:paraId="000004D9" w14:textId="77777777" w:rsidR="00A76DB3" w:rsidRDefault="00553F00">
      <w:pPr>
        <w:pStyle w:val="Titre1"/>
        <w:numPr>
          <w:ilvl w:val="0"/>
          <w:numId w:val="3"/>
        </w:numPr>
        <w:rPr>
          <w:rFonts w:ascii="Calibri" w:eastAsia="Calibri" w:hAnsi="Calibri" w:cs="Calibri"/>
        </w:rPr>
      </w:pPr>
      <w:bookmarkStart w:id="106" w:name="_heading=h.q762mosjsudf" w:colFirst="0" w:colLast="0"/>
      <w:bookmarkEnd w:id="106"/>
      <w:r>
        <w:rPr>
          <w:rFonts w:ascii="Calibri" w:eastAsia="Calibri" w:hAnsi="Calibri" w:cs="Calibri"/>
        </w:rPr>
        <w:lastRenderedPageBreak/>
        <w:t xml:space="preserve">Notre soutien au développement de saines habitudes de vie </w:t>
      </w:r>
    </w:p>
    <w:p w14:paraId="000004DA" w14:textId="77777777" w:rsidR="00A76DB3" w:rsidRDefault="00A76DB3">
      <w:pPr>
        <w:rPr>
          <w:rFonts w:ascii="Calibri" w:eastAsia="Calibri" w:hAnsi="Calibri" w:cs="Calibri"/>
        </w:rPr>
      </w:pPr>
    </w:p>
    <w:p w14:paraId="000004DB" w14:textId="77777777" w:rsidR="00A76DB3" w:rsidRDefault="00553F00">
      <w:pPr>
        <w:jc w:val="both"/>
        <w:rPr>
          <w:rFonts w:ascii="Calibri" w:eastAsia="Calibri" w:hAnsi="Calibri" w:cs="Calibri"/>
        </w:rPr>
      </w:pPr>
      <w:r>
        <w:rPr>
          <w:rFonts w:ascii="Calibri" w:eastAsia="Calibri" w:hAnsi="Calibri" w:cs="Calibri"/>
        </w:rPr>
        <w:t xml:space="preserve">Comme pour les 18 mois - 5 ans et plus, nous priorisons les activités motrices et les sorties quotidiennes, et ceci quel que soit l’âge de </w:t>
      </w:r>
      <w:r>
        <w:rPr>
          <w:rFonts w:ascii="Calibri" w:eastAsia="Calibri" w:hAnsi="Calibri" w:cs="Calibri"/>
        </w:rPr>
        <w:t>l’enfant. Il est important que les enfants prennent très tôt de bonnes habitudes de vie et cela passe par le jeu libre et actif.</w:t>
      </w:r>
    </w:p>
    <w:p w14:paraId="000004DC" w14:textId="77777777" w:rsidR="00A76DB3" w:rsidRDefault="00A76DB3">
      <w:pPr>
        <w:rPr>
          <w:rFonts w:ascii="Calibri" w:eastAsia="Calibri" w:hAnsi="Calibri" w:cs="Calibri"/>
        </w:rPr>
      </w:pPr>
    </w:p>
    <w:p w14:paraId="000004DD" w14:textId="77777777" w:rsidR="00A76DB3" w:rsidRDefault="00553F00">
      <w:pPr>
        <w:pStyle w:val="Titre2"/>
        <w:numPr>
          <w:ilvl w:val="1"/>
          <w:numId w:val="3"/>
        </w:numPr>
        <w:rPr>
          <w:rFonts w:ascii="Calibri" w:eastAsia="Calibri" w:hAnsi="Calibri" w:cs="Calibri"/>
        </w:rPr>
      </w:pPr>
      <w:bookmarkStart w:id="107" w:name="_heading=h.rz31cyi3y39k" w:colFirst="0" w:colLast="0"/>
      <w:bookmarkEnd w:id="107"/>
      <w:r>
        <w:rPr>
          <w:rFonts w:ascii="Calibri" w:eastAsia="Calibri" w:hAnsi="Calibri" w:cs="Calibri"/>
        </w:rPr>
        <w:t>a) Notre posture professionnelle</w:t>
      </w:r>
    </w:p>
    <w:p w14:paraId="000004DE" w14:textId="77777777" w:rsidR="00A76DB3" w:rsidRDefault="00A76DB3">
      <w:pPr>
        <w:pBdr>
          <w:top w:val="nil"/>
          <w:left w:val="nil"/>
          <w:bottom w:val="nil"/>
          <w:right w:val="nil"/>
          <w:between w:val="nil"/>
        </w:pBdr>
        <w:jc w:val="both"/>
        <w:rPr>
          <w:rFonts w:ascii="Calibri" w:eastAsia="Calibri" w:hAnsi="Calibri" w:cs="Calibri"/>
          <w:color w:val="000000"/>
        </w:rPr>
      </w:pPr>
    </w:p>
    <w:p w14:paraId="000004DF"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Pour motiver le poupon</w:t>
      </w:r>
      <w:r>
        <w:rPr>
          <w:rFonts w:ascii="Calibri" w:eastAsia="Calibri" w:hAnsi="Calibri" w:cs="Calibri"/>
          <w:strike/>
          <w:color w:val="000000"/>
        </w:rPr>
        <w:t>,</w:t>
      </w:r>
      <w:r>
        <w:rPr>
          <w:rFonts w:ascii="Calibri" w:eastAsia="Calibri" w:hAnsi="Calibri" w:cs="Calibri"/>
          <w:color w:val="000000"/>
        </w:rPr>
        <w:t xml:space="preserve"> l’adulte doit libérer l’espace nécessaire, pour qu'il soit davantage plus libre et adapté pour ses mouvements et qu'il puisse prendre des initiatives, qui l’amèneront tranquillement à peaufiner ses gestes et à solidifier son tonus. Cela lui donnera confiance en son environnement et il pourra vivre de plus en plus de réussites motrices.  </w:t>
      </w:r>
    </w:p>
    <w:p w14:paraId="000004E0"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L’enfant doit être libre de ses mouvements, avec le regard sécuritaire de l’adulte.</w:t>
      </w:r>
    </w:p>
    <w:p w14:paraId="000004E1"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Il peut manifester un sentiment d’inconfort (position), l’éducatrice a pour rôle d'être présente pour le guider et l'aider à exécuter ses mouvements autrement, sans chercher à lui imposer une posture.</w:t>
      </w:r>
    </w:p>
    <w:p w14:paraId="000004E2" w14:textId="77777777" w:rsidR="00A76DB3" w:rsidRDefault="00A76DB3">
      <w:pPr>
        <w:pBdr>
          <w:top w:val="nil"/>
          <w:left w:val="nil"/>
          <w:bottom w:val="nil"/>
          <w:right w:val="nil"/>
          <w:between w:val="nil"/>
        </w:pBdr>
        <w:jc w:val="both"/>
        <w:rPr>
          <w:rFonts w:ascii="Calibri" w:eastAsia="Calibri" w:hAnsi="Calibri" w:cs="Calibri"/>
          <w:color w:val="000000"/>
        </w:rPr>
      </w:pPr>
    </w:p>
    <w:p w14:paraId="000004E3" w14:textId="77777777" w:rsidR="00A76DB3" w:rsidRDefault="00553F00">
      <w:pPr>
        <w:pStyle w:val="Titre2"/>
        <w:numPr>
          <w:ilvl w:val="1"/>
          <w:numId w:val="3"/>
        </w:numPr>
        <w:rPr>
          <w:rFonts w:ascii="Calibri" w:eastAsia="Calibri" w:hAnsi="Calibri" w:cs="Calibri"/>
        </w:rPr>
      </w:pPr>
      <w:bookmarkStart w:id="108" w:name="_heading=h.qmfsu0nof20u" w:colFirst="0" w:colLast="0"/>
      <w:bookmarkEnd w:id="108"/>
      <w:r>
        <w:rPr>
          <w:rFonts w:ascii="Calibri" w:eastAsia="Calibri" w:hAnsi="Calibri" w:cs="Calibri"/>
        </w:rPr>
        <w:t>b) Le matériel mis à disposition</w:t>
      </w:r>
    </w:p>
    <w:p w14:paraId="000004E4" w14:textId="77777777" w:rsidR="00A76DB3" w:rsidRDefault="00A76DB3">
      <w:pPr>
        <w:pBdr>
          <w:top w:val="nil"/>
          <w:left w:val="nil"/>
          <w:bottom w:val="nil"/>
          <w:right w:val="nil"/>
          <w:between w:val="nil"/>
        </w:pBdr>
        <w:jc w:val="both"/>
        <w:rPr>
          <w:rFonts w:ascii="Calibri" w:eastAsia="Calibri" w:hAnsi="Calibri" w:cs="Calibri"/>
          <w:color w:val="000000"/>
        </w:rPr>
      </w:pPr>
    </w:p>
    <w:p w14:paraId="000004E5"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Les poupons découvrent leurs sens et leur environnement par les sensations de leur corps et principalement, par le toucher et par la bouche. Nous offrons des jouets et du matériel avec différentes textures, couleurs, sons et odeurs. L'enfant est libre d'explorer en touchant, mâchouillant à sa guise. Une rigueur de la désinfection du matériel est assurée, afin d'éviter la propagation des microbes et des virus. Du matériel adapté pour favoriser son développement moteur est aussi mis à sa disposition. Des barr</w:t>
      </w:r>
      <w:r>
        <w:rPr>
          <w:rFonts w:ascii="Calibri" w:eastAsia="Calibri" w:hAnsi="Calibri" w:cs="Calibri"/>
          <w:color w:val="000000"/>
        </w:rPr>
        <w:t>es d'appui, fixées au mur, l'aident à maintenir leur équilibre et à fortifier leurs jambes. De la sorte, ils tenteront à plusieurs reprises de se lever, ce qui est un pas vers l'apprentissage de la marche. Des coussins avec dénivelés, les encouragent à se mobiliser, que ce soit à quatre pattes ou debout et les aident à tonifier leurs muscles. Ils les aident aussi à prendre des initiatives, ce qui augmente leur confiance en eux et en leurs capacités.</w:t>
      </w:r>
    </w:p>
    <w:p w14:paraId="000004E6" w14:textId="77777777" w:rsidR="00A76DB3" w:rsidRDefault="00A76DB3">
      <w:pPr>
        <w:pBdr>
          <w:top w:val="nil"/>
          <w:left w:val="nil"/>
          <w:bottom w:val="nil"/>
          <w:right w:val="nil"/>
          <w:between w:val="nil"/>
        </w:pBdr>
        <w:jc w:val="both"/>
        <w:rPr>
          <w:rFonts w:ascii="Calibri" w:eastAsia="Calibri" w:hAnsi="Calibri" w:cs="Calibri"/>
          <w:color w:val="000000"/>
        </w:rPr>
      </w:pPr>
    </w:p>
    <w:p w14:paraId="000004E7"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Offrir du matériel varié et en assez grande quantité pour explorer avec la bouche (mou, dur, ondulé...) est important, car le poupon découvre le monde par cet endroit. Il est aussi très utile de posséder ce type d'objets en inventaire pour aider à soulager les percées de dents.</w:t>
      </w:r>
    </w:p>
    <w:p w14:paraId="000004E8" w14:textId="77777777" w:rsidR="00A76DB3" w:rsidRDefault="00A76DB3">
      <w:pPr>
        <w:pBdr>
          <w:top w:val="nil"/>
          <w:left w:val="nil"/>
          <w:bottom w:val="nil"/>
          <w:right w:val="nil"/>
          <w:between w:val="nil"/>
        </w:pBdr>
        <w:jc w:val="both"/>
        <w:rPr>
          <w:rFonts w:ascii="Calibri" w:eastAsia="Calibri" w:hAnsi="Calibri" w:cs="Calibri"/>
          <w:color w:val="000000"/>
        </w:rPr>
      </w:pPr>
    </w:p>
    <w:p w14:paraId="000004E9"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Nous choisissons des jouets et des objets manipulables, colorés et attrayants pour susciter</w:t>
      </w:r>
      <w:r>
        <w:rPr>
          <w:rFonts w:ascii="Calibri" w:eastAsia="Calibri" w:hAnsi="Calibri" w:cs="Calibri"/>
          <w:strike/>
          <w:color w:val="000000"/>
        </w:rPr>
        <w:t xml:space="preserve"> </w:t>
      </w:r>
      <w:r>
        <w:rPr>
          <w:rFonts w:ascii="Calibri" w:eastAsia="Calibri" w:hAnsi="Calibri" w:cs="Calibri"/>
          <w:color w:val="000000"/>
        </w:rPr>
        <w:t>sa</w:t>
      </w:r>
      <w:r>
        <w:rPr>
          <w:rFonts w:ascii="Calibri" w:eastAsia="Calibri" w:hAnsi="Calibri" w:cs="Calibri"/>
          <w:color w:val="FF0000"/>
        </w:rPr>
        <w:t xml:space="preserve"> </w:t>
      </w:r>
      <w:r>
        <w:rPr>
          <w:rFonts w:ascii="Calibri" w:eastAsia="Calibri" w:hAnsi="Calibri" w:cs="Calibri"/>
          <w:color w:val="000000"/>
        </w:rPr>
        <w:t xml:space="preserve">curiosité et son intérêt qui l’amèneront à persévérer pour arriver à ses fins (mettre la balle un peu loin de </w:t>
      </w:r>
      <w:r>
        <w:rPr>
          <w:rFonts w:ascii="Calibri" w:eastAsia="Calibri" w:hAnsi="Calibri" w:cs="Calibri"/>
          <w:color w:val="000000"/>
        </w:rPr>
        <w:t>lui, pour qu'il essaie d'aller le chercher par lui-même).</w:t>
      </w:r>
    </w:p>
    <w:p w14:paraId="000004EA" w14:textId="77777777" w:rsidR="00A76DB3" w:rsidRDefault="00A76DB3">
      <w:pPr>
        <w:pBdr>
          <w:top w:val="nil"/>
          <w:left w:val="nil"/>
          <w:bottom w:val="nil"/>
          <w:right w:val="nil"/>
          <w:between w:val="nil"/>
        </w:pBdr>
        <w:jc w:val="both"/>
        <w:rPr>
          <w:rFonts w:ascii="Calibri" w:eastAsia="Calibri" w:hAnsi="Calibri" w:cs="Calibri"/>
          <w:color w:val="000000"/>
        </w:rPr>
      </w:pPr>
    </w:p>
    <w:p w14:paraId="000004EB" w14:textId="77777777" w:rsidR="00A76DB3" w:rsidRDefault="00553F00">
      <w:pPr>
        <w:pStyle w:val="Titre2"/>
        <w:numPr>
          <w:ilvl w:val="1"/>
          <w:numId w:val="3"/>
        </w:numPr>
        <w:rPr>
          <w:rFonts w:ascii="Calibri" w:eastAsia="Calibri" w:hAnsi="Calibri" w:cs="Calibri"/>
        </w:rPr>
      </w:pPr>
      <w:bookmarkStart w:id="109" w:name="_heading=h.7jmgiyc13gn9" w:colFirst="0" w:colLast="0"/>
      <w:bookmarkEnd w:id="109"/>
      <w:r>
        <w:rPr>
          <w:rFonts w:ascii="Calibri" w:eastAsia="Calibri" w:hAnsi="Calibri" w:cs="Calibri"/>
        </w:rPr>
        <w:lastRenderedPageBreak/>
        <w:t>c) L’importance des moments de détente et de repos</w:t>
      </w:r>
    </w:p>
    <w:p w14:paraId="000004EC" w14:textId="77777777" w:rsidR="00A76DB3" w:rsidRDefault="00A76DB3">
      <w:pPr>
        <w:pBdr>
          <w:top w:val="nil"/>
          <w:left w:val="nil"/>
          <w:bottom w:val="nil"/>
          <w:right w:val="nil"/>
          <w:between w:val="nil"/>
        </w:pBdr>
        <w:jc w:val="both"/>
        <w:rPr>
          <w:rFonts w:ascii="Calibri" w:eastAsia="Calibri" w:hAnsi="Calibri" w:cs="Calibri"/>
          <w:color w:val="000000"/>
        </w:rPr>
      </w:pPr>
    </w:p>
    <w:p w14:paraId="000004ED"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Les siestes sont des moments primordiaux dans la journée, que ce soit pour la santé (pour bien grandir, combattre les virus ou les maladies) tout comme pour la connexion des nouvelles informations ou des apprentissages. Tout se consolide lorsque l'enfant dort </w:t>
      </w:r>
      <w:proofErr w:type="gramStart"/>
      <w:r>
        <w:rPr>
          <w:rFonts w:ascii="Calibri" w:eastAsia="Calibri" w:hAnsi="Calibri" w:cs="Calibri"/>
          <w:color w:val="000000"/>
        </w:rPr>
        <w:t>ou</w:t>
      </w:r>
      <w:proofErr w:type="gramEnd"/>
      <w:r>
        <w:rPr>
          <w:rFonts w:ascii="Calibri" w:eastAsia="Calibri" w:hAnsi="Calibri" w:cs="Calibri"/>
          <w:color w:val="000000"/>
        </w:rPr>
        <w:t xml:space="preserve"> se repose. </w:t>
      </w:r>
    </w:p>
    <w:p w14:paraId="000004EE" w14:textId="77777777" w:rsidR="00A76DB3" w:rsidRDefault="00A76DB3">
      <w:pPr>
        <w:pBdr>
          <w:top w:val="nil"/>
          <w:left w:val="nil"/>
          <w:bottom w:val="nil"/>
          <w:right w:val="nil"/>
          <w:between w:val="nil"/>
        </w:pBdr>
        <w:jc w:val="both"/>
        <w:rPr>
          <w:rFonts w:ascii="Calibri" w:eastAsia="Calibri" w:hAnsi="Calibri" w:cs="Calibri"/>
          <w:color w:val="000000"/>
        </w:rPr>
      </w:pPr>
    </w:p>
    <w:p w14:paraId="000004EF"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Afin de favoriser un climat de calme, les rideaux sont baissés et la lumière est tamisée. Un rituel de chansons douces est mis en place pour détendre l'atmosphère et faire comprendre à l'enfant ce qui s'en vient, soit la sieste. </w:t>
      </w:r>
    </w:p>
    <w:p w14:paraId="000004F0" w14:textId="77777777" w:rsidR="00A76DB3" w:rsidRDefault="00A76DB3">
      <w:pPr>
        <w:pBdr>
          <w:top w:val="nil"/>
          <w:left w:val="nil"/>
          <w:bottom w:val="nil"/>
          <w:right w:val="nil"/>
          <w:between w:val="nil"/>
        </w:pBdr>
        <w:jc w:val="both"/>
        <w:rPr>
          <w:rFonts w:ascii="Calibri" w:eastAsia="Calibri" w:hAnsi="Calibri" w:cs="Calibri"/>
          <w:color w:val="000000"/>
        </w:rPr>
      </w:pPr>
    </w:p>
    <w:p w14:paraId="000004F1"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Le déroulement de nos journées est orchestré par les besoins du moment des poupons. Chaque enfant à son rythme et tous n'ont pas les mêmes besoins de sommeil. </w:t>
      </w:r>
    </w:p>
    <w:p w14:paraId="000004F2"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Tranquillement, plus ils vieilliront, plus une routine stable pourra s'établir et ils se synchroniseront. Il ne sert à rien d'aller contre le besoin immédiat, du fait que l'enfant ne sera pas à l'aise et très inconfortable. </w:t>
      </w:r>
    </w:p>
    <w:p w14:paraId="000004F3" w14:textId="77777777" w:rsidR="00A76DB3" w:rsidRDefault="00A76DB3">
      <w:pPr>
        <w:pBdr>
          <w:top w:val="nil"/>
          <w:left w:val="nil"/>
          <w:bottom w:val="nil"/>
          <w:right w:val="nil"/>
          <w:between w:val="nil"/>
        </w:pBdr>
        <w:jc w:val="both"/>
        <w:rPr>
          <w:rFonts w:ascii="Calibri" w:eastAsia="Calibri" w:hAnsi="Calibri" w:cs="Calibri"/>
          <w:color w:val="000000"/>
        </w:rPr>
      </w:pPr>
    </w:p>
    <w:p w14:paraId="000004F4"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Pour la qualité des journées, suivre le rythme individuel de tous les enfants, assure une réussite. Avant la routine de la sieste, il est important de vérifier que tous les besoins physiologiques et d'hygiène du poupon sont comblés, ce qui l'aidera à obtenir une meilleure qualité de sommeil.</w:t>
      </w:r>
    </w:p>
    <w:p w14:paraId="000004F5" w14:textId="77777777" w:rsidR="00A76DB3" w:rsidRDefault="00A76DB3">
      <w:pPr>
        <w:pBdr>
          <w:top w:val="nil"/>
          <w:left w:val="nil"/>
          <w:bottom w:val="nil"/>
          <w:right w:val="nil"/>
          <w:between w:val="nil"/>
        </w:pBdr>
        <w:jc w:val="both"/>
        <w:rPr>
          <w:rFonts w:ascii="Calibri" w:eastAsia="Calibri" w:hAnsi="Calibri" w:cs="Calibri"/>
          <w:color w:val="000000"/>
        </w:rPr>
      </w:pPr>
    </w:p>
    <w:p w14:paraId="000004F6"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 dortoir est séparé du reste de la pouponnière. Par les vitres, les éducatrices peuvent surveiller les dormeurs. Nous avons installé un système de « d’interphone » afin d’être alertés d’un besoin.</w:t>
      </w:r>
    </w:p>
    <w:p w14:paraId="000004F7" w14:textId="77777777" w:rsidR="00A76DB3" w:rsidRDefault="00A76DB3">
      <w:pPr>
        <w:rPr>
          <w:rFonts w:ascii="Calibri" w:eastAsia="Calibri" w:hAnsi="Calibri" w:cs="Calibri"/>
        </w:rPr>
      </w:pPr>
    </w:p>
    <w:p w14:paraId="000004F8" w14:textId="77777777" w:rsidR="00A76DB3" w:rsidRDefault="00553F00">
      <w:pPr>
        <w:pStyle w:val="Titre1"/>
        <w:numPr>
          <w:ilvl w:val="0"/>
          <w:numId w:val="3"/>
        </w:numPr>
        <w:rPr>
          <w:rFonts w:ascii="Calibri" w:eastAsia="Calibri" w:hAnsi="Calibri" w:cs="Calibri"/>
        </w:rPr>
      </w:pPr>
      <w:bookmarkStart w:id="110" w:name="_heading=h.u3ta39657d2z" w:colFirst="0" w:colLast="0"/>
      <w:bookmarkEnd w:id="110"/>
      <w:r>
        <w:rPr>
          <w:rFonts w:ascii="Calibri" w:eastAsia="Calibri" w:hAnsi="Calibri" w:cs="Calibri"/>
        </w:rPr>
        <w:t>Notre soutien au développement de saines habitudes alimentaires :</w:t>
      </w:r>
    </w:p>
    <w:p w14:paraId="000004F9" w14:textId="77777777" w:rsidR="00A76DB3" w:rsidRDefault="00A76DB3">
      <w:pPr>
        <w:pBdr>
          <w:top w:val="nil"/>
          <w:left w:val="nil"/>
          <w:bottom w:val="nil"/>
          <w:right w:val="nil"/>
          <w:between w:val="nil"/>
        </w:pBdr>
        <w:jc w:val="both"/>
        <w:rPr>
          <w:rFonts w:ascii="Calibri" w:eastAsia="Calibri" w:hAnsi="Calibri" w:cs="Calibri"/>
          <w:color w:val="548DD4"/>
        </w:rPr>
      </w:pPr>
    </w:p>
    <w:p w14:paraId="000004FA"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Dans le chapitre 4 du présent document, nous avons expliqué les stratégies que nous mettons en place pour soutenir le développement de saines habitudes alimentaires qui y sont explicitées. Nous abordons, ici, quelques précisions de pratiques pour la pouponnière.</w:t>
      </w:r>
    </w:p>
    <w:p w14:paraId="000004FB" w14:textId="77777777" w:rsidR="00A76DB3" w:rsidRDefault="00A76DB3">
      <w:pPr>
        <w:pBdr>
          <w:top w:val="nil"/>
          <w:left w:val="nil"/>
          <w:bottom w:val="nil"/>
          <w:right w:val="nil"/>
          <w:between w:val="nil"/>
        </w:pBdr>
        <w:jc w:val="both"/>
        <w:rPr>
          <w:rFonts w:ascii="Calibri" w:eastAsia="Calibri" w:hAnsi="Calibri" w:cs="Calibri"/>
          <w:color w:val="000000"/>
        </w:rPr>
      </w:pPr>
    </w:p>
    <w:p w14:paraId="000004FC" w14:textId="77777777" w:rsidR="00A76DB3" w:rsidRDefault="00553F00">
      <w:pPr>
        <w:pStyle w:val="Titre2"/>
        <w:numPr>
          <w:ilvl w:val="1"/>
          <w:numId w:val="3"/>
        </w:numPr>
        <w:rPr>
          <w:rFonts w:ascii="Calibri" w:eastAsia="Calibri" w:hAnsi="Calibri" w:cs="Calibri"/>
        </w:rPr>
      </w:pPr>
      <w:bookmarkStart w:id="111" w:name="_heading=h.m3cvsd97gcg4" w:colFirst="0" w:colLast="0"/>
      <w:bookmarkEnd w:id="111"/>
      <w:r>
        <w:rPr>
          <w:rFonts w:ascii="Calibri" w:eastAsia="Calibri" w:hAnsi="Calibri" w:cs="Calibri"/>
        </w:rPr>
        <w:t>a) Notre accompagnement vers l’alimentation autonome du poupon</w:t>
      </w:r>
    </w:p>
    <w:p w14:paraId="000004FD" w14:textId="77777777" w:rsidR="00A76DB3" w:rsidRDefault="00A76DB3">
      <w:pPr>
        <w:pBdr>
          <w:top w:val="nil"/>
          <w:left w:val="nil"/>
          <w:bottom w:val="nil"/>
          <w:right w:val="nil"/>
          <w:between w:val="nil"/>
        </w:pBdr>
        <w:jc w:val="both"/>
        <w:rPr>
          <w:rFonts w:ascii="Calibri" w:eastAsia="Calibri" w:hAnsi="Calibri" w:cs="Calibri"/>
          <w:color w:val="000000"/>
        </w:rPr>
      </w:pPr>
    </w:p>
    <w:p w14:paraId="000004FE"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Nous proposons trois formes de repas :</w:t>
      </w:r>
    </w:p>
    <w:p w14:paraId="000004FF"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 repas au biberon, les biberons et le lait sont fournis par le parent;</w:t>
      </w:r>
    </w:p>
    <w:p w14:paraId="00000500"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Le repas mixte : l’enfant est en introduction d’aliment. Nous offrirons à l’enfant les aliments introduits par le parent sous la forme acceptée par l’enfant. Par </w:t>
      </w:r>
      <w:r>
        <w:rPr>
          <w:rFonts w:ascii="Calibri" w:eastAsia="Calibri" w:hAnsi="Calibri" w:cs="Calibri"/>
          <w:color w:val="000000"/>
        </w:rPr>
        <w:lastRenderedPageBreak/>
        <w:t>exemple, l’enfant mange de la carotte, mais sous forme de purée lisse, alors nous lui proposerons ce format. Le biberon et le lait seront donnés en plus;</w:t>
      </w:r>
    </w:p>
    <w:p w14:paraId="00000501" w14:textId="77777777" w:rsidR="00A76DB3" w:rsidRDefault="00553F00">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Le repas complet : nous offrons des repas équilibrés et évalués par un nutritionniste. Les enfants, qui sont prêts, auront le même repas que les autres enfants. Les textures et les quantités seront adaptées. </w:t>
      </w:r>
    </w:p>
    <w:p w14:paraId="00000502" w14:textId="77777777" w:rsidR="00A76DB3" w:rsidRDefault="00A76DB3">
      <w:pPr>
        <w:pBdr>
          <w:top w:val="nil"/>
          <w:left w:val="nil"/>
          <w:bottom w:val="nil"/>
          <w:right w:val="nil"/>
          <w:between w:val="nil"/>
        </w:pBdr>
        <w:jc w:val="both"/>
        <w:rPr>
          <w:rFonts w:ascii="Calibri" w:eastAsia="Calibri" w:hAnsi="Calibri" w:cs="Calibri"/>
          <w:color w:val="000000"/>
        </w:rPr>
      </w:pPr>
    </w:p>
    <w:p w14:paraId="00000503"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L'introduction des aliments solides se fait graduellement au rythme et besoins de chaque enfant. La nourriture, autre que liquide, est introduite afin de compléter le besoin nutritionnel de l'enfant. Nous suivrons les directives des parents ou les recommandations du pédiatre. La communication entre les parents et les éducatrices est essentielle d'autant plus à cette étape, pour s'assurer d'un suivi serré et cohérent. Ainsi, un document de communication spécifique à la sphère alimentaire sera mis en place. D</w:t>
      </w:r>
      <w:r>
        <w:rPr>
          <w:rFonts w:ascii="Calibri" w:eastAsia="Calibri" w:hAnsi="Calibri" w:cs="Calibri"/>
          <w:color w:val="000000"/>
        </w:rPr>
        <w:t xml:space="preserve">ans ce document, le parent pourra noter les aliments introduits, la texture donnée (écrasée, mixée…) et la texture acceptée. Il est important que le parent nous informe des nouvelles introductions, car le CPE ne prendra pas cette place. Une observation attentive lors de l'intégration de nouveaux aliments est primordiale, pour détecter les allergies ou les réactions physiques. Observer aussi ce que l'enfant aime ou pas, dans le but de le communiquer aux parents et d'adapter les menus au besoin. </w:t>
      </w:r>
    </w:p>
    <w:p w14:paraId="00000504" w14:textId="77777777" w:rsidR="00A76DB3" w:rsidRDefault="00A76DB3">
      <w:pPr>
        <w:pBdr>
          <w:top w:val="nil"/>
          <w:left w:val="nil"/>
          <w:bottom w:val="nil"/>
          <w:right w:val="nil"/>
          <w:between w:val="nil"/>
        </w:pBdr>
        <w:jc w:val="both"/>
        <w:rPr>
          <w:rFonts w:ascii="Calibri" w:eastAsia="Calibri" w:hAnsi="Calibri" w:cs="Calibri"/>
          <w:color w:val="548DD4"/>
        </w:rPr>
      </w:pPr>
    </w:p>
    <w:p w14:paraId="00000505" w14:textId="77777777" w:rsidR="00A76DB3" w:rsidRDefault="00553F00">
      <w:pPr>
        <w:pStyle w:val="Titre2"/>
        <w:numPr>
          <w:ilvl w:val="1"/>
          <w:numId w:val="3"/>
        </w:numPr>
        <w:rPr>
          <w:rFonts w:ascii="Calibri" w:eastAsia="Calibri" w:hAnsi="Calibri" w:cs="Calibri"/>
        </w:rPr>
      </w:pPr>
      <w:bookmarkStart w:id="112" w:name="_heading=h.gttvad2arfl9" w:colFirst="0" w:colLast="0"/>
      <w:bookmarkEnd w:id="112"/>
      <w:r>
        <w:rPr>
          <w:rFonts w:ascii="Calibri" w:eastAsia="Calibri" w:hAnsi="Calibri" w:cs="Calibri"/>
        </w:rPr>
        <w:t xml:space="preserve">b) Notre posture professionnelle </w:t>
      </w:r>
    </w:p>
    <w:p w14:paraId="00000506" w14:textId="77777777" w:rsidR="00A76DB3" w:rsidRDefault="00A76DB3">
      <w:pPr>
        <w:pBdr>
          <w:top w:val="nil"/>
          <w:left w:val="nil"/>
          <w:bottom w:val="nil"/>
          <w:right w:val="nil"/>
          <w:between w:val="nil"/>
        </w:pBdr>
        <w:jc w:val="both"/>
        <w:rPr>
          <w:rFonts w:ascii="Calibri" w:eastAsia="Calibri" w:hAnsi="Calibri" w:cs="Calibri"/>
          <w:color w:val="000000"/>
        </w:rPr>
      </w:pPr>
    </w:p>
    <w:p w14:paraId="00000507"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Durant les repas, nous laissons les enfants explorer leur nourriture avec les mains. Ils vont ainsi découvrir les textures multiples, les odeurs, les couleurs et les différences entre les aliments. Il est pertinent de les laisser explorer sans réprimande, afin qu'ils développent un rapport harmonieux avec les moments de repas et les aliments. Satisfaire les besoins alimentaires rapidement et en assez grande quantité, évite l'anxiété de manquer de nourriture et ils prennent confiance en l'adulte pour la sati</w:t>
      </w:r>
      <w:r>
        <w:rPr>
          <w:rFonts w:ascii="Calibri" w:eastAsia="Calibri" w:hAnsi="Calibri" w:cs="Calibri"/>
          <w:color w:val="000000"/>
        </w:rPr>
        <w:t>sfaction de ses besoins physiques et physiologiques.</w:t>
      </w:r>
    </w:p>
    <w:p w14:paraId="00000508" w14:textId="77777777" w:rsidR="00A76DB3" w:rsidRDefault="00A76DB3">
      <w:pPr>
        <w:pBdr>
          <w:top w:val="nil"/>
          <w:left w:val="nil"/>
          <w:bottom w:val="nil"/>
          <w:right w:val="nil"/>
          <w:between w:val="nil"/>
        </w:pBdr>
        <w:jc w:val="both"/>
        <w:rPr>
          <w:rFonts w:ascii="Calibri" w:eastAsia="Calibri" w:hAnsi="Calibri" w:cs="Calibri"/>
          <w:color w:val="000000"/>
        </w:rPr>
      </w:pPr>
    </w:p>
    <w:p w14:paraId="00000509"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Nous installons l'enfant à table pour le repas seulement quand celui-ci est prêt et bien organisé, pour éviter que les poupons vivent trop de temps d'attentes inutiles et pas toujours agréables.  L'environnement doit être placé afin de rendre la routine efficace, positive, pour permettre à l’éducatrice d’être totalement disponible pour l’enfant. Il est aussi proposé au poupon d’être sur une chaise avec tablette à la hauteur de la chaise de l’éducatrice. C’est particulièrement intéressant pour ceux qui deman</w:t>
      </w:r>
      <w:r>
        <w:rPr>
          <w:rFonts w:ascii="Calibri" w:eastAsia="Calibri" w:hAnsi="Calibri" w:cs="Calibri"/>
          <w:color w:val="000000"/>
        </w:rPr>
        <w:t xml:space="preserve">dent un soutien plus important. </w:t>
      </w:r>
    </w:p>
    <w:p w14:paraId="0000050A" w14:textId="77777777" w:rsidR="00A76DB3" w:rsidRDefault="00A76DB3">
      <w:pPr>
        <w:pBdr>
          <w:top w:val="nil"/>
          <w:left w:val="nil"/>
          <w:bottom w:val="nil"/>
          <w:right w:val="nil"/>
          <w:between w:val="nil"/>
        </w:pBdr>
        <w:jc w:val="both"/>
        <w:rPr>
          <w:rFonts w:ascii="Calibri" w:eastAsia="Calibri" w:hAnsi="Calibri" w:cs="Calibri"/>
          <w:color w:val="548DD4"/>
        </w:rPr>
      </w:pPr>
    </w:p>
    <w:p w14:paraId="0000050B" w14:textId="77777777" w:rsidR="00A76DB3" w:rsidRDefault="00553F00">
      <w:pPr>
        <w:pStyle w:val="Titre2"/>
        <w:numPr>
          <w:ilvl w:val="1"/>
          <w:numId w:val="3"/>
        </w:numPr>
        <w:rPr>
          <w:rFonts w:ascii="Calibri" w:eastAsia="Calibri" w:hAnsi="Calibri" w:cs="Calibri"/>
        </w:rPr>
      </w:pPr>
      <w:bookmarkStart w:id="113" w:name="_heading=h.w1d478xerwwk" w:colFirst="0" w:colLast="0"/>
      <w:bookmarkEnd w:id="113"/>
      <w:r>
        <w:rPr>
          <w:rFonts w:ascii="Calibri" w:eastAsia="Calibri" w:hAnsi="Calibri" w:cs="Calibri"/>
        </w:rPr>
        <w:t>c) La création d’un climat de tranquillité</w:t>
      </w:r>
    </w:p>
    <w:p w14:paraId="0000050C" w14:textId="77777777" w:rsidR="00A76DB3" w:rsidRDefault="00A76DB3">
      <w:pPr>
        <w:pBdr>
          <w:top w:val="nil"/>
          <w:left w:val="nil"/>
          <w:bottom w:val="nil"/>
          <w:right w:val="nil"/>
          <w:between w:val="nil"/>
        </w:pBdr>
        <w:jc w:val="both"/>
        <w:rPr>
          <w:rFonts w:ascii="Calibri" w:eastAsia="Calibri" w:hAnsi="Calibri" w:cs="Calibri"/>
          <w:color w:val="548DD4"/>
        </w:rPr>
      </w:pPr>
    </w:p>
    <w:p w14:paraId="0000050D" w14:textId="77777777" w:rsidR="00A76DB3" w:rsidRDefault="00553F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Nous préparons un espace qui inspire la tranquillité et la zénitude pour optimiser la qualité du soin donné au poupon. Il est essentiel de bien préparer son équipement (serviette, débarbouillette, couverture, biberon...) avant de prodiguer le soin, afin de se </w:t>
      </w:r>
      <w:r>
        <w:rPr>
          <w:rFonts w:ascii="Calibri" w:eastAsia="Calibri" w:hAnsi="Calibri" w:cs="Calibri"/>
          <w:color w:val="000000"/>
        </w:rPr>
        <w:lastRenderedPageBreak/>
        <w:t>dédier complètement à l'enfant. Les éducatrices s'organisent pour être confortables et rendre ce moment privilégié encore plus agréable. L'écoute et l'observation face aux réactions du bébé et de mise, afin de bien cerner ses besoins durant le boire. Certains ne voudront plus les bras et d'autres vont refuser de boire en d'autres circonstances. Les poupons qui s’assoient seuls voudront parfois prendre l'initiative de boire avec plus d'autonomie.  Il est important de remarquer les signes d'autonomie et de le</w:t>
      </w:r>
      <w:r>
        <w:rPr>
          <w:rFonts w:ascii="Calibri" w:eastAsia="Calibri" w:hAnsi="Calibri" w:cs="Calibri"/>
          <w:color w:val="000000"/>
        </w:rPr>
        <w:t>s encourager, afin qu'ils prennent davantage confiance en leurs compétences. Encore une fois, l'exploration sans réprimande est une formule gagnante, afin qu'il développe ses sens, ce qui l'aidera à acquérir de nouvelles habiletés, qui renforceront</w:t>
      </w:r>
      <w:r>
        <w:rPr>
          <w:rFonts w:ascii="Calibri" w:eastAsia="Calibri" w:hAnsi="Calibri" w:cs="Calibri"/>
        </w:rPr>
        <w:t xml:space="preserve"> sa confi</w:t>
      </w:r>
      <w:r>
        <w:rPr>
          <w:rFonts w:ascii="Calibri" w:eastAsia="Calibri" w:hAnsi="Calibri" w:cs="Calibri"/>
          <w:color w:val="000000"/>
        </w:rPr>
        <w:t>ance en lui.</w:t>
      </w:r>
    </w:p>
    <w:p w14:paraId="0000050E" w14:textId="77777777" w:rsidR="00A76DB3" w:rsidRDefault="00A76DB3">
      <w:pPr>
        <w:pBdr>
          <w:top w:val="nil"/>
          <w:left w:val="nil"/>
          <w:bottom w:val="nil"/>
          <w:right w:val="nil"/>
          <w:between w:val="nil"/>
        </w:pBdr>
        <w:jc w:val="both"/>
        <w:rPr>
          <w:rFonts w:ascii="Calibri" w:eastAsia="Calibri" w:hAnsi="Calibri" w:cs="Calibri"/>
          <w:color w:val="000000"/>
        </w:rPr>
      </w:pPr>
    </w:p>
    <w:p w14:paraId="0000050F" w14:textId="77777777" w:rsidR="00A76DB3" w:rsidRDefault="00A76DB3">
      <w:pPr>
        <w:pBdr>
          <w:top w:val="nil"/>
          <w:left w:val="nil"/>
          <w:bottom w:val="nil"/>
          <w:right w:val="nil"/>
          <w:between w:val="nil"/>
        </w:pBdr>
        <w:jc w:val="both"/>
        <w:rPr>
          <w:rFonts w:ascii="Calibri" w:eastAsia="Calibri" w:hAnsi="Calibri" w:cs="Calibri"/>
          <w:color w:val="548DD4"/>
        </w:rPr>
      </w:pPr>
    </w:p>
    <w:p w14:paraId="00000510" w14:textId="77777777" w:rsidR="00A76DB3" w:rsidRDefault="00A76DB3">
      <w:pPr>
        <w:pBdr>
          <w:top w:val="nil"/>
          <w:left w:val="nil"/>
          <w:bottom w:val="nil"/>
          <w:right w:val="nil"/>
          <w:between w:val="nil"/>
        </w:pBdr>
        <w:ind w:left="720"/>
        <w:jc w:val="both"/>
        <w:rPr>
          <w:rFonts w:ascii="Calibri" w:eastAsia="Calibri" w:hAnsi="Calibri" w:cs="Calibri"/>
          <w:color w:val="000000"/>
        </w:rPr>
      </w:pPr>
    </w:p>
    <w:p w14:paraId="00000511" w14:textId="77777777" w:rsidR="00A76DB3" w:rsidRDefault="00553F00">
      <w:pPr>
        <w:pStyle w:val="Titre2"/>
        <w:numPr>
          <w:ilvl w:val="1"/>
          <w:numId w:val="3"/>
        </w:numPr>
        <w:rPr>
          <w:rFonts w:ascii="Calibri" w:eastAsia="Calibri" w:hAnsi="Calibri" w:cs="Calibri"/>
          <w:color w:val="366091"/>
          <w:sz w:val="32"/>
          <w:szCs w:val="32"/>
        </w:rPr>
      </w:pPr>
      <w:bookmarkStart w:id="114" w:name="_heading=h.8nfhcfhiv91t" w:colFirst="0" w:colLast="0"/>
      <w:bookmarkEnd w:id="114"/>
      <w:r>
        <w:rPr>
          <w:rFonts w:ascii="Calibri" w:eastAsia="Calibri" w:hAnsi="Calibri" w:cs="Calibri"/>
          <w:color w:val="366091"/>
          <w:sz w:val="32"/>
          <w:szCs w:val="32"/>
        </w:rPr>
        <w:t>Bibliographie</w:t>
      </w:r>
    </w:p>
    <w:p w14:paraId="00000512" w14:textId="77777777" w:rsidR="00A76DB3" w:rsidRDefault="00A76DB3">
      <w:pPr>
        <w:tabs>
          <w:tab w:val="left" w:pos="3240"/>
        </w:tabs>
        <w:ind w:left="360"/>
        <w:jc w:val="both"/>
        <w:rPr>
          <w:rFonts w:ascii="Calibri" w:eastAsia="Calibri" w:hAnsi="Calibri" w:cs="Calibri"/>
        </w:rPr>
      </w:pPr>
    </w:p>
    <w:p w14:paraId="00000513" w14:textId="77777777" w:rsidR="00A76DB3" w:rsidRDefault="00A76DB3">
      <w:pPr>
        <w:tabs>
          <w:tab w:val="left" w:pos="3240"/>
        </w:tabs>
        <w:jc w:val="both"/>
        <w:rPr>
          <w:rFonts w:ascii="Calibri" w:eastAsia="Calibri" w:hAnsi="Calibri" w:cs="Calibri"/>
        </w:rPr>
      </w:pPr>
    </w:p>
    <w:p w14:paraId="00000514" w14:textId="77777777" w:rsidR="00A76DB3" w:rsidRDefault="00553F00">
      <w:pPr>
        <w:numPr>
          <w:ilvl w:val="0"/>
          <w:numId w:val="26"/>
        </w:numPr>
        <w:pBdr>
          <w:top w:val="nil"/>
          <w:left w:val="nil"/>
          <w:bottom w:val="nil"/>
          <w:right w:val="nil"/>
          <w:between w:val="nil"/>
        </w:pBdr>
        <w:tabs>
          <w:tab w:val="left" w:pos="3240"/>
        </w:tabs>
        <w:jc w:val="both"/>
        <w:rPr>
          <w:rFonts w:ascii="Calibri" w:eastAsia="Calibri" w:hAnsi="Calibri" w:cs="Calibri"/>
          <w:color w:val="000000"/>
        </w:rPr>
      </w:pPr>
      <w:r>
        <w:rPr>
          <w:rFonts w:ascii="Calibri" w:eastAsia="Calibri" w:hAnsi="Calibri" w:cs="Calibri"/>
          <w:color w:val="000000"/>
        </w:rPr>
        <w:t xml:space="preserve">Les publications du Québec, « Accueillir la petite enfance » le programme éducatif des services de garde du Québec mise à jour, </w:t>
      </w:r>
      <w:r>
        <w:rPr>
          <w:rFonts w:ascii="Calibri" w:eastAsia="Calibri" w:hAnsi="Calibri" w:cs="Calibri"/>
          <w:color w:val="000000"/>
        </w:rPr>
        <w:t>Québec, 2017</w:t>
      </w:r>
    </w:p>
    <w:p w14:paraId="00000515" w14:textId="77777777" w:rsidR="00A76DB3" w:rsidRDefault="00553F00">
      <w:pPr>
        <w:numPr>
          <w:ilvl w:val="0"/>
          <w:numId w:val="26"/>
        </w:numPr>
        <w:pBdr>
          <w:top w:val="nil"/>
          <w:left w:val="nil"/>
          <w:bottom w:val="nil"/>
          <w:right w:val="nil"/>
          <w:between w:val="nil"/>
        </w:pBdr>
        <w:tabs>
          <w:tab w:val="left" w:pos="3240"/>
        </w:tabs>
        <w:jc w:val="both"/>
        <w:rPr>
          <w:rFonts w:ascii="Calibri" w:eastAsia="Calibri" w:hAnsi="Calibri" w:cs="Calibri"/>
          <w:color w:val="000000"/>
        </w:rPr>
      </w:pPr>
      <w:r>
        <w:rPr>
          <w:rFonts w:ascii="Calibri" w:eastAsia="Calibri" w:hAnsi="Calibri" w:cs="Calibri"/>
          <w:color w:val="000000"/>
        </w:rPr>
        <w:t>Gazelle et Potiron, cadre de référence.</w:t>
      </w:r>
    </w:p>
    <w:p w14:paraId="00000516" w14:textId="77777777" w:rsidR="00A76DB3" w:rsidRDefault="00A76DB3">
      <w:pPr>
        <w:pBdr>
          <w:top w:val="nil"/>
          <w:left w:val="nil"/>
          <w:bottom w:val="nil"/>
          <w:right w:val="nil"/>
          <w:between w:val="nil"/>
        </w:pBdr>
        <w:tabs>
          <w:tab w:val="left" w:pos="3240"/>
        </w:tabs>
        <w:ind w:left="720"/>
        <w:jc w:val="both"/>
        <w:rPr>
          <w:rFonts w:ascii="Calibri" w:eastAsia="Calibri" w:hAnsi="Calibri" w:cs="Calibri"/>
          <w:color w:val="000000"/>
        </w:rPr>
      </w:pPr>
    </w:p>
    <w:p w14:paraId="00000517" w14:textId="77777777" w:rsidR="00A76DB3" w:rsidRDefault="00A76DB3">
      <w:pPr>
        <w:tabs>
          <w:tab w:val="left" w:pos="3240"/>
        </w:tabs>
        <w:jc w:val="both"/>
        <w:rPr>
          <w:rFonts w:ascii="Calibri" w:eastAsia="Calibri" w:hAnsi="Calibri" w:cs="Calibri"/>
        </w:rPr>
      </w:pPr>
    </w:p>
    <w:p w14:paraId="00000518" w14:textId="77777777" w:rsidR="00A76DB3" w:rsidRDefault="00A76DB3">
      <w:pPr>
        <w:tabs>
          <w:tab w:val="left" w:pos="3240"/>
        </w:tabs>
        <w:ind w:left="360"/>
        <w:jc w:val="both"/>
        <w:rPr>
          <w:rFonts w:ascii="Calibri" w:eastAsia="Calibri" w:hAnsi="Calibri" w:cs="Calibri"/>
        </w:rPr>
      </w:pPr>
    </w:p>
    <w:p w14:paraId="00000519" w14:textId="77777777" w:rsidR="00A76DB3" w:rsidRDefault="00A76DB3">
      <w:pPr>
        <w:jc w:val="both"/>
        <w:rPr>
          <w:rFonts w:ascii="Calibri" w:eastAsia="Calibri" w:hAnsi="Calibri" w:cs="Calibri"/>
          <w:color w:val="FF0000"/>
        </w:rPr>
      </w:pPr>
    </w:p>
    <w:p w14:paraId="0000051A" w14:textId="77777777" w:rsidR="00A76DB3" w:rsidRDefault="00A76DB3">
      <w:pPr>
        <w:rPr>
          <w:rFonts w:ascii="Calibri" w:eastAsia="Calibri" w:hAnsi="Calibri" w:cs="Calibri"/>
          <w:sz w:val="28"/>
          <w:szCs w:val="28"/>
        </w:rPr>
      </w:pPr>
    </w:p>
    <w:sectPr w:rsidR="00A76DB3">
      <w:footerReference w:type="even" r:id="rId11"/>
      <w:footerReference w:type="default" r:id="rId12"/>
      <w:pgSz w:w="12240" w:h="15840"/>
      <w:pgMar w:top="1079" w:right="1800" w:bottom="1618" w:left="180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57F24" w14:textId="77777777" w:rsidR="00561EF6" w:rsidRDefault="00561EF6">
      <w:r>
        <w:separator/>
      </w:r>
    </w:p>
  </w:endnote>
  <w:endnote w:type="continuationSeparator" w:id="0">
    <w:p w14:paraId="08F1DA2A" w14:textId="77777777" w:rsidR="00561EF6" w:rsidRDefault="00561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A883F0A-4C92-4076-A0CE-5AC8BDEF3DE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550DCBC-FE78-4B97-8500-AD0560F90F3F}"/>
    <w:embedBold r:id="rId3" w:fontKey="{4327AEF6-FC4B-48E0-BE88-C605EEA581A2}"/>
    <w:embedItalic r:id="rId4" w:fontKey="{2C6387F9-21B7-433D-830D-10FAD8B2456C}"/>
    <w:embedBoldItalic r:id="rId5" w:fontKey="{7C177ECA-7562-4F37-9548-755DD3690D9D}"/>
  </w:font>
  <w:font w:name="Comic Sans MS">
    <w:panose1 w:val="030F0702030302020204"/>
    <w:charset w:val="00"/>
    <w:family w:val="script"/>
    <w:pitch w:val="variable"/>
    <w:sig w:usb0="00000287" w:usb1="00000013" w:usb2="00000000" w:usb3="00000000" w:csb0="0000009F" w:csb1="00000000"/>
    <w:embedRegular r:id="rId6" w:fontKey="{A07A25D4-3A88-4C00-A679-DF3FAE455AA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C07D9EA6-8E34-45B9-9A76-51263C76F1CD}"/>
    <w:embedBold r:id="rId8" w:fontKey="{003143A3-952C-4D81-87A0-C85600480E2D}"/>
    <w:embedItalic r:id="rId9" w:fontKey="{EEE77BE4-D041-44EE-BE22-55CCD8958663}"/>
    <w:embedBoldItalic r:id="rId10" w:fontKey="{9DC3C33F-727B-4A29-B764-D549390AB93B}"/>
  </w:font>
  <w:font w:name="Tahoma">
    <w:panose1 w:val="020B0604030504040204"/>
    <w:charset w:val="00"/>
    <w:family w:val="swiss"/>
    <w:pitch w:val="variable"/>
    <w:sig w:usb0="E1002EFF" w:usb1="C000605B" w:usb2="00000029" w:usb3="00000000" w:csb0="000101FF" w:csb1="00000000"/>
    <w:embedRegular r:id="rId11" w:fontKey="{417D38C3-8BF3-48A0-BF14-B025082FE2C1}"/>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2" w:fontKey="{F350787E-5E7E-426C-AE05-DFA16DABEE70}"/>
  </w:font>
  <w:font w:name="Helvetica">
    <w:panose1 w:val="020B0604020202020204"/>
    <w:charset w:val="00"/>
    <w:family w:val="auto"/>
    <w:pitch w:val="variable"/>
    <w:sig w:usb0="E00002FF" w:usb1="5000785B" w:usb2="00000000" w:usb3="00000000" w:csb0="0000019F" w:csb1="00000000"/>
    <w:embedRegular r:id="rId13" w:fontKey="{AF76F011-7E0D-41BD-9B06-9B353D6F851D}"/>
  </w:font>
  <w:font w:name="Georgia">
    <w:panose1 w:val="02040502050405020303"/>
    <w:charset w:val="00"/>
    <w:family w:val="roman"/>
    <w:pitch w:val="variable"/>
    <w:sig w:usb0="00000287" w:usb1="00000000" w:usb2="00000000" w:usb3="00000000" w:csb0="0000009F" w:csb1="00000000"/>
    <w:embedRegular r:id="rId14" w:fontKey="{47B9F384-D7FF-4F0D-89A3-0B641DDB2DF9}"/>
    <w:embedItalic r:id="rId15" w:fontKey="{8EE95B5B-CDC7-48CE-91E8-960CE6B2D9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1B" w14:textId="77777777" w:rsidR="00A76DB3" w:rsidRDefault="00553F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51C" w14:textId="77777777" w:rsidR="00A76DB3" w:rsidRDefault="00A76DB3">
    <w:pPr>
      <w:pBdr>
        <w:top w:val="nil"/>
        <w:left w:val="nil"/>
        <w:bottom w:val="nil"/>
        <w:right w:val="nil"/>
        <w:between w:val="nil"/>
      </w:pBdr>
      <w:tabs>
        <w:tab w:val="center" w:pos="4320"/>
        <w:tab w:val="right" w:pos="864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1D" w14:textId="2CBAEECC" w:rsidR="00A76DB3" w:rsidRDefault="00553F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A43605">
      <w:rPr>
        <w:noProof/>
        <w:color w:val="000000"/>
      </w:rPr>
      <w:t>2</w:t>
    </w:r>
    <w:r>
      <w:rPr>
        <w:color w:val="000000"/>
      </w:rPr>
      <w:fldChar w:fldCharType="end"/>
    </w:r>
  </w:p>
  <w:p w14:paraId="0000051E" w14:textId="77777777" w:rsidR="00A76DB3" w:rsidRDefault="00553F00">
    <w:pPr>
      <w:pBdr>
        <w:top w:val="nil"/>
        <w:left w:val="nil"/>
        <w:bottom w:val="nil"/>
        <w:right w:val="nil"/>
        <w:between w:val="nil"/>
      </w:pBdr>
      <w:tabs>
        <w:tab w:val="center" w:pos="4320"/>
        <w:tab w:val="right" w:pos="8640"/>
      </w:tabs>
      <w:ind w:right="360" w:firstLine="360"/>
      <w:rPr>
        <w:rFonts w:ascii="Calibri" w:eastAsia="Calibri" w:hAnsi="Calibri" w:cs="Calibri"/>
        <w:color w:val="000000"/>
      </w:rPr>
    </w:pPr>
    <w:r>
      <w:rPr>
        <w:rFonts w:ascii="Calibri" w:eastAsia="Calibri" w:hAnsi="Calibri" w:cs="Calibri"/>
        <w:color w:val="000000"/>
      </w:rPr>
      <w:t xml:space="preserve">CPE KI-RI INC. – plateforme pédagogique – version révision 2025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8AC1F" w14:textId="77777777" w:rsidR="00561EF6" w:rsidRDefault="00561EF6">
      <w:r>
        <w:separator/>
      </w:r>
    </w:p>
  </w:footnote>
  <w:footnote w:type="continuationSeparator" w:id="0">
    <w:p w14:paraId="7C502798" w14:textId="77777777" w:rsidR="00561EF6" w:rsidRDefault="00561E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D0ED2"/>
    <w:multiLevelType w:val="multilevel"/>
    <w:tmpl w:val="80280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282FE0"/>
    <w:multiLevelType w:val="multilevel"/>
    <w:tmpl w:val="BA166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733D40"/>
    <w:multiLevelType w:val="multilevel"/>
    <w:tmpl w:val="FCE8E95E"/>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991284"/>
    <w:multiLevelType w:val="multilevel"/>
    <w:tmpl w:val="E86AE064"/>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0DE842D4"/>
    <w:multiLevelType w:val="multilevel"/>
    <w:tmpl w:val="2376A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1F0BF0"/>
    <w:multiLevelType w:val="multilevel"/>
    <w:tmpl w:val="6FDA9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5B6094"/>
    <w:multiLevelType w:val="multilevel"/>
    <w:tmpl w:val="C15A103C"/>
    <w:lvl w:ilvl="0">
      <w:start w:val="1"/>
      <w:numFmt w:val="decimal"/>
      <w:lvlText w:val="Chapitre %1"/>
      <w:lvlJc w:val="left"/>
      <w:pPr>
        <w:ind w:left="0" w:firstLine="0"/>
      </w:pPr>
    </w:lvl>
    <w:lvl w:ilvl="1">
      <w:start w:val="1"/>
      <w:numFmt w:val="decimal"/>
      <w:lvlText w:val=""/>
      <w:lvlJc w:val="left"/>
      <w:pPr>
        <w:ind w:left="0" w:firstLine="0"/>
      </w:p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126A31F0"/>
    <w:multiLevelType w:val="multilevel"/>
    <w:tmpl w:val="15AE3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C9317C"/>
    <w:multiLevelType w:val="multilevel"/>
    <w:tmpl w:val="195C5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5D122BB"/>
    <w:multiLevelType w:val="multilevel"/>
    <w:tmpl w:val="30547CD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463717"/>
    <w:multiLevelType w:val="multilevel"/>
    <w:tmpl w:val="76C25638"/>
    <w:lvl w:ilvl="0">
      <w:numFmt w:val="bullet"/>
      <w:lvlText w:val="-"/>
      <w:lvlJc w:val="left"/>
      <w:pPr>
        <w:ind w:left="720" w:hanging="360"/>
      </w:pPr>
      <w:rPr>
        <w:rFonts w:ascii="Comic Sans MS" w:eastAsia="Comic Sans MS" w:hAnsi="Comic Sans MS" w:cs="Comic Sans M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6E0977"/>
    <w:multiLevelType w:val="multilevel"/>
    <w:tmpl w:val="75025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40620FA"/>
    <w:multiLevelType w:val="multilevel"/>
    <w:tmpl w:val="960CD01C"/>
    <w:lvl w:ilvl="0">
      <w:start w:val="1"/>
      <w:numFmt w:val="decimal"/>
      <w:lvlText w:val="Chapitre %1"/>
      <w:lvlJc w:val="left"/>
      <w:pPr>
        <w:ind w:left="0" w:firstLine="0"/>
      </w:pPr>
    </w:lvl>
    <w:lvl w:ilvl="1">
      <w:start w:val="1"/>
      <w:numFmt w:val="decimal"/>
      <w:lvlText w:val=""/>
      <w:lvlJc w:val="left"/>
      <w:pPr>
        <w:ind w:left="0" w:firstLine="0"/>
      </w:p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15:restartNumberingAfterBreak="0">
    <w:nsid w:val="24377C1D"/>
    <w:multiLevelType w:val="multilevel"/>
    <w:tmpl w:val="57548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B06F8D"/>
    <w:multiLevelType w:val="multilevel"/>
    <w:tmpl w:val="6DCE11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C604BF"/>
    <w:multiLevelType w:val="multilevel"/>
    <w:tmpl w:val="811EFE84"/>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6" w15:restartNumberingAfterBreak="0">
    <w:nsid w:val="31414653"/>
    <w:multiLevelType w:val="multilevel"/>
    <w:tmpl w:val="20DE5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AAE6056"/>
    <w:multiLevelType w:val="multilevel"/>
    <w:tmpl w:val="3AEE18C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AB3147C"/>
    <w:multiLevelType w:val="multilevel"/>
    <w:tmpl w:val="3D0A337A"/>
    <w:lvl w:ilvl="0">
      <w:numFmt w:val="bullet"/>
      <w:lvlText w:val="-"/>
      <w:lvlJc w:val="left"/>
      <w:pPr>
        <w:ind w:left="720" w:hanging="360"/>
      </w:pPr>
      <w:rPr>
        <w:rFonts w:ascii="Comic Sans MS" w:eastAsia="Comic Sans MS" w:hAnsi="Comic Sans MS" w:cs="Comic Sans M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520E3E"/>
    <w:multiLevelType w:val="multilevel"/>
    <w:tmpl w:val="2C088B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E707406"/>
    <w:multiLevelType w:val="multilevel"/>
    <w:tmpl w:val="D0DAE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BF17EE5"/>
    <w:multiLevelType w:val="multilevel"/>
    <w:tmpl w:val="FB663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6470207"/>
    <w:multiLevelType w:val="multilevel"/>
    <w:tmpl w:val="C6C02B8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6E06424"/>
    <w:multiLevelType w:val="multilevel"/>
    <w:tmpl w:val="296A3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6F812CD"/>
    <w:multiLevelType w:val="multilevel"/>
    <w:tmpl w:val="CE120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Titre7"/>
      <w:lvlText w:val="●"/>
      <w:lvlJc w:val="left"/>
      <w:pPr>
        <w:ind w:left="5040" w:hanging="360"/>
      </w:pPr>
      <w:rPr>
        <w:rFonts w:ascii="Noto Sans Symbols" w:eastAsia="Noto Sans Symbols" w:hAnsi="Noto Sans Symbols" w:cs="Noto Sans Symbols"/>
      </w:rPr>
    </w:lvl>
    <w:lvl w:ilvl="7">
      <w:start w:val="1"/>
      <w:numFmt w:val="bullet"/>
      <w:pStyle w:val="Titre8"/>
      <w:lvlText w:val="o"/>
      <w:lvlJc w:val="left"/>
      <w:pPr>
        <w:ind w:left="5760" w:hanging="360"/>
      </w:pPr>
      <w:rPr>
        <w:rFonts w:ascii="Courier New" w:eastAsia="Courier New" w:hAnsi="Courier New" w:cs="Courier New"/>
      </w:rPr>
    </w:lvl>
    <w:lvl w:ilvl="8">
      <w:start w:val="1"/>
      <w:numFmt w:val="bullet"/>
      <w:pStyle w:val="Titre9"/>
      <w:lvlText w:val="▪"/>
      <w:lvlJc w:val="left"/>
      <w:pPr>
        <w:ind w:left="6480" w:hanging="360"/>
      </w:pPr>
      <w:rPr>
        <w:rFonts w:ascii="Noto Sans Symbols" w:eastAsia="Noto Sans Symbols" w:hAnsi="Noto Sans Symbols" w:cs="Noto Sans Symbols"/>
      </w:rPr>
    </w:lvl>
  </w:abstractNum>
  <w:abstractNum w:abstractNumId="25" w15:restartNumberingAfterBreak="0">
    <w:nsid w:val="6EE52904"/>
    <w:multiLevelType w:val="multilevel"/>
    <w:tmpl w:val="5F98A8BE"/>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26" w15:restartNumberingAfterBreak="0">
    <w:nsid w:val="707E51EC"/>
    <w:multiLevelType w:val="multilevel"/>
    <w:tmpl w:val="00421C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21562EC"/>
    <w:multiLevelType w:val="multilevel"/>
    <w:tmpl w:val="743478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2FF7F9A"/>
    <w:multiLevelType w:val="multilevel"/>
    <w:tmpl w:val="331C01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20254E"/>
    <w:multiLevelType w:val="multilevel"/>
    <w:tmpl w:val="A15CDF6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CDD73EC"/>
    <w:multiLevelType w:val="multilevel"/>
    <w:tmpl w:val="DB5C1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4125011">
    <w:abstractNumId w:val="9"/>
  </w:num>
  <w:num w:numId="2" w16cid:durableId="873155313">
    <w:abstractNumId w:val="6"/>
  </w:num>
  <w:num w:numId="3" w16cid:durableId="1537235556">
    <w:abstractNumId w:val="12"/>
  </w:num>
  <w:num w:numId="4" w16cid:durableId="884635356">
    <w:abstractNumId w:val="29"/>
  </w:num>
  <w:num w:numId="5" w16cid:durableId="201286838">
    <w:abstractNumId w:val="28"/>
  </w:num>
  <w:num w:numId="6" w16cid:durableId="1472282161">
    <w:abstractNumId w:val="21"/>
  </w:num>
  <w:num w:numId="7" w16cid:durableId="1366754826">
    <w:abstractNumId w:val="1"/>
  </w:num>
  <w:num w:numId="8" w16cid:durableId="974018765">
    <w:abstractNumId w:val="17"/>
  </w:num>
  <w:num w:numId="9" w16cid:durableId="1212113992">
    <w:abstractNumId w:val="0"/>
  </w:num>
  <w:num w:numId="10" w16cid:durableId="1380127836">
    <w:abstractNumId w:val="5"/>
  </w:num>
  <w:num w:numId="11" w16cid:durableId="574976776">
    <w:abstractNumId w:val="24"/>
  </w:num>
  <w:num w:numId="12" w16cid:durableId="1026367340">
    <w:abstractNumId w:val="16"/>
  </w:num>
  <w:num w:numId="13" w16cid:durableId="1618440213">
    <w:abstractNumId w:val="8"/>
  </w:num>
  <w:num w:numId="14" w16cid:durableId="209851394">
    <w:abstractNumId w:val="7"/>
  </w:num>
  <w:num w:numId="15" w16cid:durableId="257297984">
    <w:abstractNumId w:val="11"/>
  </w:num>
  <w:num w:numId="16" w16cid:durableId="216286688">
    <w:abstractNumId w:val="19"/>
  </w:num>
  <w:num w:numId="17" w16cid:durableId="1900701553">
    <w:abstractNumId w:val="13"/>
  </w:num>
  <w:num w:numId="18" w16cid:durableId="1108158559">
    <w:abstractNumId w:val="30"/>
  </w:num>
  <w:num w:numId="19" w16cid:durableId="1087725205">
    <w:abstractNumId w:val="2"/>
  </w:num>
  <w:num w:numId="20" w16cid:durableId="551620384">
    <w:abstractNumId w:val="23"/>
  </w:num>
  <w:num w:numId="21" w16cid:durableId="1091854519">
    <w:abstractNumId w:val="4"/>
  </w:num>
  <w:num w:numId="22" w16cid:durableId="667829636">
    <w:abstractNumId w:val="20"/>
  </w:num>
  <w:num w:numId="23" w16cid:durableId="1737243259">
    <w:abstractNumId w:val="22"/>
  </w:num>
  <w:num w:numId="24" w16cid:durableId="1324041973">
    <w:abstractNumId w:val="27"/>
  </w:num>
  <w:num w:numId="25" w16cid:durableId="679116603">
    <w:abstractNumId w:val="26"/>
  </w:num>
  <w:num w:numId="26" w16cid:durableId="951857760">
    <w:abstractNumId w:val="18"/>
  </w:num>
  <w:num w:numId="27" w16cid:durableId="902761707">
    <w:abstractNumId w:val="10"/>
  </w:num>
  <w:num w:numId="28" w16cid:durableId="2141914307">
    <w:abstractNumId w:val="25"/>
  </w:num>
  <w:num w:numId="29" w16cid:durableId="683476454">
    <w:abstractNumId w:val="3"/>
  </w:num>
  <w:num w:numId="30" w16cid:durableId="1128428508">
    <w:abstractNumId w:val="15"/>
  </w:num>
  <w:num w:numId="31" w16cid:durableId="1299049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DB3"/>
    <w:rsid w:val="00553F00"/>
    <w:rsid w:val="00561EF6"/>
    <w:rsid w:val="00565D55"/>
    <w:rsid w:val="009C54EF"/>
    <w:rsid w:val="00A43605"/>
    <w:rsid w:val="00A76DB3"/>
    <w:rsid w:val="00B418A9"/>
    <w:rsid w:val="00CA433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3F6BE"/>
  <w15:docId w15:val="{EC9180A2-0AAE-D649-B927-18BA94770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outlineLvl w:val="0"/>
    </w:pPr>
    <w:rPr>
      <w:rFonts w:ascii="Cambria" w:eastAsia="Cambria" w:hAnsi="Cambria" w:cs="Cambria"/>
      <w:b/>
      <w:color w:val="366091"/>
      <w:sz w:val="28"/>
      <w:szCs w:val="28"/>
    </w:rPr>
  </w:style>
  <w:style w:type="paragraph" w:styleId="Titre2">
    <w:name w:val="heading 2"/>
    <w:basedOn w:val="Normal"/>
    <w:next w:val="Normal"/>
    <w:uiPriority w:val="9"/>
    <w:unhideWhenUsed/>
    <w:qFormat/>
    <w:pPr>
      <w:keepNext/>
      <w:keepLines/>
      <w:spacing w:before="200" w:line="276" w:lineRule="auto"/>
      <w:outlineLvl w:val="1"/>
    </w:pPr>
    <w:rPr>
      <w:rFonts w:ascii="Cambria" w:eastAsia="Cambria" w:hAnsi="Cambria" w:cs="Cambria"/>
      <w:b/>
      <w:color w:val="4F81BD"/>
      <w:sz w:val="26"/>
      <w:szCs w:val="26"/>
    </w:rPr>
  </w:style>
  <w:style w:type="paragraph" w:styleId="Titre3">
    <w:name w:val="heading 3"/>
    <w:basedOn w:val="Normal"/>
    <w:next w:val="Normal"/>
    <w:uiPriority w:val="9"/>
    <w:unhideWhenUsed/>
    <w:qFormat/>
    <w:pPr>
      <w:keepNext/>
      <w:keepLines/>
      <w:spacing w:before="200" w:line="276" w:lineRule="auto"/>
      <w:outlineLvl w:val="2"/>
    </w:pPr>
    <w:rPr>
      <w:rFonts w:ascii="Cambria" w:eastAsia="Cambria" w:hAnsi="Cambria" w:cs="Cambria"/>
      <w:b/>
      <w:color w:val="4F81BD"/>
      <w:sz w:val="22"/>
      <w:szCs w:val="22"/>
    </w:rPr>
  </w:style>
  <w:style w:type="paragraph" w:styleId="Titre4">
    <w:name w:val="heading 4"/>
    <w:basedOn w:val="Normal"/>
    <w:next w:val="Normal"/>
    <w:uiPriority w:val="9"/>
    <w:unhideWhenUsed/>
    <w:qFormat/>
    <w:pPr>
      <w:keepNext/>
      <w:keepLines/>
      <w:spacing w:before="200" w:line="276" w:lineRule="auto"/>
      <w:outlineLvl w:val="3"/>
    </w:pPr>
    <w:rPr>
      <w:rFonts w:ascii="Cambria" w:eastAsia="Cambria" w:hAnsi="Cambria" w:cs="Cambria"/>
      <w:b/>
      <w:i/>
      <w:color w:val="4F81BD"/>
      <w:sz w:val="22"/>
      <w:szCs w:val="22"/>
    </w:rPr>
  </w:style>
  <w:style w:type="paragraph" w:styleId="Titre5">
    <w:name w:val="heading 5"/>
    <w:basedOn w:val="Normal"/>
    <w:next w:val="Normal"/>
    <w:uiPriority w:val="9"/>
    <w:unhideWhenUsed/>
    <w:qFormat/>
    <w:pPr>
      <w:keepNext/>
      <w:keepLines/>
      <w:spacing w:before="40"/>
      <w:outlineLvl w:val="4"/>
    </w:pPr>
    <w:rPr>
      <w:rFonts w:ascii="Cambria" w:eastAsia="Cambria" w:hAnsi="Cambria" w:cs="Cambria"/>
      <w:color w:val="366091"/>
    </w:rPr>
  </w:style>
  <w:style w:type="paragraph" w:styleId="Titre6">
    <w:name w:val="heading 6"/>
    <w:basedOn w:val="Normal"/>
    <w:next w:val="Normal"/>
    <w:uiPriority w:val="9"/>
    <w:semiHidden/>
    <w:unhideWhenUsed/>
    <w:qFormat/>
    <w:pPr>
      <w:keepNext/>
      <w:keepLines/>
      <w:spacing w:before="40"/>
      <w:outlineLvl w:val="5"/>
    </w:pPr>
    <w:rPr>
      <w:rFonts w:ascii="Cambria" w:eastAsia="Cambria" w:hAnsi="Cambria" w:cs="Cambria"/>
      <w:color w:val="243F61"/>
    </w:rPr>
  </w:style>
  <w:style w:type="paragraph" w:styleId="Titre7">
    <w:name w:val="heading 7"/>
    <w:basedOn w:val="Normal"/>
    <w:next w:val="Normal"/>
    <w:link w:val="Titre7Car"/>
    <w:unhideWhenUsed/>
    <w:rsid w:val="00191DF5"/>
    <w:pPr>
      <w:keepNext/>
      <w:keepLines/>
      <w:numPr>
        <w:ilvl w:val="6"/>
        <w:numId w:val="1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nhideWhenUsed/>
    <w:rsid w:val="00191DF5"/>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nhideWhenUsed/>
    <w:rsid w:val="00191DF5"/>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Notedebasdepage">
    <w:name w:val="footnote text"/>
    <w:basedOn w:val="Normal"/>
    <w:semiHidden/>
    <w:rsid w:val="00C65639"/>
    <w:rPr>
      <w:sz w:val="20"/>
      <w:szCs w:val="20"/>
    </w:rPr>
  </w:style>
  <w:style w:type="character" w:styleId="Appelnotedebasdep">
    <w:name w:val="footnote reference"/>
    <w:basedOn w:val="Policepardfaut"/>
    <w:semiHidden/>
    <w:rsid w:val="00C65639"/>
    <w:rPr>
      <w:vertAlign w:val="superscript"/>
    </w:rPr>
  </w:style>
  <w:style w:type="paragraph" w:styleId="Corpsdetexte">
    <w:name w:val="Body Text"/>
    <w:basedOn w:val="Normal"/>
    <w:semiHidden/>
    <w:rsid w:val="00C65639"/>
    <w:pPr>
      <w:spacing w:line="360" w:lineRule="auto"/>
    </w:pPr>
    <w:rPr>
      <w:sz w:val="28"/>
      <w:szCs w:val="28"/>
    </w:rPr>
  </w:style>
  <w:style w:type="paragraph" w:styleId="En-tte">
    <w:name w:val="header"/>
    <w:basedOn w:val="Normal"/>
    <w:semiHidden/>
    <w:rsid w:val="00C65639"/>
    <w:pPr>
      <w:tabs>
        <w:tab w:val="center" w:pos="4320"/>
        <w:tab w:val="right" w:pos="8640"/>
      </w:tabs>
    </w:pPr>
  </w:style>
  <w:style w:type="paragraph" w:styleId="Pieddepage">
    <w:name w:val="footer"/>
    <w:basedOn w:val="Normal"/>
    <w:link w:val="PieddepageCar"/>
    <w:uiPriority w:val="99"/>
    <w:rsid w:val="00C65639"/>
    <w:pPr>
      <w:tabs>
        <w:tab w:val="center" w:pos="4320"/>
        <w:tab w:val="right" w:pos="8640"/>
      </w:tabs>
    </w:pPr>
  </w:style>
  <w:style w:type="paragraph" w:styleId="Textedebulles">
    <w:name w:val="Balloon Text"/>
    <w:basedOn w:val="Normal"/>
    <w:semiHidden/>
    <w:rsid w:val="00C65639"/>
    <w:rPr>
      <w:rFonts w:ascii="Tahoma" w:hAnsi="Tahoma" w:cs="Tahoma"/>
      <w:sz w:val="16"/>
      <w:szCs w:val="16"/>
    </w:rPr>
  </w:style>
  <w:style w:type="character" w:styleId="Numrodepage">
    <w:name w:val="page number"/>
    <w:basedOn w:val="Policepardfaut"/>
    <w:semiHidden/>
    <w:rsid w:val="00C65639"/>
  </w:style>
  <w:style w:type="paragraph" w:styleId="Paragraphedeliste">
    <w:name w:val="List Paragraph"/>
    <w:basedOn w:val="Normal"/>
    <w:qFormat/>
    <w:rsid w:val="00055D64"/>
    <w:pPr>
      <w:ind w:left="708"/>
    </w:pPr>
  </w:style>
  <w:style w:type="character" w:customStyle="1" w:styleId="PieddepageCar">
    <w:name w:val="Pied de page Car"/>
    <w:basedOn w:val="Policepardfaut"/>
    <w:link w:val="Pieddepage"/>
    <w:uiPriority w:val="99"/>
    <w:rsid w:val="009C63F2"/>
    <w:rPr>
      <w:sz w:val="24"/>
      <w:szCs w:val="24"/>
    </w:rPr>
  </w:style>
  <w:style w:type="table" w:styleId="Grilledutableau">
    <w:name w:val="Table Grid"/>
    <w:basedOn w:val="TableauNormal"/>
    <w:rsid w:val="00AD2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uiPriority w:val="9"/>
    <w:rsid w:val="0059472E"/>
    <w:rPr>
      <w:rFonts w:ascii="Cambria" w:hAnsi="Cambria"/>
      <w:b/>
      <w:bCs/>
      <w:color w:val="4F81BD"/>
      <w:sz w:val="26"/>
      <w:szCs w:val="26"/>
    </w:rPr>
  </w:style>
  <w:style w:type="character" w:customStyle="1" w:styleId="Titre3Car">
    <w:name w:val="Titre 3 Car"/>
    <w:basedOn w:val="Policepardfaut"/>
    <w:uiPriority w:val="9"/>
    <w:rsid w:val="0059472E"/>
    <w:rPr>
      <w:rFonts w:ascii="Cambria" w:hAnsi="Cambria"/>
      <w:b/>
      <w:bCs/>
      <w:color w:val="4F81BD"/>
      <w:sz w:val="22"/>
      <w:szCs w:val="22"/>
    </w:rPr>
  </w:style>
  <w:style w:type="character" w:customStyle="1" w:styleId="Titre4Car">
    <w:name w:val="Titre 4 Car"/>
    <w:basedOn w:val="Policepardfaut"/>
    <w:uiPriority w:val="9"/>
    <w:rsid w:val="0059472E"/>
    <w:rPr>
      <w:rFonts w:ascii="Cambria" w:hAnsi="Cambria"/>
      <w:b/>
      <w:bCs/>
      <w:i/>
      <w:iCs/>
      <w:color w:val="4F81BD"/>
      <w:sz w:val="22"/>
      <w:szCs w:val="22"/>
    </w:rPr>
  </w:style>
  <w:style w:type="paragraph" w:styleId="NormalWeb">
    <w:name w:val="Normal (Web)"/>
    <w:basedOn w:val="Normal"/>
    <w:uiPriority w:val="99"/>
    <w:unhideWhenUsed/>
    <w:rsid w:val="00A2680B"/>
    <w:pPr>
      <w:spacing w:before="100" w:beforeAutospacing="1" w:after="100" w:afterAutospacing="1"/>
    </w:pPr>
    <w:rPr>
      <w:lang w:eastAsia="zh-TW"/>
    </w:rPr>
  </w:style>
  <w:style w:type="character" w:customStyle="1" w:styleId="Titre1Car">
    <w:name w:val="Titre 1 Car"/>
    <w:basedOn w:val="Policepardfaut"/>
    <w:rsid w:val="00203166"/>
    <w:rPr>
      <w:rFonts w:asciiTheme="majorHAnsi" w:eastAsiaTheme="majorEastAsia" w:hAnsiTheme="majorHAnsi" w:cstheme="majorBidi"/>
      <w:b/>
      <w:bCs/>
      <w:color w:val="365F91" w:themeColor="accent1" w:themeShade="BF"/>
      <w:sz w:val="28"/>
      <w:szCs w:val="28"/>
    </w:rPr>
  </w:style>
  <w:style w:type="paragraph" w:customStyle="1" w:styleId="Standard">
    <w:name w:val="Standard"/>
    <w:rsid w:val="00040009"/>
    <w:pPr>
      <w:suppressAutoHyphens/>
      <w:autoSpaceDN w:val="0"/>
      <w:textAlignment w:val="baseline"/>
    </w:pPr>
    <w:rPr>
      <w:rFonts w:eastAsia="SimSun" w:cs="Lucida Sans"/>
      <w:kern w:val="3"/>
      <w:lang w:eastAsia="zh-CN" w:bidi="hi-IN"/>
    </w:rPr>
  </w:style>
  <w:style w:type="numbering" w:customStyle="1" w:styleId="WWNum1">
    <w:name w:val="WWNum1"/>
    <w:basedOn w:val="Aucuneliste"/>
    <w:rsid w:val="00040009"/>
  </w:style>
  <w:style w:type="numbering" w:customStyle="1" w:styleId="WWNum2">
    <w:name w:val="WWNum2"/>
    <w:basedOn w:val="Aucuneliste"/>
    <w:rsid w:val="00040009"/>
  </w:style>
  <w:style w:type="paragraph" w:styleId="En-ttedetabledesmatires">
    <w:name w:val="TOC Heading"/>
    <w:next w:val="Normal"/>
    <w:uiPriority w:val="39"/>
    <w:unhideWhenUsed/>
    <w:qFormat/>
    <w:rsid w:val="000E7949"/>
    <w:pPr>
      <w:spacing w:before="240" w:line="259" w:lineRule="auto"/>
    </w:pPr>
    <w:rPr>
      <w:sz w:val="32"/>
      <w:szCs w:val="32"/>
    </w:rPr>
  </w:style>
  <w:style w:type="paragraph" w:styleId="TM1">
    <w:name w:val="toc 1"/>
    <w:basedOn w:val="Normal"/>
    <w:next w:val="Normal"/>
    <w:autoRedefine/>
    <w:uiPriority w:val="39"/>
    <w:unhideWhenUsed/>
    <w:rsid w:val="000E7949"/>
    <w:pPr>
      <w:spacing w:after="100"/>
    </w:pPr>
  </w:style>
  <w:style w:type="paragraph" w:styleId="TM2">
    <w:name w:val="toc 2"/>
    <w:basedOn w:val="Normal"/>
    <w:next w:val="Normal"/>
    <w:autoRedefine/>
    <w:uiPriority w:val="39"/>
    <w:unhideWhenUsed/>
    <w:rsid w:val="000E7949"/>
    <w:pPr>
      <w:spacing w:after="100"/>
      <w:ind w:left="240"/>
    </w:pPr>
  </w:style>
  <w:style w:type="character" w:styleId="Lienhypertexte">
    <w:name w:val="Hyperlink"/>
    <w:basedOn w:val="Policepardfaut"/>
    <w:uiPriority w:val="99"/>
    <w:unhideWhenUsed/>
    <w:rsid w:val="000E7949"/>
    <w:rPr>
      <w:color w:val="0000FF" w:themeColor="hyperlink"/>
      <w:u w:val="single"/>
    </w:rPr>
  </w:style>
  <w:style w:type="paragraph" w:styleId="TM3">
    <w:name w:val="toc 3"/>
    <w:basedOn w:val="Normal"/>
    <w:next w:val="Normal"/>
    <w:autoRedefine/>
    <w:uiPriority w:val="39"/>
    <w:unhideWhenUsed/>
    <w:rsid w:val="002128B4"/>
    <w:pPr>
      <w:spacing w:after="100"/>
      <w:ind w:left="480"/>
    </w:pPr>
  </w:style>
  <w:style w:type="paragraph" w:styleId="Sansinterligne">
    <w:name w:val="No Spacing"/>
    <w:link w:val="SansinterligneCar"/>
    <w:uiPriority w:val="1"/>
    <w:qFormat/>
    <w:rsid w:val="008C3BD7"/>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8C3BD7"/>
    <w:rPr>
      <w:rFonts w:asciiTheme="minorHAnsi" w:eastAsiaTheme="minorEastAsia" w:hAnsiTheme="minorHAnsi" w:cstheme="minorBidi"/>
      <w:sz w:val="22"/>
      <w:szCs w:val="22"/>
    </w:rPr>
  </w:style>
  <w:style w:type="character" w:styleId="Mentionnonrsolue">
    <w:name w:val="Unresolved Mention"/>
    <w:basedOn w:val="Policepardfaut"/>
    <w:uiPriority w:val="99"/>
    <w:semiHidden/>
    <w:unhideWhenUsed/>
    <w:rsid w:val="006D6E40"/>
    <w:rPr>
      <w:color w:val="605E5C"/>
      <w:shd w:val="clear" w:color="auto" w:fill="E1DFDD"/>
    </w:rPr>
  </w:style>
  <w:style w:type="character" w:customStyle="1" w:styleId="Titre5Car">
    <w:name w:val="Titre 5 Car"/>
    <w:basedOn w:val="Policepardfaut"/>
    <w:rsid w:val="00191DF5"/>
    <w:rPr>
      <w:rFonts w:asciiTheme="majorHAnsi" w:eastAsiaTheme="majorEastAsia" w:hAnsiTheme="majorHAnsi" w:cstheme="majorBidi"/>
      <w:color w:val="365F91" w:themeColor="accent1" w:themeShade="BF"/>
    </w:rPr>
  </w:style>
  <w:style w:type="character" w:customStyle="1" w:styleId="Titre6Car">
    <w:name w:val="Titre 6 Car"/>
    <w:basedOn w:val="Policepardfaut"/>
    <w:rsid w:val="00191DF5"/>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rsid w:val="00191DF5"/>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rsid w:val="00191DF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rsid w:val="00191DF5"/>
    <w:rPr>
      <w:rFonts w:asciiTheme="majorHAnsi" w:eastAsiaTheme="majorEastAsia" w:hAnsiTheme="majorHAnsi" w:cstheme="majorBidi"/>
      <w:i/>
      <w:iCs/>
      <w:color w:val="272727" w:themeColor="text1" w:themeTint="D8"/>
      <w:sz w:val="21"/>
      <w:szCs w:val="21"/>
    </w:rPr>
  </w:style>
  <w:style w:type="character" w:styleId="Marquedecommentaire">
    <w:name w:val="annotation reference"/>
    <w:basedOn w:val="Policepardfaut"/>
    <w:semiHidden/>
    <w:unhideWhenUsed/>
    <w:rsid w:val="00BD2D30"/>
    <w:rPr>
      <w:sz w:val="16"/>
      <w:szCs w:val="16"/>
    </w:rPr>
  </w:style>
  <w:style w:type="paragraph" w:styleId="Commentaire">
    <w:name w:val="annotation text"/>
    <w:basedOn w:val="Normal"/>
    <w:link w:val="CommentaireCar"/>
    <w:unhideWhenUsed/>
    <w:rsid w:val="00BD2D30"/>
    <w:rPr>
      <w:sz w:val="20"/>
      <w:szCs w:val="20"/>
    </w:rPr>
  </w:style>
  <w:style w:type="character" w:customStyle="1" w:styleId="CommentaireCar">
    <w:name w:val="Commentaire Car"/>
    <w:basedOn w:val="Policepardfaut"/>
    <w:link w:val="Commentaire"/>
    <w:rsid w:val="00BD2D30"/>
    <w:rPr>
      <w:sz w:val="20"/>
      <w:szCs w:val="20"/>
    </w:rPr>
  </w:style>
  <w:style w:type="paragraph" w:styleId="Objetducommentaire">
    <w:name w:val="annotation subject"/>
    <w:basedOn w:val="Commentaire"/>
    <w:next w:val="Commentaire"/>
    <w:link w:val="ObjetducommentaireCar"/>
    <w:semiHidden/>
    <w:unhideWhenUsed/>
    <w:rsid w:val="00BD2D30"/>
    <w:rPr>
      <w:b/>
      <w:bCs/>
    </w:rPr>
  </w:style>
  <w:style w:type="character" w:customStyle="1" w:styleId="ObjetducommentaireCar">
    <w:name w:val="Objet du commentaire Car"/>
    <w:basedOn w:val="CommentaireCar"/>
    <w:link w:val="Objetducommentaire"/>
    <w:semiHidden/>
    <w:rsid w:val="00BD2D30"/>
    <w:rPr>
      <w:b/>
      <w:bCs/>
      <w:sz w:val="20"/>
      <w:szCs w:val="20"/>
    </w:rPr>
  </w:style>
  <w:style w:type="paragraph" w:customStyle="1" w:styleId="p1">
    <w:name w:val="p1"/>
    <w:basedOn w:val="Normal"/>
    <w:rsid w:val="00312D7A"/>
    <w:rPr>
      <w:rFonts w:ascii="Helvetica" w:hAnsi="Helvetica"/>
      <w:color w:val="000000"/>
      <w:sz w:val="17"/>
      <w:szCs w:val="17"/>
    </w:rPr>
  </w:style>
  <w:style w:type="character" w:customStyle="1" w:styleId="apple-converted-space">
    <w:name w:val="apple-converted-space"/>
    <w:basedOn w:val="Policepardfaut"/>
    <w:rsid w:val="00312D7A"/>
  </w:style>
  <w:style w:type="character" w:customStyle="1" w:styleId="s2">
    <w:name w:val="s2"/>
    <w:basedOn w:val="Policepardfaut"/>
    <w:rsid w:val="008B34C2"/>
    <w:rPr>
      <w:rFonts w:ascii="Arial" w:hAnsi="Arial" w:cs="Arial" w:hint="default"/>
      <w:sz w:val="17"/>
      <w:szCs w:val="17"/>
    </w:rPr>
  </w:style>
  <w:style w:type="paragraph" w:styleId="Rvision">
    <w:name w:val="Revision"/>
    <w:hidden/>
    <w:semiHidden/>
    <w:rsid w:val="00EF4EC3"/>
  </w:style>
  <w:style w:type="character" w:styleId="lev">
    <w:name w:val="Strong"/>
    <w:basedOn w:val="Policepardfaut"/>
    <w:uiPriority w:val="22"/>
    <w:qFormat/>
    <w:rsid w:val="003F7928"/>
    <w:rPr>
      <w:b/>
      <w:bCs/>
    </w:rPr>
  </w:style>
  <w:style w:type="paragraph" w:customStyle="1" w:styleId="FirstParagraph">
    <w:name w:val="First Paragraph"/>
    <w:basedOn w:val="Corpsdetexte"/>
    <w:next w:val="Corpsdetexte"/>
    <w:qFormat/>
    <w:rsid w:val="00E412B9"/>
    <w:pPr>
      <w:spacing w:before="180" w:after="180" w:line="240" w:lineRule="auto"/>
    </w:pPr>
    <w:rPr>
      <w:rFonts w:asciiTheme="minorHAnsi" w:eastAsiaTheme="minorHAnsi" w:hAnsiTheme="minorHAnsi" w:cstheme="minorBidi"/>
      <w:sz w:val="24"/>
      <w:szCs w:val="24"/>
      <w:lang w:val="en-US" w:eastAsia="en-US"/>
    </w:rPr>
  </w:style>
  <w:style w:type="paragraph" w:styleId="TM4">
    <w:name w:val="toc 4"/>
    <w:basedOn w:val="Normal"/>
    <w:next w:val="Normal"/>
    <w:autoRedefine/>
    <w:uiPriority w:val="39"/>
    <w:unhideWhenUsed/>
    <w:rsid w:val="00035AEC"/>
    <w:pPr>
      <w:spacing w:after="100" w:line="278" w:lineRule="auto"/>
      <w:ind w:left="720"/>
    </w:pPr>
    <w:rPr>
      <w:rFonts w:asciiTheme="minorHAnsi" w:eastAsiaTheme="minorEastAsia" w:hAnsiTheme="minorHAnsi" w:cstheme="minorBidi"/>
      <w:kern w:val="2"/>
    </w:rPr>
  </w:style>
  <w:style w:type="paragraph" w:styleId="TM5">
    <w:name w:val="toc 5"/>
    <w:basedOn w:val="Normal"/>
    <w:next w:val="Normal"/>
    <w:autoRedefine/>
    <w:uiPriority w:val="39"/>
    <w:unhideWhenUsed/>
    <w:rsid w:val="00035AEC"/>
    <w:pPr>
      <w:spacing w:after="100" w:line="278" w:lineRule="auto"/>
      <w:ind w:left="960"/>
    </w:pPr>
    <w:rPr>
      <w:rFonts w:asciiTheme="minorHAnsi" w:eastAsiaTheme="minorEastAsia" w:hAnsiTheme="minorHAnsi" w:cstheme="minorBidi"/>
      <w:kern w:val="2"/>
    </w:rPr>
  </w:style>
  <w:style w:type="paragraph" w:styleId="TM6">
    <w:name w:val="toc 6"/>
    <w:basedOn w:val="Normal"/>
    <w:next w:val="Normal"/>
    <w:autoRedefine/>
    <w:uiPriority w:val="39"/>
    <w:unhideWhenUsed/>
    <w:rsid w:val="00035AEC"/>
    <w:pPr>
      <w:spacing w:after="100" w:line="278" w:lineRule="auto"/>
      <w:ind w:left="1200"/>
    </w:pPr>
    <w:rPr>
      <w:rFonts w:asciiTheme="minorHAnsi" w:eastAsiaTheme="minorEastAsia" w:hAnsiTheme="minorHAnsi" w:cstheme="minorBidi"/>
      <w:kern w:val="2"/>
    </w:rPr>
  </w:style>
  <w:style w:type="paragraph" w:styleId="TM7">
    <w:name w:val="toc 7"/>
    <w:basedOn w:val="Normal"/>
    <w:next w:val="Normal"/>
    <w:autoRedefine/>
    <w:uiPriority w:val="39"/>
    <w:unhideWhenUsed/>
    <w:rsid w:val="00035AEC"/>
    <w:pPr>
      <w:spacing w:after="100" w:line="278" w:lineRule="auto"/>
      <w:ind w:left="1440"/>
    </w:pPr>
    <w:rPr>
      <w:rFonts w:asciiTheme="minorHAnsi" w:eastAsiaTheme="minorEastAsia" w:hAnsiTheme="minorHAnsi" w:cstheme="minorBidi"/>
      <w:kern w:val="2"/>
    </w:rPr>
  </w:style>
  <w:style w:type="paragraph" w:styleId="TM8">
    <w:name w:val="toc 8"/>
    <w:basedOn w:val="Normal"/>
    <w:next w:val="Normal"/>
    <w:autoRedefine/>
    <w:uiPriority w:val="39"/>
    <w:unhideWhenUsed/>
    <w:rsid w:val="00035AEC"/>
    <w:pPr>
      <w:spacing w:after="100" w:line="278" w:lineRule="auto"/>
      <w:ind w:left="1680"/>
    </w:pPr>
    <w:rPr>
      <w:rFonts w:asciiTheme="minorHAnsi" w:eastAsiaTheme="minorEastAsia" w:hAnsiTheme="minorHAnsi" w:cstheme="minorBidi"/>
      <w:kern w:val="2"/>
    </w:rPr>
  </w:style>
  <w:style w:type="paragraph" w:styleId="TM9">
    <w:name w:val="toc 9"/>
    <w:basedOn w:val="Normal"/>
    <w:next w:val="Normal"/>
    <w:autoRedefine/>
    <w:uiPriority w:val="39"/>
    <w:unhideWhenUsed/>
    <w:rsid w:val="00035AEC"/>
    <w:pPr>
      <w:spacing w:after="100" w:line="278" w:lineRule="auto"/>
      <w:ind w:left="1920"/>
    </w:pPr>
    <w:rPr>
      <w:rFonts w:asciiTheme="minorHAnsi" w:eastAsiaTheme="minorEastAsia" w:hAnsiTheme="minorHAnsi" w:cstheme="minorBidi"/>
      <w:kern w:val="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lesprosdelapetiteenfance.fr/bebes-enfants/psycho-pedagogie/pikler-loczy/pikler-loczy-accompagner-lenfant-vers-son-autonomi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C7MB8aCPdBIkj6e7CcdjQZfflw==">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17972</Words>
  <Characters>98848</Characters>
  <Application>Microsoft Office Word</Application>
  <DocSecurity>0</DocSecurity>
  <Lines>823</Lines>
  <Paragraphs>233</Paragraphs>
  <ScaleCrop>false</ScaleCrop>
  <Company/>
  <LinksUpToDate>false</LinksUpToDate>
  <CharactersWithSpaces>116587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L</dc:creator>
  <cp:lastModifiedBy>Boivin, Emma</cp:lastModifiedBy>
  <cp:revision>2</cp:revision>
  <dcterms:created xsi:type="dcterms:W3CDTF">2025-11-11T15:30:00Z</dcterms:created>
  <dcterms:modified xsi:type="dcterms:W3CDTF">2025-11-11T15:30:00Z</dcterms:modified>
</cp:coreProperties>
</file>